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6B61A" w14:textId="77777777" w:rsidR="00432A48" w:rsidRDefault="005A5D45" w:rsidP="006D0CDE">
      <w:pPr>
        <w:pBdr>
          <w:top w:val="nil"/>
          <w:left w:val="nil"/>
          <w:bottom w:val="nil"/>
          <w:right w:val="nil"/>
          <w:between w:val="nil"/>
        </w:pBdr>
        <w:tabs>
          <w:tab w:val="left" w:pos="902"/>
        </w:tabs>
        <w:spacing w:after="120"/>
        <w:rPr>
          <w:rFonts w:ascii="Arial" w:eastAsia="Arial" w:hAnsi="Arial" w:cs="Arial"/>
          <w:color w:val="0071A2"/>
          <w:sz w:val="40"/>
          <w:szCs w:val="40"/>
        </w:rPr>
      </w:pPr>
      <w:bookmarkStart w:id="0" w:name="_heading=h.gjdgxs" w:colFirst="0" w:colLast="0"/>
      <w:bookmarkEnd w:id="0"/>
      <w:r w:rsidRPr="006D0CDE">
        <w:rPr>
          <w:rFonts w:ascii="Arial" w:eastAsia="Arial" w:hAnsi="Arial" w:cs="Arial"/>
          <w:color w:val="0071A2"/>
          <w:sz w:val="40"/>
          <w:szCs w:val="40"/>
        </w:rPr>
        <w:t xml:space="preserve">Workplace Support: Responding to staff who are victim survivors of family violence: </w:t>
      </w:r>
    </w:p>
    <w:p w14:paraId="26D299BD" w14:textId="3804DEDE" w:rsidR="00C227A4" w:rsidRPr="00432A48" w:rsidRDefault="005A5D45" w:rsidP="006D0CDE">
      <w:pPr>
        <w:pBdr>
          <w:top w:val="nil"/>
          <w:left w:val="nil"/>
          <w:bottom w:val="nil"/>
          <w:right w:val="nil"/>
          <w:between w:val="nil"/>
        </w:pBdr>
        <w:tabs>
          <w:tab w:val="left" w:pos="902"/>
        </w:tabs>
        <w:spacing w:after="120"/>
        <w:rPr>
          <w:rFonts w:ascii="Arial" w:eastAsia="Arial" w:hAnsi="Arial" w:cs="Arial"/>
          <w:color w:val="0071A2"/>
          <w:sz w:val="32"/>
          <w:szCs w:val="32"/>
        </w:rPr>
      </w:pPr>
      <w:r w:rsidRPr="00432A48">
        <w:rPr>
          <w:rFonts w:ascii="Arial" w:eastAsia="Arial" w:hAnsi="Arial" w:cs="Arial"/>
          <w:color w:val="0071A2"/>
          <w:sz w:val="32"/>
          <w:szCs w:val="32"/>
        </w:rPr>
        <w:t xml:space="preserve">Resources for Victorian hospitals and health services </w:t>
      </w:r>
    </w:p>
    <w:p w14:paraId="7860AE77" w14:textId="77777777" w:rsidR="00C227A4" w:rsidRDefault="00C227A4">
      <w:pPr>
        <w:keepNext/>
        <w:keepLines/>
        <w:spacing w:before="40" w:after="120"/>
        <w:rPr>
          <w:rFonts w:ascii="Apercu Light" w:eastAsia="Apercu Light" w:hAnsi="Apercu Light" w:cs="Apercu Light"/>
          <w:color w:val="3689B3"/>
          <w:sz w:val="22"/>
          <w:szCs w:val="22"/>
        </w:rPr>
      </w:pPr>
    </w:p>
    <w:p w14:paraId="5CD45649" w14:textId="7E999295" w:rsidR="00754C7C" w:rsidRDefault="005A5D45" w:rsidP="00754C7C">
      <w:pPr>
        <w:suppressLineNumbers/>
        <w:suppressAutoHyphens/>
        <w:spacing w:line="276" w:lineRule="auto"/>
        <w:rPr>
          <w:rFonts w:ascii="Arial" w:eastAsia="Arial" w:hAnsi="Arial" w:cs="Arial"/>
          <w:sz w:val="22"/>
          <w:szCs w:val="22"/>
        </w:rPr>
      </w:pPr>
      <w:r>
        <w:rPr>
          <w:rFonts w:ascii="Arial" w:eastAsia="Arial" w:hAnsi="Arial" w:cs="Arial"/>
          <w:sz w:val="22"/>
          <w:szCs w:val="22"/>
        </w:rPr>
        <w:t xml:space="preserve">The previous SHRFV Family Violence Workplace Support Program supported hospitals to embed policies and procedures to respond to staff who are victim survivors of family violence. </w:t>
      </w:r>
      <w:r w:rsidR="00754C7C">
        <w:rPr>
          <w:rFonts w:ascii="Arial" w:eastAsia="Arial" w:hAnsi="Arial" w:cs="Arial"/>
          <w:sz w:val="22"/>
          <w:szCs w:val="22"/>
        </w:rPr>
        <w:t>Th</w:t>
      </w:r>
      <w:r w:rsidR="00754C7C">
        <w:rPr>
          <w:rFonts w:ascii="Arial" w:eastAsia="Arial" w:hAnsi="Arial" w:cs="Arial"/>
          <w:sz w:val="22"/>
          <w:szCs w:val="22"/>
        </w:rPr>
        <w:t xml:space="preserve">ese </w:t>
      </w:r>
      <w:r w:rsidR="00754C7C">
        <w:rPr>
          <w:rFonts w:ascii="Arial" w:eastAsia="Arial" w:hAnsi="Arial" w:cs="Arial"/>
          <w:sz w:val="22"/>
          <w:szCs w:val="22"/>
        </w:rPr>
        <w:t xml:space="preserve">updated </w:t>
      </w:r>
      <w:r w:rsidR="00754C7C">
        <w:rPr>
          <w:rFonts w:ascii="Arial" w:eastAsia="Arial" w:hAnsi="Arial" w:cs="Arial"/>
          <w:sz w:val="22"/>
          <w:szCs w:val="22"/>
        </w:rPr>
        <w:t xml:space="preserve">resources </w:t>
      </w:r>
      <w:r w:rsidR="00754C7C">
        <w:rPr>
          <w:rFonts w:ascii="Arial" w:eastAsia="Arial" w:hAnsi="Arial" w:cs="Arial"/>
          <w:sz w:val="22"/>
          <w:szCs w:val="22"/>
        </w:rPr>
        <w:t>are informed by the practice expectations under the Multi-Agency Risk Assessment and Management Framework (</w:t>
      </w:r>
      <w:r w:rsidR="00754C7C">
        <w:rPr>
          <w:rFonts w:ascii="Arial" w:eastAsia="Arial" w:hAnsi="Arial" w:cs="Arial"/>
          <w:sz w:val="22"/>
          <w:szCs w:val="22"/>
        </w:rPr>
        <w:t>MARAM)</w:t>
      </w:r>
      <w:r w:rsidR="00754C7C">
        <w:rPr>
          <w:rFonts w:ascii="Arial" w:eastAsia="Arial" w:hAnsi="Arial" w:cs="Arial"/>
          <w:sz w:val="22"/>
          <w:szCs w:val="22"/>
        </w:rPr>
        <w:t>. MARAM is best practice for family violence risk assessment and management, based on current evidence and research relating to working with victim survivors. The</w:t>
      </w:r>
      <w:r w:rsidR="00754C7C">
        <w:rPr>
          <w:rFonts w:ascii="Arial" w:eastAsia="Arial" w:hAnsi="Arial" w:cs="Arial"/>
          <w:sz w:val="22"/>
          <w:szCs w:val="22"/>
        </w:rPr>
        <w:t>se</w:t>
      </w:r>
      <w:r w:rsidR="00754C7C">
        <w:rPr>
          <w:rFonts w:ascii="Arial" w:eastAsia="Arial" w:hAnsi="Arial" w:cs="Arial"/>
          <w:sz w:val="22"/>
          <w:szCs w:val="22"/>
        </w:rPr>
        <w:t xml:space="preserve"> resources reflect changes in practice outlined in the MARAM Victim Survivor Practice Guides; </w:t>
      </w:r>
      <w:hyperlink r:id="rId9" w:history="1">
        <w:r w:rsidR="00754C7C">
          <w:rPr>
            <w:rStyle w:val="Hyperlink"/>
            <w:rFonts w:ascii="Arial" w:eastAsia="Arial" w:hAnsi="Arial" w:cs="Arial"/>
            <w:color w:val="376092"/>
            <w:sz w:val="22"/>
            <w:szCs w:val="22"/>
          </w:rPr>
          <w:t>Responsibility 1: Respectful, sensitive and safe engagement</w:t>
        </w:r>
      </w:hyperlink>
      <w:r w:rsidR="00754C7C">
        <w:rPr>
          <w:rFonts w:ascii="Arial" w:eastAsia="Arial" w:hAnsi="Arial" w:cs="Arial"/>
          <w:sz w:val="22"/>
          <w:szCs w:val="22"/>
        </w:rPr>
        <w:t xml:space="preserve">, and </w:t>
      </w:r>
      <w:hyperlink r:id="rId10" w:history="1">
        <w:r w:rsidR="00754C7C">
          <w:rPr>
            <w:rStyle w:val="Hyperlink"/>
            <w:rFonts w:ascii="Arial" w:eastAsia="Arial" w:hAnsi="Arial" w:cs="Arial"/>
            <w:sz w:val="22"/>
            <w:szCs w:val="22"/>
          </w:rPr>
          <w:t>Responsibility 2: Identification of family violence</w:t>
        </w:r>
      </w:hyperlink>
      <w:r w:rsidR="00754C7C">
        <w:rPr>
          <w:rFonts w:ascii="Arial" w:eastAsia="Arial" w:hAnsi="Arial" w:cs="Arial"/>
          <w:sz w:val="22"/>
          <w:szCs w:val="22"/>
        </w:rPr>
        <w:t xml:space="preserve">. </w:t>
      </w:r>
    </w:p>
    <w:p w14:paraId="0C2CEA41" w14:textId="77777777" w:rsidR="00754C7C" w:rsidRDefault="00754C7C" w:rsidP="00754C7C">
      <w:pPr>
        <w:suppressLineNumbers/>
        <w:suppressAutoHyphens/>
        <w:spacing w:line="276" w:lineRule="auto"/>
        <w:rPr>
          <w:rFonts w:ascii="Arial" w:eastAsia="Arial" w:hAnsi="Arial" w:cs="Arial"/>
          <w:sz w:val="22"/>
          <w:szCs w:val="22"/>
        </w:rPr>
      </w:pPr>
      <w:bookmarkStart w:id="1" w:name="_heading=h.30j0zll" w:colFirst="0" w:colLast="0"/>
      <w:bookmarkEnd w:id="1"/>
    </w:p>
    <w:p w14:paraId="7F607BF8" w14:textId="39302A96" w:rsidR="00754C7C" w:rsidRDefault="00754C7C" w:rsidP="00754C7C">
      <w:pPr>
        <w:suppressLineNumbers/>
        <w:suppressAutoHyphens/>
        <w:spacing w:line="276" w:lineRule="auto"/>
        <w:rPr>
          <w:rFonts w:ascii="Arial" w:eastAsia="Arial" w:hAnsi="Arial" w:cs="Arial"/>
          <w:sz w:val="22"/>
          <w:szCs w:val="22"/>
        </w:rPr>
      </w:pPr>
      <w:r>
        <w:rPr>
          <w:rFonts w:ascii="Arial" w:eastAsia="Arial" w:hAnsi="Arial" w:cs="Arial"/>
          <w:sz w:val="22"/>
          <w:szCs w:val="22"/>
        </w:rPr>
        <w:t xml:space="preserve">Hospitals are </w:t>
      </w:r>
      <w:r>
        <w:rPr>
          <w:rFonts w:ascii="Arial" w:eastAsia="Arial" w:hAnsi="Arial" w:cs="Arial"/>
          <w:sz w:val="22"/>
          <w:szCs w:val="22"/>
        </w:rPr>
        <w:t xml:space="preserve">now </w:t>
      </w:r>
      <w:r>
        <w:rPr>
          <w:rFonts w:ascii="Arial" w:eastAsia="Arial" w:hAnsi="Arial" w:cs="Arial"/>
          <w:sz w:val="22"/>
          <w:szCs w:val="22"/>
        </w:rPr>
        <w:t xml:space="preserve">prescribed entities under the Family Violence Information Sharing Scheme (FVISS) or the Child Information Sharing Scheme (CISS) </w:t>
      </w:r>
      <w:r>
        <w:rPr>
          <w:rFonts w:ascii="Arial" w:eastAsia="Arial" w:hAnsi="Arial" w:cs="Arial"/>
          <w:sz w:val="22"/>
          <w:szCs w:val="22"/>
        </w:rPr>
        <w:t xml:space="preserve">and are </w:t>
      </w:r>
      <w:r>
        <w:rPr>
          <w:rFonts w:ascii="Arial" w:eastAsia="Arial" w:hAnsi="Arial" w:cs="Arial"/>
          <w:sz w:val="22"/>
          <w:szCs w:val="22"/>
        </w:rPr>
        <w:t xml:space="preserve">obliged, in certain circumstances to share information about patients in relation to family violence. Staff are not in scope for </w:t>
      </w:r>
      <w:r>
        <w:rPr>
          <w:rFonts w:ascii="Arial" w:eastAsia="Arial" w:hAnsi="Arial" w:cs="Arial"/>
          <w:sz w:val="22"/>
          <w:szCs w:val="22"/>
        </w:rPr>
        <w:t xml:space="preserve">this </w:t>
      </w:r>
      <w:r>
        <w:rPr>
          <w:rFonts w:ascii="Arial" w:eastAsia="Arial" w:hAnsi="Arial" w:cs="Arial"/>
          <w:sz w:val="22"/>
          <w:szCs w:val="22"/>
        </w:rPr>
        <w:t>family violence information sharing</w:t>
      </w:r>
      <w:r>
        <w:rPr>
          <w:rFonts w:ascii="Arial" w:eastAsia="Arial" w:hAnsi="Arial" w:cs="Arial"/>
          <w:sz w:val="22"/>
          <w:szCs w:val="22"/>
        </w:rPr>
        <w:t xml:space="preserve"> legislation</w:t>
      </w:r>
      <w:r>
        <w:rPr>
          <w:rFonts w:ascii="Arial" w:eastAsia="Arial" w:hAnsi="Arial" w:cs="Arial"/>
          <w:sz w:val="22"/>
          <w:szCs w:val="22"/>
        </w:rPr>
        <w:t>, so th</w:t>
      </w:r>
      <w:r>
        <w:rPr>
          <w:rFonts w:ascii="Arial" w:eastAsia="Arial" w:hAnsi="Arial" w:cs="Arial"/>
          <w:sz w:val="22"/>
          <w:szCs w:val="22"/>
        </w:rPr>
        <w:t xml:space="preserve">ese documents </w:t>
      </w:r>
      <w:r>
        <w:rPr>
          <w:rFonts w:ascii="Arial" w:eastAsia="Arial" w:hAnsi="Arial" w:cs="Arial"/>
          <w:sz w:val="22"/>
          <w:szCs w:val="22"/>
        </w:rPr>
        <w:t>do</w:t>
      </w:r>
      <w:r>
        <w:rPr>
          <w:rFonts w:ascii="Arial" w:eastAsia="Arial" w:hAnsi="Arial" w:cs="Arial"/>
          <w:sz w:val="22"/>
          <w:szCs w:val="22"/>
        </w:rPr>
        <w:t xml:space="preserve"> </w:t>
      </w:r>
      <w:r>
        <w:rPr>
          <w:rFonts w:ascii="Arial" w:eastAsia="Arial" w:hAnsi="Arial" w:cs="Arial"/>
          <w:sz w:val="22"/>
          <w:szCs w:val="22"/>
        </w:rPr>
        <w:t xml:space="preserve">not talk specifically about the new information sharing legislation nor outline managers' responsibilities under MARAM. If there is a change in this situation, we will update </w:t>
      </w:r>
      <w:r>
        <w:rPr>
          <w:rFonts w:ascii="Arial" w:eastAsia="Arial" w:hAnsi="Arial" w:cs="Arial"/>
          <w:sz w:val="22"/>
          <w:szCs w:val="22"/>
        </w:rPr>
        <w:t>these resources</w:t>
      </w:r>
      <w:r>
        <w:rPr>
          <w:rFonts w:ascii="Arial" w:eastAsia="Arial" w:hAnsi="Arial" w:cs="Arial"/>
          <w:sz w:val="22"/>
          <w:szCs w:val="22"/>
        </w:rPr>
        <w:t xml:space="preserve"> to reflect </w:t>
      </w:r>
      <w:proofErr w:type="gramStart"/>
      <w:r>
        <w:rPr>
          <w:rFonts w:ascii="Arial" w:eastAsia="Arial" w:hAnsi="Arial" w:cs="Arial"/>
          <w:sz w:val="22"/>
          <w:szCs w:val="22"/>
        </w:rPr>
        <w:t>this</w:t>
      </w:r>
      <w:proofErr w:type="gramEnd"/>
      <w:r>
        <w:rPr>
          <w:rFonts w:ascii="Arial" w:eastAsia="Arial" w:hAnsi="Arial" w:cs="Arial"/>
          <w:sz w:val="22"/>
          <w:szCs w:val="22"/>
        </w:rPr>
        <w:t xml:space="preserve"> and you will be notified by the hospital through the usual channels. </w:t>
      </w:r>
    </w:p>
    <w:p w14:paraId="31971879" w14:textId="77777777" w:rsidR="00C227A4" w:rsidRDefault="005A5D45">
      <w:pPr>
        <w:spacing w:before="240" w:after="120" w:line="276" w:lineRule="auto"/>
        <w:rPr>
          <w:rFonts w:ascii="Arial" w:eastAsia="Arial" w:hAnsi="Arial" w:cs="Arial"/>
          <w:color w:val="0071A2"/>
          <w:sz w:val="22"/>
          <w:szCs w:val="22"/>
        </w:rPr>
      </w:pPr>
      <w:r>
        <w:rPr>
          <w:rFonts w:ascii="Arial" w:eastAsia="Arial" w:hAnsi="Arial" w:cs="Arial"/>
          <w:sz w:val="22"/>
          <w:szCs w:val="22"/>
        </w:rPr>
        <w:t>​</w:t>
      </w:r>
      <w:r>
        <w:rPr>
          <w:rFonts w:ascii="Arial" w:eastAsia="Arial" w:hAnsi="Arial" w:cs="Arial"/>
          <w:color w:val="0071A2"/>
          <w:sz w:val="22"/>
          <w:szCs w:val="22"/>
        </w:rPr>
        <w:t xml:space="preserve">Prevention as a priority </w:t>
      </w:r>
    </w:p>
    <w:p w14:paraId="0C92B659"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In recognition that workplace actions to respond to individual instances of family violence alone are unlikely to significantly reduce the prevalence of family violence, it is recommended that hospitals in addition to responding to victim survivors, focus attention on primary prevention / gender equality actions. Gender Equality auditing and actions within hospitals are now mandated through the Gender Equality Act (2020) which comes into effect in September 2020. More guidance on embedding gender equality auditing and actions will be provided by the Department of Premier and Cabinet in 2020. </w:t>
      </w:r>
    </w:p>
    <w:p w14:paraId="736A2662" w14:textId="77777777" w:rsidR="00C227A4" w:rsidRDefault="005A5D45">
      <w:pPr>
        <w:spacing w:before="240" w:after="120" w:line="276" w:lineRule="auto"/>
        <w:rPr>
          <w:rFonts w:ascii="Arial" w:eastAsia="Arial" w:hAnsi="Arial" w:cs="Arial"/>
          <w:color w:val="0071A2"/>
          <w:sz w:val="22"/>
          <w:szCs w:val="22"/>
        </w:rPr>
      </w:pPr>
      <w:r>
        <w:rPr>
          <w:rFonts w:ascii="Arial" w:eastAsia="Arial" w:hAnsi="Arial" w:cs="Arial"/>
          <w:color w:val="0071A2"/>
          <w:sz w:val="22"/>
          <w:szCs w:val="22"/>
        </w:rPr>
        <w:t>A note on training</w:t>
      </w:r>
    </w:p>
    <w:p w14:paraId="4A4F6454" w14:textId="3326264D" w:rsidR="00C227A4" w:rsidRDefault="005A5D45">
      <w:pPr>
        <w:spacing w:line="276" w:lineRule="auto"/>
        <w:rPr>
          <w:rFonts w:ascii="Arial" w:eastAsia="Arial" w:hAnsi="Arial" w:cs="Arial"/>
          <w:sz w:val="22"/>
          <w:szCs w:val="22"/>
        </w:rPr>
      </w:pPr>
      <w:r>
        <w:rPr>
          <w:rFonts w:ascii="Arial" w:eastAsia="Arial" w:hAnsi="Arial" w:cs="Arial"/>
          <w:sz w:val="22"/>
          <w:szCs w:val="22"/>
        </w:rPr>
        <w:t>The workplace Support Managers Training has been updated to reflect the changes in these documents. There is a 4-hour Manager</w:t>
      </w:r>
      <w:r w:rsidR="00530E96">
        <w:rPr>
          <w:rFonts w:ascii="Arial" w:eastAsia="Arial" w:hAnsi="Arial" w:cs="Arial"/>
          <w:sz w:val="22"/>
          <w:szCs w:val="22"/>
        </w:rPr>
        <w:t xml:space="preserve">s </w:t>
      </w:r>
      <w:r>
        <w:rPr>
          <w:rFonts w:ascii="Arial" w:eastAsia="Arial" w:hAnsi="Arial" w:cs="Arial"/>
          <w:sz w:val="22"/>
          <w:szCs w:val="22"/>
        </w:rPr>
        <w:t>face to face training available on the SHRFV website as well as a 2</w:t>
      </w:r>
      <w:r w:rsidR="00754C7C">
        <w:rPr>
          <w:rFonts w:ascii="Arial" w:eastAsia="Arial" w:hAnsi="Arial" w:cs="Arial"/>
          <w:sz w:val="22"/>
          <w:szCs w:val="22"/>
        </w:rPr>
        <w:t xml:space="preserve">.5 </w:t>
      </w:r>
      <w:r>
        <w:rPr>
          <w:rFonts w:ascii="Arial" w:eastAsia="Arial" w:hAnsi="Arial" w:cs="Arial"/>
          <w:sz w:val="22"/>
          <w:szCs w:val="22"/>
        </w:rPr>
        <w:t xml:space="preserve">-hour Manager training, which is recommended as a refresher only and can be delivered online or face-to-face. </w:t>
      </w:r>
      <w:r w:rsidR="00530E96">
        <w:rPr>
          <w:rFonts w:ascii="Arial" w:eastAsia="Arial" w:hAnsi="Arial" w:cs="Arial"/>
          <w:sz w:val="22"/>
          <w:szCs w:val="22"/>
        </w:rPr>
        <w:t>There is also a 60</w:t>
      </w:r>
      <w:r w:rsidR="00754C7C">
        <w:rPr>
          <w:rFonts w:ascii="Arial" w:eastAsia="Arial" w:hAnsi="Arial" w:cs="Arial"/>
          <w:sz w:val="22"/>
          <w:szCs w:val="22"/>
        </w:rPr>
        <w:t>-</w:t>
      </w:r>
      <w:r w:rsidR="00530E96">
        <w:rPr>
          <w:rFonts w:ascii="Arial" w:eastAsia="Arial" w:hAnsi="Arial" w:cs="Arial"/>
          <w:sz w:val="22"/>
          <w:szCs w:val="22"/>
        </w:rPr>
        <w:t xml:space="preserve">minute training that covers Workplace Support policies and procedures only which can be delivered to Managers who have undertaken SHRFV sensitive practice training. </w:t>
      </w:r>
    </w:p>
    <w:p w14:paraId="62C8C58D" w14:textId="77777777" w:rsidR="00C227A4" w:rsidRDefault="005A5D45">
      <w:pPr>
        <w:spacing w:before="120" w:after="120" w:line="276" w:lineRule="auto"/>
        <w:rPr>
          <w:rFonts w:ascii="Arial" w:eastAsia="Arial" w:hAnsi="Arial" w:cs="Arial"/>
          <w:sz w:val="22"/>
          <w:szCs w:val="22"/>
        </w:rPr>
      </w:pPr>
      <w:r>
        <w:rPr>
          <w:rFonts w:ascii="Arial" w:eastAsia="Arial" w:hAnsi="Arial" w:cs="Arial"/>
          <w:sz w:val="22"/>
          <w:szCs w:val="22"/>
        </w:rPr>
        <w:t xml:space="preserve">Training resources related to prevention/gender equality are being developed to support the implementation of the Gender Equality Act. Please refer to the Department of Premier and Cabinet website for more information, </w:t>
      </w:r>
      <w:hyperlink r:id="rId11">
        <w:r>
          <w:rPr>
            <w:rFonts w:ascii="Arial" w:eastAsia="Arial" w:hAnsi="Arial" w:cs="Arial"/>
            <w:color w:val="0563C1"/>
            <w:sz w:val="22"/>
            <w:szCs w:val="22"/>
            <w:u w:val="single"/>
          </w:rPr>
          <w:t>https://www.vic.gov.au/dpcs-gender-equity-action-plan</w:t>
        </w:r>
      </w:hyperlink>
    </w:p>
    <w:p w14:paraId="4B4FA6A9" w14:textId="77777777" w:rsidR="00C227A4" w:rsidRDefault="005A5D45">
      <w:pPr>
        <w:rPr>
          <w:rFonts w:ascii="Arial!important" w:eastAsia="Arial!important" w:hAnsi="Arial!important" w:cs="Arial!important"/>
          <w:color w:val="666666"/>
          <w:sz w:val="22"/>
          <w:szCs w:val="22"/>
        </w:rPr>
      </w:pPr>
      <w:r>
        <w:br w:type="page"/>
      </w:r>
    </w:p>
    <w:p w14:paraId="49B98593" w14:textId="77777777" w:rsidR="00C227A4" w:rsidRDefault="005A5D45">
      <w:pPr>
        <w:spacing w:before="240" w:after="120" w:line="276" w:lineRule="auto"/>
        <w:rPr>
          <w:rFonts w:ascii="Arial" w:eastAsia="Arial" w:hAnsi="Arial" w:cs="Arial"/>
          <w:color w:val="0071A2"/>
          <w:sz w:val="22"/>
          <w:szCs w:val="22"/>
        </w:rPr>
      </w:pPr>
      <w:r>
        <w:rPr>
          <w:rFonts w:ascii="Arial" w:eastAsia="Arial" w:hAnsi="Arial" w:cs="Arial"/>
          <w:color w:val="0071A2"/>
          <w:sz w:val="22"/>
          <w:szCs w:val="22"/>
        </w:rPr>
        <w:lastRenderedPageBreak/>
        <w:t xml:space="preserve">Resources in this package </w:t>
      </w:r>
    </w:p>
    <w:p w14:paraId="6D462C9F" w14:textId="77777777" w:rsidR="00C227A4" w:rsidRDefault="005A5D45">
      <w:pPr>
        <w:spacing w:after="120" w:line="259" w:lineRule="auto"/>
        <w:rPr>
          <w:rFonts w:ascii="Arial" w:eastAsia="Arial" w:hAnsi="Arial" w:cs="Arial"/>
          <w:sz w:val="22"/>
          <w:szCs w:val="22"/>
        </w:rPr>
      </w:pPr>
      <w:r>
        <w:rPr>
          <w:rFonts w:ascii="Arial" w:eastAsia="Arial" w:hAnsi="Arial" w:cs="Arial"/>
          <w:sz w:val="22"/>
          <w:szCs w:val="22"/>
        </w:rPr>
        <w:t xml:space="preserve">This resource package provides hospitals with a suite of updated and new templates for responding to staff who are experiencing family violence. They should be tailored to your hospital or health services’ unique operating environment. They have been written to support the implementation of workplace policies and procedures following the introduction of MARAM. </w:t>
      </w:r>
    </w:p>
    <w:p w14:paraId="382AAFE5" w14:textId="77777777" w:rsidR="00C227A4" w:rsidRDefault="005A5D45">
      <w:pPr>
        <w:spacing w:after="120" w:line="259" w:lineRule="auto"/>
        <w:rPr>
          <w:rFonts w:ascii="Arial" w:eastAsia="Arial" w:hAnsi="Arial" w:cs="Arial"/>
          <w:color w:val="212121"/>
          <w:sz w:val="22"/>
          <w:szCs w:val="22"/>
          <w:highlight w:val="white"/>
        </w:rPr>
      </w:pPr>
      <w:r>
        <w:rPr>
          <w:rFonts w:ascii="Arial" w:eastAsia="Arial" w:hAnsi="Arial" w:cs="Arial"/>
          <w:color w:val="212121"/>
          <w:sz w:val="22"/>
          <w:szCs w:val="22"/>
          <w:highlight w:val="white"/>
        </w:rPr>
        <w:t>The package includes: ​</w:t>
      </w:r>
    </w:p>
    <w:p w14:paraId="58AABFD4" w14:textId="4EC0D51D" w:rsidR="00C227A4" w:rsidRDefault="003F3151">
      <w:pPr>
        <w:numPr>
          <w:ilvl w:val="0"/>
          <w:numId w:val="3"/>
        </w:numPr>
        <w:shd w:val="clear" w:color="auto" w:fill="FFFFFF"/>
        <w:spacing w:before="280" w:after="120" w:line="276" w:lineRule="auto"/>
        <w:ind w:left="426" w:hanging="357"/>
        <w:rPr>
          <w:rFonts w:ascii="Arial" w:eastAsia="Arial" w:hAnsi="Arial" w:cs="Arial"/>
          <w:color w:val="212121"/>
          <w:sz w:val="22"/>
          <w:szCs w:val="22"/>
        </w:rPr>
      </w:pPr>
      <w:hyperlink w:anchor="policy">
        <w:r w:rsidR="26D825AF" w:rsidRPr="26D825AF">
          <w:rPr>
            <w:rFonts w:ascii="Arial" w:eastAsia="Arial" w:hAnsi="Arial" w:cs="Arial"/>
            <w:color w:val="0000FF"/>
            <w:sz w:val="22"/>
            <w:szCs w:val="22"/>
            <w:u w:val="single"/>
          </w:rPr>
          <w:t xml:space="preserve">Family Violence Workplace Support Policy (Supporting Victim Survivors) - Template </w:t>
        </w:r>
      </w:hyperlink>
    </w:p>
    <w:p w14:paraId="298E077A" w14:textId="77777777" w:rsidR="00C227A4" w:rsidRDefault="005A5D45">
      <w:pPr>
        <w:spacing w:after="120" w:line="259" w:lineRule="auto"/>
        <w:rPr>
          <w:rFonts w:ascii="Arial" w:eastAsia="Arial" w:hAnsi="Arial" w:cs="Arial"/>
          <w:color w:val="212121"/>
          <w:sz w:val="22"/>
          <w:szCs w:val="22"/>
          <w:highlight w:val="white"/>
        </w:rPr>
      </w:pPr>
      <w:r>
        <w:rPr>
          <w:rFonts w:ascii="Arial" w:eastAsia="Arial" w:hAnsi="Arial" w:cs="Arial"/>
          <w:color w:val="212121"/>
          <w:sz w:val="22"/>
          <w:szCs w:val="22"/>
          <w:highlight w:val="white"/>
        </w:rPr>
        <w:t xml:space="preserve">The policy includes an expanded section on intersectionality and the prevention of violence against women / family violence. </w:t>
      </w:r>
    </w:p>
    <w:p w14:paraId="48C19688" w14:textId="6387A434" w:rsidR="00C227A4" w:rsidRDefault="26D825AF">
      <w:pPr>
        <w:numPr>
          <w:ilvl w:val="0"/>
          <w:numId w:val="3"/>
        </w:numPr>
        <w:shd w:val="clear" w:color="auto" w:fill="FFFFFF"/>
        <w:spacing w:before="280" w:after="120" w:line="276" w:lineRule="auto"/>
        <w:ind w:left="426" w:hanging="357"/>
        <w:rPr>
          <w:rFonts w:ascii="Arial" w:eastAsia="Arial" w:hAnsi="Arial" w:cs="Arial"/>
          <w:color w:val="212121"/>
          <w:sz w:val="22"/>
          <w:szCs w:val="22"/>
        </w:rPr>
      </w:pPr>
      <w:r w:rsidRPr="26D825AF">
        <w:rPr>
          <w:rFonts w:ascii="Arial" w:eastAsia="Arial" w:hAnsi="Arial" w:cs="Arial"/>
          <w:color w:val="212121"/>
          <w:sz w:val="22"/>
          <w:szCs w:val="22"/>
        </w:rPr>
        <w:t>​</w:t>
      </w:r>
      <w:hyperlink w:anchor="procedure" w:history="1">
        <w:r w:rsidRPr="0074565A">
          <w:rPr>
            <w:rStyle w:val="Hyperlink"/>
            <w:rFonts w:ascii="Arial" w:eastAsia="Arial" w:hAnsi="Arial" w:cs="Arial"/>
            <w:sz w:val="22"/>
            <w:szCs w:val="22"/>
          </w:rPr>
          <w:t>Family violence Workplace Support Procedure (Supporting Victim Survivors) - Template</w:t>
        </w:r>
      </w:hyperlink>
      <w:r w:rsidRPr="26D825AF">
        <w:rPr>
          <w:rFonts w:ascii="Arial" w:eastAsia="Arial" w:hAnsi="Arial" w:cs="Arial"/>
          <w:sz w:val="22"/>
          <w:szCs w:val="22"/>
        </w:rPr>
        <w:t xml:space="preserve"> </w:t>
      </w:r>
      <w:hyperlink w:anchor="bookmark=id.1y810tw"/>
    </w:p>
    <w:p w14:paraId="45B8B69F" w14:textId="46773D9D" w:rsidR="00C227A4" w:rsidRDefault="26D825AF">
      <w:pPr>
        <w:spacing w:after="120" w:line="259" w:lineRule="auto"/>
        <w:rPr>
          <w:rFonts w:ascii="Arial" w:eastAsia="Arial" w:hAnsi="Arial" w:cs="Arial"/>
          <w:sz w:val="22"/>
          <w:szCs w:val="22"/>
        </w:rPr>
      </w:pPr>
      <w:r w:rsidRPr="26D825AF">
        <w:rPr>
          <w:rFonts w:ascii="Arial" w:eastAsia="Arial" w:hAnsi="Arial" w:cs="Arial"/>
          <w:color w:val="212121"/>
          <w:sz w:val="22"/>
          <w:szCs w:val="22"/>
        </w:rPr>
        <w:t xml:space="preserve">The procedure has been expanded to </w:t>
      </w:r>
      <w:r w:rsidRPr="26D825AF">
        <w:rPr>
          <w:rFonts w:ascii="Arial" w:eastAsia="Arial" w:hAnsi="Arial" w:cs="Arial"/>
          <w:sz w:val="22"/>
          <w:szCs w:val="22"/>
        </w:rPr>
        <w:t xml:space="preserve">reflect an understanding of the diversity of people's experience of violence and discrimination. It also outlines in more detail procedures related to Managers’ responsibilities in identifying and responding to risk. </w:t>
      </w:r>
    </w:p>
    <w:p w14:paraId="5A42DC15" w14:textId="77777777" w:rsidR="00C227A4" w:rsidRDefault="003F3151">
      <w:pPr>
        <w:numPr>
          <w:ilvl w:val="0"/>
          <w:numId w:val="3"/>
        </w:numPr>
        <w:shd w:val="clear" w:color="auto" w:fill="FFFFFF"/>
        <w:spacing w:before="280" w:after="120" w:line="276" w:lineRule="auto"/>
        <w:ind w:left="426" w:hanging="357"/>
        <w:rPr>
          <w:rFonts w:ascii="Arial" w:eastAsia="Arial" w:hAnsi="Arial" w:cs="Arial"/>
          <w:color w:val="0000FF"/>
          <w:sz w:val="22"/>
          <w:szCs w:val="22"/>
          <w:u w:val="single"/>
        </w:rPr>
      </w:pPr>
      <w:hyperlink w:anchor="bookmark=id.ihv636">
        <w:r w:rsidR="26D825AF" w:rsidRPr="26D825AF">
          <w:rPr>
            <w:rFonts w:ascii="Arial" w:eastAsia="Arial" w:hAnsi="Arial" w:cs="Arial"/>
            <w:color w:val="0000FF"/>
            <w:sz w:val="22"/>
            <w:szCs w:val="22"/>
            <w:u w:val="single"/>
          </w:rPr>
          <w:t>Family Violence Workplace Support: Workplace Safety Planning Guidelines - Template</w:t>
        </w:r>
      </w:hyperlink>
    </w:p>
    <w:p w14:paraId="5202082A" w14:textId="2E4EF36F" w:rsidR="00C227A4" w:rsidRDefault="26D825AF">
      <w:pPr>
        <w:spacing w:after="120"/>
        <w:rPr>
          <w:rFonts w:ascii="Arial" w:eastAsia="Arial" w:hAnsi="Arial" w:cs="Arial"/>
          <w:color w:val="000000"/>
          <w:sz w:val="22"/>
          <w:szCs w:val="22"/>
        </w:rPr>
      </w:pPr>
      <w:r w:rsidRPr="26D825AF">
        <w:rPr>
          <w:rFonts w:ascii="Arial" w:eastAsia="Arial" w:hAnsi="Arial" w:cs="Arial"/>
          <w:sz w:val="22"/>
          <w:szCs w:val="22"/>
        </w:rPr>
        <w:t xml:space="preserve">Much of the safety planning section of the Procedure has been moved into this separate document and expanded. The Guidelines also reflect MARAM practice in responding to risk. </w:t>
      </w:r>
    </w:p>
    <w:p w14:paraId="33001ABC" w14:textId="77777777" w:rsidR="00C227A4" w:rsidRDefault="003F3151">
      <w:pPr>
        <w:numPr>
          <w:ilvl w:val="0"/>
          <w:numId w:val="3"/>
        </w:numPr>
        <w:shd w:val="clear" w:color="auto" w:fill="FFFFFF"/>
        <w:spacing w:before="280" w:after="120" w:line="276" w:lineRule="auto"/>
        <w:ind w:left="426" w:hanging="357"/>
        <w:rPr>
          <w:rFonts w:ascii="Arial" w:eastAsia="Arial" w:hAnsi="Arial" w:cs="Arial"/>
          <w:color w:val="0000FF"/>
          <w:sz w:val="22"/>
          <w:szCs w:val="22"/>
          <w:u w:val="single"/>
        </w:rPr>
      </w:pPr>
      <w:hyperlink w:anchor="bookmark=id.32hioqz">
        <w:r w:rsidR="26D825AF" w:rsidRPr="26D825AF">
          <w:rPr>
            <w:rFonts w:ascii="Arial" w:eastAsia="Arial" w:hAnsi="Arial" w:cs="Arial"/>
            <w:color w:val="0000FF"/>
            <w:sz w:val="22"/>
            <w:szCs w:val="22"/>
            <w:u w:val="single"/>
          </w:rPr>
          <w:t>Family Violence Workplace Support Information Management Guidelines</w:t>
        </w:r>
      </w:hyperlink>
    </w:p>
    <w:p w14:paraId="260E7238" w14:textId="25DA7FA7" w:rsidR="00C227A4" w:rsidRDefault="26D825AF">
      <w:pPr>
        <w:spacing w:after="120"/>
        <w:rPr>
          <w:rFonts w:ascii="Arial" w:eastAsia="Arial" w:hAnsi="Arial" w:cs="Arial"/>
          <w:color w:val="212121"/>
          <w:sz w:val="22"/>
          <w:szCs w:val="22"/>
        </w:rPr>
      </w:pPr>
      <w:r w:rsidRPr="26D825AF">
        <w:rPr>
          <w:rFonts w:ascii="Arial" w:eastAsia="Arial" w:hAnsi="Arial" w:cs="Arial"/>
          <w:sz w:val="22"/>
          <w:szCs w:val="22"/>
        </w:rPr>
        <w:t>A new document to assist with family violence information handling. This document can be used to develop internal policies and procedures or as guidance for those persons tasked with Information collection and storage</w:t>
      </w:r>
      <w:r w:rsidRPr="26D825AF">
        <w:rPr>
          <w:rFonts w:ascii="Arial" w:eastAsia="Arial" w:hAnsi="Arial" w:cs="Arial"/>
          <w:color w:val="212121"/>
          <w:sz w:val="22"/>
          <w:szCs w:val="22"/>
        </w:rPr>
        <w:t xml:space="preserve">. </w:t>
      </w:r>
    </w:p>
    <w:p w14:paraId="2700AF9A" w14:textId="20278F89" w:rsidR="009C5ABB" w:rsidRDefault="009C5ABB">
      <w:pPr>
        <w:spacing w:after="120"/>
        <w:rPr>
          <w:rFonts w:ascii="Arial" w:eastAsia="Arial" w:hAnsi="Arial" w:cs="Arial"/>
          <w:color w:val="212121"/>
          <w:sz w:val="22"/>
          <w:szCs w:val="22"/>
        </w:rPr>
      </w:pPr>
      <w:r>
        <w:rPr>
          <w:rFonts w:ascii="Arial" w:eastAsia="Arial" w:hAnsi="Arial" w:cs="Arial"/>
          <w:color w:val="212121"/>
          <w:sz w:val="22"/>
          <w:szCs w:val="22"/>
        </w:rPr>
        <w:t xml:space="preserve">Thanks to </w:t>
      </w:r>
      <w:r w:rsidRPr="009C5ABB">
        <w:rPr>
          <w:rFonts w:ascii="Arial" w:eastAsia="Arial" w:hAnsi="Arial" w:cs="Arial"/>
          <w:sz w:val="22"/>
          <w:szCs w:val="22"/>
        </w:rPr>
        <w:t>Maryborough District Health Service</w:t>
      </w:r>
      <w:r>
        <w:rPr>
          <w:rFonts w:ascii="Arial" w:eastAsia="Arial" w:hAnsi="Arial" w:cs="Arial"/>
          <w:sz w:val="22"/>
          <w:szCs w:val="22"/>
        </w:rPr>
        <w:t xml:space="preserve"> and Barwon Health for contribution to this document.</w:t>
      </w:r>
    </w:p>
    <w:p w14:paraId="1340929B" w14:textId="5193B26C" w:rsidR="00C227A4" w:rsidRPr="005A5D45" w:rsidRDefault="005A5D45" w:rsidP="26D825AF">
      <w:pPr>
        <w:numPr>
          <w:ilvl w:val="0"/>
          <w:numId w:val="3"/>
        </w:numPr>
        <w:spacing w:before="280" w:after="120" w:line="276" w:lineRule="auto"/>
        <w:ind w:left="426" w:hanging="357"/>
        <w:rPr>
          <w:rStyle w:val="Hyperlink"/>
          <w:rFonts w:ascii="Arial" w:eastAsia="Arial" w:hAnsi="Arial" w:cs="Arial"/>
          <w:color w:val="0000FF"/>
          <w:sz w:val="22"/>
          <w:szCs w:val="22"/>
        </w:rPr>
      </w:pPr>
      <w:r w:rsidRPr="26D825AF">
        <w:rPr>
          <w:rFonts w:ascii="Arial" w:eastAsia="Arial" w:hAnsi="Arial" w:cs="Arial"/>
          <w:color w:val="0070C0"/>
          <w:sz w:val="22"/>
          <w:szCs w:val="22"/>
          <w:u w:val="single"/>
        </w:rPr>
        <w:fldChar w:fldCharType="begin"/>
      </w:r>
      <w:r w:rsidR="000F033E">
        <w:rPr>
          <w:rFonts w:ascii="Arial" w:eastAsia="Arial" w:hAnsi="Arial" w:cs="Arial"/>
          <w:color w:val="0070C0"/>
          <w:sz w:val="22"/>
          <w:szCs w:val="22"/>
          <w:u w:val="single"/>
        </w:rPr>
        <w:instrText>HYPERLINK  \l "brochure"</w:instrText>
      </w:r>
      <w:r w:rsidRPr="26D825AF">
        <w:rPr>
          <w:rFonts w:ascii="Arial" w:eastAsia="Arial" w:hAnsi="Arial" w:cs="Arial"/>
          <w:color w:val="0070C0"/>
          <w:sz w:val="22"/>
          <w:szCs w:val="22"/>
          <w:u w:val="single"/>
        </w:rPr>
        <w:fldChar w:fldCharType="separate"/>
      </w:r>
      <w:r w:rsidR="26D825AF" w:rsidRPr="26D825AF">
        <w:rPr>
          <w:rStyle w:val="Hyperlink"/>
          <w:rFonts w:ascii="Arial" w:eastAsia="Arial" w:hAnsi="Arial" w:cs="Arial"/>
          <w:sz w:val="22"/>
          <w:szCs w:val="22"/>
        </w:rPr>
        <w:t>Family Violence Workplace Support brochure – Template – DL 3-fold</w:t>
      </w:r>
    </w:p>
    <w:p w14:paraId="2F4509FE" w14:textId="32F4E27B" w:rsidR="00C227A4" w:rsidRDefault="005A5D45">
      <w:pPr>
        <w:spacing w:after="120"/>
        <w:rPr>
          <w:rFonts w:ascii="Arial" w:eastAsia="Arial" w:hAnsi="Arial" w:cs="Arial"/>
          <w:sz w:val="22"/>
          <w:szCs w:val="22"/>
        </w:rPr>
      </w:pPr>
      <w:r w:rsidRPr="26D825AF">
        <w:rPr>
          <w:rFonts w:ascii="Arial" w:eastAsia="Arial" w:hAnsi="Arial" w:cs="Arial"/>
          <w:color w:val="0070C0"/>
          <w:sz w:val="22"/>
          <w:szCs w:val="22"/>
          <w:u w:val="single"/>
        </w:rPr>
        <w:fldChar w:fldCharType="end"/>
      </w:r>
      <w:r w:rsidR="26D825AF" w:rsidRPr="26D825AF">
        <w:rPr>
          <w:rFonts w:ascii="Arial" w:eastAsia="Arial" w:hAnsi="Arial" w:cs="Arial"/>
          <w:sz w:val="22"/>
          <w:szCs w:val="22"/>
        </w:rPr>
        <w:t xml:space="preserve">A template brochure to which can also be adapted as a Workplace Support intranet page. </w:t>
      </w:r>
    </w:p>
    <w:p w14:paraId="069D2C45" w14:textId="77777777" w:rsidR="00C227A4" w:rsidRDefault="003F3151">
      <w:pPr>
        <w:numPr>
          <w:ilvl w:val="0"/>
          <w:numId w:val="3"/>
        </w:numPr>
        <w:shd w:val="clear" w:color="auto" w:fill="FFFFFF"/>
        <w:spacing w:before="280" w:after="120" w:line="276" w:lineRule="auto"/>
        <w:ind w:left="426" w:hanging="357"/>
        <w:rPr>
          <w:rFonts w:ascii="Arial" w:eastAsia="Arial" w:hAnsi="Arial" w:cs="Arial"/>
          <w:color w:val="0071A2"/>
          <w:sz w:val="22"/>
          <w:szCs w:val="22"/>
        </w:rPr>
      </w:pPr>
      <w:hyperlink w:anchor="bookmark=id.2grqrue">
        <w:r w:rsidR="26D825AF" w:rsidRPr="26D825AF">
          <w:rPr>
            <w:rFonts w:ascii="Arial" w:eastAsia="Arial" w:hAnsi="Arial" w:cs="Arial"/>
            <w:color w:val="0000FF"/>
            <w:sz w:val="22"/>
            <w:szCs w:val="22"/>
            <w:u w:val="single"/>
          </w:rPr>
          <w:t xml:space="preserve">Family Violence Workplace Support: Responding to staff: Quick reference </w:t>
        </w:r>
      </w:hyperlink>
    </w:p>
    <w:p w14:paraId="56B8021F" w14:textId="1AC94EBC" w:rsidR="00C227A4" w:rsidRDefault="26D825AF">
      <w:pPr>
        <w:spacing w:after="120"/>
        <w:rPr>
          <w:rFonts w:ascii="Arial" w:eastAsia="Arial" w:hAnsi="Arial" w:cs="Arial"/>
          <w:sz w:val="22"/>
          <w:szCs w:val="22"/>
        </w:rPr>
      </w:pPr>
      <w:r w:rsidRPr="26D825AF">
        <w:rPr>
          <w:rFonts w:ascii="Arial" w:eastAsia="Arial" w:hAnsi="Arial" w:cs="Arial"/>
          <w:sz w:val="22"/>
          <w:szCs w:val="22"/>
        </w:rPr>
        <w:t xml:space="preserve">A quick reference guide with a ‘responding to risk’ flowchart. </w:t>
      </w:r>
    </w:p>
    <w:p w14:paraId="6C363BCC" w14:textId="77777777" w:rsidR="00C227A4" w:rsidRDefault="00C227A4" w:rsidP="009C5ABB">
      <w:pPr>
        <w:shd w:val="clear" w:color="auto" w:fill="FFFFFF"/>
        <w:spacing w:before="280" w:after="120" w:line="276" w:lineRule="auto"/>
        <w:rPr>
          <w:rFonts w:ascii="Arial" w:eastAsia="Arial" w:hAnsi="Arial" w:cs="Arial"/>
          <w:color w:val="0071A2"/>
          <w:sz w:val="22"/>
          <w:szCs w:val="22"/>
        </w:rPr>
      </w:pPr>
    </w:p>
    <w:p w14:paraId="77A0E775" w14:textId="77777777" w:rsidR="00C227A4" w:rsidRDefault="005A5D45">
      <w:pPr>
        <w:rPr>
          <w:rFonts w:ascii="Arial" w:eastAsia="Arial" w:hAnsi="Arial" w:cs="Arial"/>
          <w:color w:val="0071A2"/>
          <w:sz w:val="22"/>
          <w:szCs w:val="22"/>
        </w:rPr>
      </w:pPr>
      <w:r>
        <w:br w:type="page"/>
      </w:r>
    </w:p>
    <w:p w14:paraId="72DC7880" w14:textId="77777777" w:rsidR="00C227A4" w:rsidRDefault="005A5D45">
      <w:pPr>
        <w:spacing w:before="240" w:after="120" w:line="276" w:lineRule="auto"/>
        <w:rPr>
          <w:rFonts w:ascii="Arial" w:eastAsia="Arial" w:hAnsi="Arial" w:cs="Arial"/>
          <w:color w:val="0071A2"/>
          <w:sz w:val="22"/>
          <w:szCs w:val="22"/>
        </w:rPr>
      </w:pPr>
      <w:r>
        <w:rPr>
          <w:rFonts w:ascii="Arial" w:eastAsia="Arial" w:hAnsi="Arial" w:cs="Arial"/>
          <w:color w:val="0071A2"/>
          <w:sz w:val="22"/>
          <w:szCs w:val="22"/>
        </w:rPr>
        <w:lastRenderedPageBreak/>
        <w:t>References</w:t>
      </w:r>
    </w:p>
    <w:p w14:paraId="0F07B03A" w14:textId="77777777" w:rsidR="00C227A4" w:rsidRDefault="005A5D45">
      <w:pPr>
        <w:numPr>
          <w:ilvl w:val="0"/>
          <w:numId w:val="5"/>
        </w:numPr>
        <w:spacing w:before="120" w:after="120" w:line="276" w:lineRule="auto"/>
        <w:ind w:hanging="357"/>
        <w:rPr>
          <w:rFonts w:ascii="Arial" w:eastAsia="Arial" w:hAnsi="Arial" w:cs="Arial"/>
          <w:sz w:val="22"/>
          <w:szCs w:val="22"/>
        </w:rPr>
      </w:pPr>
      <w:r>
        <w:rPr>
          <w:rFonts w:ascii="Arial" w:eastAsia="Arial" w:hAnsi="Arial" w:cs="Arial"/>
          <w:sz w:val="22"/>
          <w:szCs w:val="22"/>
        </w:rPr>
        <w:t xml:space="preserve">Australian Bureau of Statistics, 2017, Personal safety, Australia, 2016. Canberra, ACT: ABS. Available  from: </w:t>
      </w:r>
      <w:hyperlink r:id="rId12">
        <w:r>
          <w:rPr>
            <w:rFonts w:ascii="Arial" w:eastAsia="Arial" w:hAnsi="Arial" w:cs="Arial"/>
            <w:color w:val="000000"/>
            <w:sz w:val="22"/>
            <w:szCs w:val="22"/>
            <w:u w:val="single"/>
          </w:rPr>
          <w:t>http://www.abs.gov.au/ausstats/abs@.nsf/mf/4906.0</w:t>
        </w:r>
      </w:hyperlink>
    </w:p>
    <w:p w14:paraId="35005FF0" w14:textId="77777777" w:rsidR="00C227A4" w:rsidRDefault="005A5D45">
      <w:pPr>
        <w:numPr>
          <w:ilvl w:val="0"/>
          <w:numId w:val="5"/>
        </w:numPr>
        <w:pBdr>
          <w:top w:val="nil"/>
          <w:left w:val="nil"/>
          <w:bottom w:val="nil"/>
          <w:right w:val="nil"/>
          <w:between w:val="nil"/>
        </w:pBdr>
        <w:rPr>
          <w:rFonts w:ascii="Arial" w:eastAsia="Arial" w:hAnsi="Arial" w:cs="Arial"/>
          <w:color w:val="000000"/>
          <w:sz w:val="22"/>
          <w:szCs w:val="22"/>
        </w:rPr>
      </w:pPr>
      <w:bookmarkStart w:id="2" w:name="_heading=h.1fob9te" w:colFirst="0" w:colLast="0"/>
      <w:bookmarkEnd w:id="2"/>
      <w:r>
        <w:rPr>
          <w:rFonts w:ascii="Arial" w:eastAsia="Arial" w:hAnsi="Arial" w:cs="Arial"/>
          <w:color w:val="000000"/>
          <w:sz w:val="22"/>
          <w:szCs w:val="22"/>
        </w:rPr>
        <w:t xml:space="preserve">Australian Institute of Health and Welfare, 2018, Family, domestic and sexual violence in Australia 2018 Canberra: AIHW. Available from </w:t>
      </w:r>
      <w:hyperlink r:id="rId13">
        <w:r>
          <w:rPr>
            <w:rFonts w:ascii="Arial" w:eastAsia="Arial" w:hAnsi="Arial" w:cs="Arial"/>
            <w:color w:val="000000"/>
            <w:sz w:val="22"/>
            <w:szCs w:val="22"/>
            <w:u w:val="single"/>
          </w:rPr>
          <w:t>https://www.aihw.gov.au/reports/domestic-violence/family-domestic-sexual-violence-in-australia-2018/contents/table-of-contents</w:t>
        </w:r>
      </w:hyperlink>
    </w:p>
    <w:p w14:paraId="6A6D3CDF" w14:textId="77777777" w:rsidR="00C227A4" w:rsidRDefault="005A5D45">
      <w:pPr>
        <w:numPr>
          <w:ilvl w:val="0"/>
          <w:numId w:val="5"/>
        </w:numPr>
        <w:spacing w:before="120" w:after="120" w:line="276" w:lineRule="auto"/>
        <w:ind w:hanging="357"/>
        <w:rPr>
          <w:rFonts w:ascii="Arial" w:eastAsia="Arial" w:hAnsi="Arial" w:cs="Arial"/>
          <w:sz w:val="22"/>
          <w:szCs w:val="22"/>
        </w:rPr>
      </w:pPr>
      <w:r>
        <w:rPr>
          <w:rFonts w:ascii="Arial" w:eastAsia="Arial" w:hAnsi="Arial" w:cs="Arial"/>
          <w:sz w:val="22"/>
          <w:szCs w:val="22"/>
        </w:rPr>
        <w:t xml:space="preserve">Australian Institute of Health and Welfare, 2019, </w:t>
      </w:r>
      <w:r>
        <w:rPr>
          <w:rFonts w:ascii="Arial" w:eastAsia="Arial" w:hAnsi="Arial" w:cs="Arial"/>
          <w:i/>
          <w:sz w:val="22"/>
          <w:szCs w:val="22"/>
        </w:rPr>
        <w:t>Family, domestic and sexual violence in Australia: continuing the national story 2019—In brief. Cat. no. FDV 4.</w:t>
      </w:r>
      <w:r>
        <w:rPr>
          <w:rFonts w:ascii="Arial" w:eastAsia="Arial" w:hAnsi="Arial" w:cs="Arial"/>
          <w:sz w:val="22"/>
          <w:szCs w:val="22"/>
        </w:rPr>
        <w:t xml:space="preserve"> Canberra: AIHW. Available from </w:t>
      </w:r>
      <w:hyperlink r:id="rId14">
        <w:r>
          <w:rPr>
            <w:rFonts w:ascii="Arial" w:eastAsia="Arial" w:hAnsi="Arial" w:cs="Arial"/>
            <w:sz w:val="22"/>
            <w:szCs w:val="22"/>
            <w:u w:val="single"/>
          </w:rPr>
          <w:t>https://www.aihw.gov.au/reports/domestic-violence/family-domestic-sexual-violence-australia-2019</w:t>
        </w:r>
      </w:hyperlink>
      <w:r>
        <w:rPr>
          <w:rFonts w:ascii="Arial" w:eastAsia="Arial" w:hAnsi="Arial" w:cs="Arial"/>
          <w:sz w:val="22"/>
          <w:szCs w:val="22"/>
        </w:rPr>
        <w:t xml:space="preserve"> </w:t>
      </w:r>
    </w:p>
    <w:p w14:paraId="7BC52A2C" w14:textId="77777777" w:rsidR="00C227A4" w:rsidRDefault="005A5D45">
      <w:pPr>
        <w:numPr>
          <w:ilvl w:val="0"/>
          <w:numId w:val="5"/>
        </w:numPr>
        <w:spacing w:before="120" w:after="120" w:line="276" w:lineRule="auto"/>
        <w:ind w:hanging="357"/>
        <w:rPr>
          <w:rFonts w:ascii="Arial" w:eastAsia="Arial" w:hAnsi="Arial" w:cs="Arial"/>
          <w:sz w:val="22"/>
          <w:szCs w:val="22"/>
        </w:rPr>
      </w:pPr>
      <w:r>
        <w:rPr>
          <w:rFonts w:ascii="Arial" w:eastAsia="Arial" w:hAnsi="Arial" w:cs="Arial"/>
          <w:sz w:val="22"/>
          <w:szCs w:val="22"/>
        </w:rPr>
        <w:t xml:space="preserve">Our Watch, ANROWS &amp; VicHealth, 2015, </w:t>
      </w:r>
      <w:r>
        <w:rPr>
          <w:rFonts w:ascii="Arial" w:eastAsia="Arial" w:hAnsi="Arial" w:cs="Arial"/>
          <w:i/>
          <w:sz w:val="22"/>
          <w:szCs w:val="22"/>
        </w:rPr>
        <w:t>Change the Story: A shared framework for the primary prevention of violence against women and their children in Australia</w:t>
      </w:r>
      <w:r>
        <w:rPr>
          <w:rFonts w:ascii="Arial" w:eastAsia="Arial" w:hAnsi="Arial" w:cs="Arial"/>
          <w:sz w:val="22"/>
          <w:szCs w:val="22"/>
        </w:rPr>
        <w:t xml:space="preserve">, Authors: Melbourne. Available from </w:t>
      </w:r>
      <w:hyperlink r:id="rId15">
        <w:r>
          <w:rPr>
            <w:rFonts w:ascii="Arial" w:eastAsia="Arial" w:hAnsi="Arial" w:cs="Arial"/>
            <w:sz w:val="22"/>
            <w:szCs w:val="22"/>
            <w:u w:val="single"/>
          </w:rPr>
          <w:t>https://www.ourwatch.org.au/resource/change-the-story-a-shared-framework-for-the-primary-prevention-of-violence-against-women-and-their-children-in-australia</w:t>
        </w:r>
      </w:hyperlink>
    </w:p>
    <w:p w14:paraId="55EFE127" w14:textId="77777777" w:rsidR="00C227A4" w:rsidRDefault="005A5D45">
      <w:pPr>
        <w:numPr>
          <w:ilvl w:val="0"/>
          <w:numId w:val="5"/>
        </w:numPr>
        <w:spacing w:before="120" w:after="120" w:line="276" w:lineRule="auto"/>
        <w:ind w:hanging="357"/>
        <w:rPr>
          <w:rFonts w:ascii="Arial" w:eastAsia="Arial" w:hAnsi="Arial" w:cs="Arial"/>
          <w:sz w:val="22"/>
          <w:szCs w:val="22"/>
        </w:rPr>
      </w:pPr>
      <w:r>
        <w:rPr>
          <w:rFonts w:ascii="Arial" w:eastAsia="Arial" w:hAnsi="Arial" w:cs="Arial"/>
          <w:sz w:val="22"/>
          <w:szCs w:val="22"/>
        </w:rPr>
        <w:t xml:space="preserve">Our Watch, 2017, Changing the Picture: A national resource to support the prevention of violence against Aboriginal and Torres Strait Islander women and their children, Melbourne, Our Watch, Available from </w:t>
      </w:r>
      <w:hyperlink r:id="rId16">
        <w:r>
          <w:rPr>
            <w:rFonts w:ascii="Arial" w:eastAsia="Arial" w:hAnsi="Arial" w:cs="Arial"/>
            <w:sz w:val="22"/>
            <w:szCs w:val="22"/>
            <w:u w:val="single"/>
          </w:rPr>
          <w:t>https://d2bb010tdzqaq7.cloudfront.net/wp-content/uploads/sites/2/2019/11/05233003/Changing-the-picture-AA-3.pdf</w:t>
        </w:r>
      </w:hyperlink>
    </w:p>
    <w:p w14:paraId="6E9D8914" w14:textId="77777777" w:rsidR="00C227A4" w:rsidRDefault="005A5D45">
      <w:pPr>
        <w:numPr>
          <w:ilvl w:val="0"/>
          <w:numId w:val="5"/>
        </w:numPr>
        <w:spacing w:before="120" w:after="120" w:line="276" w:lineRule="auto"/>
        <w:ind w:left="709" w:hanging="357"/>
        <w:rPr>
          <w:rFonts w:ascii="Arial" w:eastAsia="Arial" w:hAnsi="Arial" w:cs="Arial"/>
          <w:sz w:val="22"/>
          <w:szCs w:val="22"/>
        </w:rPr>
      </w:pPr>
      <w:r>
        <w:rPr>
          <w:rFonts w:ascii="Arial" w:eastAsia="Arial" w:hAnsi="Arial" w:cs="Arial"/>
          <w:sz w:val="22"/>
          <w:szCs w:val="22"/>
        </w:rPr>
        <w:t xml:space="preserve">Victorian Government, 2019,  </w:t>
      </w:r>
      <w:r>
        <w:rPr>
          <w:rFonts w:ascii="Arial" w:eastAsia="Arial" w:hAnsi="Arial" w:cs="Arial"/>
          <w:i/>
          <w:sz w:val="22"/>
          <w:szCs w:val="22"/>
        </w:rPr>
        <w:t>MARAM Practice Guides: Foundation Knowledge</w:t>
      </w:r>
      <w:r>
        <w:rPr>
          <w:rFonts w:ascii="Arial" w:eastAsia="Arial" w:hAnsi="Arial" w:cs="Arial"/>
          <w:sz w:val="22"/>
          <w:szCs w:val="22"/>
        </w:rPr>
        <w:t xml:space="preserve">, Melbourne, Victorian Government,  Available from </w:t>
      </w:r>
      <w:hyperlink r:id="rId17">
        <w:r>
          <w:rPr>
            <w:rFonts w:ascii="Arial" w:eastAsia="Arial" w:hAnsi="Arial" w:cs="Arial"/>
            <w:sz w:val="22"/>
            <w:szCs w:val="22"/>
            <w:u w:val="single"/>
          </w:rPr>
          <w:t>https://www.vic.gov.au/sites/default/files/2019-07/MARAM-practice-guides-foundation-knowledge.pdf</w:t>
        </w:r>
      </w:hyperlink>
    </w:p>
    <w:p w14:paraId="2369F3D5" w14:textId="77777777" w:rsidR="000D6F02" w:rsidRDefault="000D6F02">
      <w:pPr>
        <w:numPr>
          <w:ilvl w:val="0"/>
          <w:numId w:val="5"/>
        </w:numPr>
        <w:spacing w:before="120" w:after="120" w:line="276" w:lineRule="auto"/>
        <w:ind w:left="709" w:hanging="357"/>
        <w:rPr>
          <w:rFonts w:ascii="Arial" w:eastAsia="Arial" w:hAnsi="Arial" w:cs="Arial"/>
          <w:sz w:val="22"/>
          <w:szCs w:val="22"/>
        </w:rPr>
      </w:pPr>
    </w:p>
    <w:p w14:paraId="2CA0C465" w14:textId="5962191B" w:rsidR="00C227A4" w:rsidRDefault="005A5D45">
      <w:pPr>
        <w:numPr>
          <w:ilvl w:val="0"/>
          <w:numId w:val="5"/>
        </w:numPr>
        <w:spacing w:before="120" w:after="120" w:line="276" w:lineRule="auto"/>
        <w:ind w:left="709" w:hanging="357"/>
        <w:rPr>
          <w:rFonts w:ascii="Arial" w:eastAsia="Arial" w:hAnsi="Arial" w:cs="Arial"/>
          <w:sz w:val="22"/>
          <w:szCs w:val="22"/>
        </w:rPr>
      </w:pPr>
      <w:r>
        <w:rPr>
          <w:rFonts w:ascii="Arial" w:eastAsia="Arial" w:hAnsi="Arial" w:cs="Arial"/>
          <w:sz w:val="22"/>
          <w:szCs w:val="22"/>
        </w:rPr>
        <w:t xml:space="preserve">Victorian Government, n.d., Code of Conduct for Victorian Public Sector Employees, Available from, </w:t>
      </w:r>
      <w:hyperlink r:id="rId18">
        <w:r>
          <w:rPr>
            <w:rFonts w:ascii="Arial" w:eastAsia="Arial" w:hAnsi="Arial" w:cs="Arial"/>
            <w:sz w:val="22"/>
            <w:szCs w:val="22"/>
            <w:u w:val="single"/>
          </w:rPr>
          <w:t>https://vpsc.vic.gov.au/resources/code-of-conduct-for-employees/</w:t>
        </w:r>
      </w:hyperlink>
    </w:p>
    <w:p w14:paraId="2E9B218C" w14:textId="77777777" w:rsidR="00C227A4" w:rsidRDefault="005A5D45">
      <w:pPr>
        <w:rPr>
          <w:b/>
          <w:sz w:val="40"/>
          <w:szCs w:val="40"/>
        </w:rPr>
      </w:pPr>
      <w:bookmarkStart w:id="3" w:name="bookmark=id.3znysh7" w:colFirst="0" w:colLast="0"/>
      <w:bookmarkEnd w:id="3"/>
      <w:r>
        <w:br w:type="page"/>
      </w:r>
    </w:p>
    <w:p w14:paraId="1062BCF2" w14:textId="77777777" w:rsidR="00C227A4" w:rsidRDefault="005A5D45">
      <w:pPr>
        <w:keepNext/>
        <w:keepLines/>
        <w:spacing w:before="40" w:after="160"/>
        <w:rPr>
          <w:rFonts w:ascii="Arial" w:eastAsia="Arial" w:hAnsi="Arial" w:cs="Arial"/>
          <w:color w:val="3689B3"/>
        </w:rPr>
      </w:pPr>
      <w:r>
        <w:rPr>
          <w:rFonts w:ascii="Arial" w:eastAsia="Arial" w:hAnsi="Arial" w:cs="Arial"/>
          <w:color w:val="3689B3"/>
        </w:rPr>
        <w:lastRenderedPageBreak/>
        <w:t xml:space="preserve">Videos </w:t>
      </w:r>
    </w:p>
    <w:p w14:paraId="36F75586" w14:textId="77777777" w:rsidR="00C227A4" w:rsidRDefault="005A5D45">
      <w:pPr>
        <w:numPr>
          <w:ilvl w:val="0"/>
          <w:numId w:val="31"/>
        </w:numPr>
        <w:spacing w:before="120" w:after="120" w:line="276" w:lineRule="auto"/>
        <w:ind w:left="709" w:hanging="357"/>
        <w:rPr>
          <w:rFonts w:ascii="Arial" w:eastAsia="Arial" w:hAnsi="Arial" w:cs="Arial"/>
          <w:color w:val="000000"/>
          <w:sz w:val="22"/>
          <w:szCs w:val="22"/>
        </w:rPr>
      </w:pPr>
      <w:bookmarkStart w:id="4" w:name="_heading=h.2et92p0" w:colFirst="0" w:colLast="0"/>
      <w:bookmarkEnd w:id="4"/>
      <w:r>
        <w:rPr>
          <w:rFonts w:ascii="Arial" w:eastAsia="Arial" w:hAnsi="Arial" w:cs="Arial"/>
          <w:sz w:val="22"/>
          <w:szCs w:val="22"/>
        </w:rPr>
        <w:t xml:space="preserve">Futures without Violence, Supervisors can make a difference. Available at </w:t>
      </w:r>
      <w:hyperlink r:id="rId19">
        <w:r>
          <w:rPr>
            <w:rFonts w:ascii="Arial" w:eastAsia="Arial" w:hAnsi="Arial" w:cs="Arial"/>
            <w:color w:val="000000"/>
            <w:sz w:val="22"/>
            <w:szCs w:val="22"/>
            <w:u w:val="single"/>
          </w:rPr>
          <w:t>https://www.youtube.com/watch?v=HdNbnUAVFT4&amp;feature=youtu.be</w:t>
        </w:r>
      </w:hyperlink>
    </w:p>
    <w:p w14:paraId="4998C5B4" w14:textId="77777777" w:rsidR="00C227A4" w:rsidRDefault="005A5D45">
      <w:pPr>
        <w:numPr>
          <w:ilvl w:val="0"/>
          <w:numId w:val="31"/>
        </w:numPr>
        <w:spacing w:before="120" w:after="120" w:line="276" w:lineRule="auto"/>
        <w:ind w:left="709" w:hanging="357"/>
        <w:rPr>
          <w:rFonts w:ascii="Arial" w:eastAsia="Arial" w:hAnsi="Arial" w:cs="Arial"/>
          <w:sz w:val="22"/>
          <w:szCs w:val="22"/>
        </w:rPr>
      </w:pPr>
      <w:r>
        <w:rPr>
          <w:rFonts w:ascii="Arial" w:eastAsia="Arial" w:hAnsi="Arial" w:cs="Arial"/>
          <w:sz w:val="22"/>
          <w:szCs w:val="22"/>
        </w:rPr>
        <w:t xml:space="preserve">WorkSafe BC, </w:t>
      </w:r>
      <w:r>
        <w:rPr>
          <w:rFonts w:ascii="Arial" w:eastAsia="Arial" w:hAnsi="Arial" w:cs="Arial"/>
          <w:i/>
          <w:sz w:val="22"/>
          <w:szCs w:val="22"/>
        </w:rPr>
        <w:t>How to talk to an employee who might be experiencing domestic violence</w:t>
      </w:r>
      <w:r>
        <w:rPr>
          <w:rFonts w:ascii="Arial" w:eastAsia="Arial" w:hAnsi="Arial" w:cs="Arial"/>
          <w:sz w:val="22"/>
          <w:szCs w:val="22"/>
        </w:rPr>
        <w:t>. Available at</w:t>
      </w:r>
      <w:r>
        <w:rPr>
          <w:color w:val="000000"/>
          <w:u w:val="single"/>
        </w:rPr>
        <w:t xml:space="preserve"> </w:t>
      </w:r>
      <w:hyperlink r:id="rId20">
        <w:r>
          <w:rPr>
            <w:rFonts w:ascii="Arial" w:eastAsia="Arial" w:hAnsi="Arial" w:cs="Arial"/>
            <w:color w:val="000000"/>
            <w:sz w:val="22"/>
            <w:szCs w:val="22"/>
            <w:u w:val="single"/>
          </w:rPr>
          <w:t>https://www.youtube.com/watch?v=KeJDtvs1NtQ</w:t>
        </w:r>
      </w:hyperlink>
    </w:p>
    <w:p w14:paraId="04E563EF" w14:textId="77777777" w:rsidR="00C227A4" w:rsidRDefault="005A5D45">
      <w:pPr>
        <w:numPr>
          <w:ilvl w:val="0"/>
          <w:numId w:val="31"/>
        </w:numPr>
        <w:spacing w:before="120" w:after="120" w:line="276" w:lineRule="auto"/>
        <w:ind w:left="709" w:hanging="357"/>
        <w:rPr>
          <w:rFonts w:ascii="Arial" w:eastAsia="Arial" w:hAnsi="Arial" w:cs="Arial"/>
          <w:sz w:val="22"/>
          <w:szCs w:val="22"/>
        </w:rPr>
      </w:pPr>
      <w:r>
        <w:rPr>
          <w:rFonts w:ascii="Arial" w:eastAsia="Arial" w:hAnsi="Arial" w:cs="Arial"/>
          <w:sz w:val="22"/>
          <w:szCs w:val="22"/>
        </w:rPr>
        <w:t xml:space="preserve">Our Watch, 2020, </w:t>
      </w:r>
      <w:r>
        <w:rPr>
          <w:rFonts w:ascii="Arial" w:eastAsia="Arial" w:hAnsi="Arial" w:cs="Arial"/>
          <w:i/>
          <w:sz w:val="22"/>
          <w:szCs w:val="22"/>
        </w:rPr>
        <w:t xml:space="preserve">Employee Support. </w:t>
      </w:r>
      <w:r>
        <w:rPr>
          <w:rFonts w:ascii="Arial" w:eastAsia="Arial" w:hAnsi="Arial" w:cs="Arial"/>
          <w:sz w:val="22"/>
          <w:szCs w:val="22"/>
        </w:rPr>
        <w:t>Available from</w:t>
      </w:r>
      <w:r>
        <w:rPr>
          <w:rFonts w:ascii="Arial" w:eastAsia="Arial" w:hAnsi="Arial" w:cs="Arial"/>
          <w:i/>
          <w:sz w:val="22"/>
          <w:szCs w:val="22"/>
        </w:rPr>
        <w:t xml:space="preserve"> </w:t>
      </w:r>
      <w:r>
        <w:rPr>
          <w:rFonts w:ascii="Arial" w:eastAsia="Arial" w:hAnsi="Arial" w:cs="Arial"/>
          <w:sz w:val="22"/>
          <w:szCs w:val="22"/>
        </w:rPr>
        <w:t xml:space="preserve"> </w:t>
      </w:r>
      <w:hyperlink r:id="rId21">
        <w:r>
          <w:rPr>
            <w:rFonts w:ascii="Arial" w:eastAsia="Arial" w:hAnsi="Arial" w:cs="Arial"/>
            <w:sz w:val="22"/>
            <w:szCs w:val="22"/>
            <w:u w:val="single"/>
          </w:rPr>
          <w:t>https://workplace.ourwatch.org.au/employee-support/</w:t>
        </w:r>
      </w:hyperlink>
    </w:p>
    <w:p w14:paraId="6F377D9F" w14:textId="77777777" w:rsidR="00C227A4" w:rsidRDefault="005A5D45">
      <w:pPr>
        <w:numPr>
          <w:ilvl w:val="0"/>
          <w:numId w:val="31"/>
        </w:numPr>
        <w:spacing w:before="120" w:after="120" w:line="276" w:lineRule="auto"/>
        <w:ind w:left="709" w:hanging="357"/>
        <w:rPr>
          <w:rFonts w:ascii="Arial" w:eastAsia="Arial" w:hAnsi="Arial" w:cs="Arial"/>
          <w:sz w:val="22"/>
          <w:szCs w:val="22"/>
        </w:rPr>
      </w:pPr>
      <w:r>
        <w:rPr>
          <w:rFonts w:ascii="Arial" w:eastAsia="Arial" w:hAnsi="Arial" w:cs="Arial"/>
          <w:sz w:val="22"/>
          <w:szCs w:val="22"/>
        </w:rPr>
        <w:t xml:space="preserve">1800RESPECT, videos, Available from </w:t>
      </w:r>
      <w:hyperlink r:id="rId22">
        <w:r>
          <w:rPr>
            <w:rFonts w:ascii="Arial" w:eastAsia="Arial" w:hAnsi="Arial" w:cs="Arial"/>
            <w:sz w:val="22"/>
            <w:szCs w:val="22"/>
            <w:u w:val="single"/>
          </w:rPr>
          <w:t>https://www.youtube.com/user/1800respect</w:t>
        </w:r>
      </w:hyperlink>
    </w:p>
    <w:p w14:paraId="3EDB26A3" w14:textId="77777777" w:rsidR="00C227A4" w:rsidRDefault="005A5D45">
      <w:pPr>
        <w:numPr>
          <w:ilvl w:val="0"/>
          <w:numId w:val="31"/>
        </w:numPr>
        <w:spacing w:before="120" w:after="120" w:line="276" w:lineRule="auto"/>
        <w:ind w:left="709" w:hanging="357"/>
        <w:rPr>
          <w:rFonts w:ascii="Arial" w:eastAsia="Arial" w:hAnsi="Arial" w:cs="Arial"/>
          <w:sz w:val="22"/>
          <w:szCs w:val="22"/>
        </w:rPr>
      </w:pPr>
      <w:r>
        <w:rPr>
          <w:rFonts w:ascii="Arial" w:eastAsia="Arial" w:hAnsi="Arial" w:cs="Arial"/>
          <w:sz w:val="22"/>
          <w:szCs w:val="22"/>
        </w:rPr>
        <w:t xml:space="preserve">Family Safety Victoria, Family violence against LGBTI people: Insights from people with lived experience. Available from </w:t>
      </w:r>
      <w:hyperlink r:id="rId23">
        <w:r>
          <w:rPr>
            <w:rFonts w:ascii="Arial" w:eastAsia="Arial" w:hAnsi="Arial" w:cs="Arial"/>
            <w:sz w:val="22"/>
            <w:szCs w:val="22"/>
            <w:u w:val="single"/>
          </w:rPr>
          <w:t>https://www.youtube.com/watch?v=3-627k0sOo</w:t>
        </w:r>
      </w:hyperlink>
      <w:hyperlink r:id="rId24">
        <w:r>
          <w:rPr>
            <w:rFonts w:ascii="Arial" w:eastAsia="Arial" w:hAnsi="Arial" w:cs="Arial"/>
            <w:sz w:val="22"/>
            <w:szCs w:val="22"/>
          </w:rPr>
          <w:t>I</w:t>
        </w:r>
      </w:hyperlink>
    </w:p>
    <w:p w14:paraId="78660803" w14:textId="77777777" w:rsidR="00C227A4" w:rsidRDefault="005A5D45">
      <w:pPr>
        <w:numPr>
          <w:ilvl w:val="0"/>
          <w:numId w:val="31"/>
        </w:numPr>
        <w:spacing w:before="120" w:after="120" w:line="276" w:lineRule="auto"/>
        <w:ind w:left="709" w:hanging="357"/>
        <w:rPr>
          <w:rFonts w:ascii="Arial" w:eastAsia="Arial" w:hAnsi="Arial" w:cs="Arial"/>
          <w:sz w:val="22"/>
          <w:szCs w:val="22"/>
        </w:rPr>
      </w:pPr>
      <w:r>
        <w:rPr>
          <w:rFonts w:ascii="Arial" w:eastAsia="Arial" w:hAnsi="Arial" w:cs="Arial"/>
          <w:sz w:val="22"/>
          <w:szCs w:val="22"/>
        </w:rPr>
        <w:t xml:space="preserve">SBS, 2019, </w:t>
      </w:r>
      <w:r>
        <w:rPr>
          <w:rFonts w:ascii="Arial" w:eastAsia="Arial" w:hAnsi="Arial" w:cs="Arial"/>
          <w:i/>
          <w:sz w:val="22"/>
          <w:szCs w:val="22"/>
        </w:rPr>
        <w:t>Domestic and Family violence</w:t>
      </w:r>
      <w:r>
        <w:rPr>
          <w:rFonts w:ascii="Arial" w:eastAsia="Arial" w:hAnsi="Arial" w:cs="Arial"/>
          <w:sz w:val="22"/>
          <w:szCs w:val="22"/>
        </w:rPr>
        <w:t xml:space="preserve">. Available from </w:t>
      </w:r>
      <w:hyperlink r:id="rId25">
        <w:r>
          <w:rPr>
            <w:rFonts w:ascii="Arial" w:eastAsia="Arial" w:hAnsi="Arial" w:cs="Arial"/>
            <w:color w:val="000000"/>
            <w:sz w:val="22"/>
            <w:szCs w:val="22"/>
            <w:u w:val="single"/>
          </w:rPr>
          <w:t>https://malechampionsofchange.com/sbs-inclusion-program-domestic-and-family-violence/</w:t>
        </w:r>
      </w:hyperlink>
    </w:p>
    <w:bookmarkStart w:id="5" w:name="_heading=h.tyjcwt" w:colFirst="0" w:colLast="0"/>
    <w:bookmarkEnd w:id="5"/>
    <w:p w14:paraId="7D4E6242" w14:textId="77777777" w:rsidR="00C227A4" w:rsidRDefault="005A5D45">
      <w:pPr>
        <w:numPr>
          <w:ilvl w:val="0"/>
          <w:numId w:val="31"/>
        </w:numPr>
        <w:spacing w:before="120" w:after="120" w:line="276" w:lineRule="auto"/>
        <w:ind w:left="709" w:hanging="357"/>
        <w:rPr>
          <w:rFonts w:ascii="Arial" w:eastAsia="Arial" w:hAnsi="Arial" w:cs="Arial"/>
          <w:sz w:val="22"/>
          <w:szCs w:val="22"/>
        </w:rPr>
      </w:pPr>
      <w:r>
        <w:fldChar w:fldCharType="begin"/>
      </w:r>
      <w:r>
        <w:instrText xml:space="preserve"> HYPERLINK "https://www.ourwatch.org.au/What-We-Do/Unpacking-Violence-A-storytelling-resource-for-pra" \h </w:instrText>
      </w:r>
      <w:r>
        <w:fldChar w:fldCharType="separate"/>
      </w:r>
      <w:r>
        <w:rPr>
          <w:rFonts w:ascii="Arial" w:eastAsia="Arial" w:hAnsi="Arial" w:cs="Arial"/>
          <w:sz w:val="22"/>
          <w:szCs w:val="22"/>
        </w:rPr>
        <w:t>Our Watch</w:t>
      </w:r>
      <w:r>
        <w:rPr>
          <w:rFonts w:ascii="Arial" w:eastAsia="Arial" w:hAnsi="Arial" w:cs="Arial"/>
          <w:sz w:val="22"/>
          <w:szCs w:val="22"/>
        </w:rPr>
        <w:fldChar w:fldCharType="end"/>
      </w:r>
      <w:r>
        <w:rPr>
          <w:rFonts w:ascii="Arial" w:eastAsia="Arial" w:hAnsi="Arial" w:cs="Arial"/>
          <w:sz w:val="22"/>
          <w:szCs w:val="22"/>
        </w:rPr>
        <w:t xml:space="preserve">, 2019, </w:t>
      </w:r>
      <w:r>
        <w:rPr>
          <w:rFonts w:ascii="Arial" w:eastAsia="Arial" w:hAnsi="Arial" w:cs="Arial"/>
          <w:i/>
          <w:sz w:val="22"/>
          <w:szCs w:val="22"/>
        </w:rPr>
        <w:t>Unpacking violence</w:t>
      </w:r>
      <w:r>
        <w:rPr>
          <w:rFonts w:ascii="Arial" w:eastAsia="Arial" w:hAnsi="Arial" w:cs="Arial"/>
          <w:sz w:val="22"/>
          <w:szCs w:val="22"/>
        </w:rPr>
        <w:t xml:space="preserve">. Available from </w:t>
      </w:r>
      <w:r>
        <w:rPr>
          <w:rFonts w:ascii="Arial" w:eastAsia="Arial" w:hAnsi="Arial" w:cs="Arial"/>
          <w:sz w:val="22"/>
          <w:szCs w:val="22"/>
          <w:u w:val="single"/>
        </w:rPr>
        <w:t>https://www.ourwatch.org.au/What-We-Do/Unpacking-Violence-A-storytelling-resource-for-pra</w:t>
      </w:r>
    </w:p>
    <w:p w14:paraId="431C71E4" w14:textId="77777777" w:rsidR="00C227A4" w:rsidRDefault="005A5D45">
      <w:pPr>
        <w:numPr>
          <w:ilvl w:val="0"/>
          <w:numId w:val="31"/>
        </w:numPr>
        <w:spacing w:before="120" w:after="120" w:line="276" w:lineRule="auto"/>
        <w:ind w:left="709" w:hanging="357"/>
        <w:rPr>
          <w:rFonts w:ascii="Arial" w:eastAsia="Arial" w:hAnsi="Arial" w:cs="Arial"/>
          <w:sz w:val="22"/>
          <w:szCs w:val="22"/>
        </w:rPr>
      </w:pPr>
      <w:r>
        <w:rPr>
          <w:rFonts w:ascii="Arial" w:eastAsia="Arial" w:hAnsi="Arial" w:cs="Arial"/>
          <w:sz w:val="22"/>
          <w:szCs w:val="22"/>
        </w:rPr>
        <w:t xml:space="preserve">The Healing Foundations, </w:t>
      </w:r>
      <w:hyperlink r:id="rId26">
        <w:r>
          <w:rPr>
            <w:rFonts w:ascii="Arial" w:eastAsia="Arial" w:hAnsi="Arial" w:cs="Arial"/>
            <w:sz w:val="22"/>
            <w:szCs w:val="22"/>
          </w:rPr>
          <w:t xml:space="preserve">Telling our stories: our stolen generations, Available from </w:t>
        </w:r>
      </w:hyperlink>
      <w:hyperlink r:id="rId27">
        <w:r>
          <w:rPr>
            <w:rFonts w:ascii="Arial" w:eastAsia="Arial" w:hAnsi="Arial" w:cs="Arial"/>
            <w:sz w:val="22"/>
            <w:szCs w:val="22"/>
            <w:u w:val="single"/>
          </w:rPr>
          <w:t>https://www.youtube.com/watch?v=kDs0oTYZqeE</w:t>
        </w:r>
      </w:hyperlink>
      <w:r>
        <w:rPr>
          <w:rFonts w:ascii="Arial" w:eastAsia="Arial" w:hAnsi="Arial" w:cs="Arial"/>
          <w:sz w:val="22"/>
          <w:szCs w:val="22"/>
        </w:rPr>
        <w:t xml:space="preserve"> </w:t>
      </w:r>
    </w:p>
    <w:p w14:paraId="354A11AB" w14:textId="77777777" w:rsidR="00C227A4" w:rsidRDefault="005A5D45">
      <w:pPr>
        <w:numPr>
          <w:ilvl w:val="0"/>
          <w:numId w:val="31"/>
        </w:numPr>
        <w:spacing w:before="120" w:after="120" w:line="276" w:lineRule="auto"/>
        <w:ind w:left="709" w:hanging="357"/>
        <w:rPr>
          <w:rFonts w:ascii="Arial" w:eastAsia="Arial" w:hAnsi="Arial" w:cs="Arial"/>
          <w:sz w:val="22"/>
          <w:szCs w:val="22"/>
        </w:rPr>
      </w:pPr>
      <w:r>
        <w:rPr>
          <w:rFonts w:ascii="Arial" w:eastAsia="Arial" w:hAnsi="Arial" w:cs="Arial"/>
          <w:sz w:val="22"/>
          <w:szCs w:val="22"/>
        </w:rPr>
        <w:t xml:space="preserve">Beyond Blue, </w:t>
      </w:r>
      <w:hyperlink r:id="rId28">
        <w:r>
          <w:rPr>
            <w:rFonts w:ascii="Arial" w:eastAsia="Arial" w:hAnsi="Arial" w:cs="Arial"/>
            <w:i/>
            <w:sz w:val="22"/>
            <w:szCs w:val="22"/>
          </w:rPr>
          <w:t>The invisible discriminator</w:t>
        </w:r>
      </w:hyperlink>
      <w:hyperlink r:id="rId29">
        <w:r>
          <w:rPr>
            <w:rFonts w:ascii="Arial" w:eastAsia="Arial" w:hAnsi="Arial" w:cs="Arial"/>
            <w:sz w:val="22"/>
            <w:szCs w:val="22"/>
          </w:rPr>
          <w:t xml:space="preserve">. Available from </w:t>
        </w:r>
      </w:hyperlink>
      <w:hyperlink r:id="rId30">
        <w:r>
          <w:rPr>
            <w:rFonts w:ascii="Arial" w:eastAsia="Arial" w:hAnsi="Arial" w:cs="Arial"/>
            <w:sz w:val="22"/>
            <w:szCs w:val="22"/>
            <w:u w:val="single"/>
          </w:rPr>
          <w:t>https://www.beyondblue.org.au/who-does-it-affect/the-invisible-discriminator</w:t>
        </w:r>
      </w:hyperlink>
    </w:p>
    <w:bookmarkStart w:id="6" w:name="_heading=h.3dy6vkm" w:colFirst="0" w:colLast="0"/>
    <w:bookmarkEnd w:id="6"/>
    <w:p w14:paraId="75949ECA" w14:textId="77777777" w:rsidR="00C227A4" w:rsidRDefault="005A5D45">
      <w:pPr>
        <w:numPr>
          <w:ilvl w:val="0"/>
          <w:numId w:val="31"/>
        </w:numPr>
        <w:spacing w:before="120" w:after="120" w:line="276" w:lineRule="auto"/>
        <w:ind w:left="709" w:hanging="357"/>
        <w:rPr>
          <w:rFonts w:ascii="Arial" w:eastAsia="Arial" w:hAnsi="Arial" w:cs="Arial"/>
          <w:i/>
          <w:sz w:val="22"/>
          <w:szCs w:val="22"/>
        </w:rPr>
      </w:pPr>
      <w:r>
        <w:fldChar w:fldCharType="begin"/>
      </w:r>
      <w:r>
        <w:instrText xml:space="preserve"> HYPERLINK "http://www.snaicc.org.au/product/safe-for-our-kids/" \h </w:instrText>
      </w:r>
      <w:r>
        <w:fldChar w:fldCharType="separate"/>
      </w:r>
      <w:r>
        <w:rPr>
          <w:rFonts w:ascii="Arial" w:eastAsia="Arial" w:hAnsi="Arial" w:cs="Arial"/>
          <w:sz w:val="22"/>
          <w:szCs w:val="22"/>
        </w:rPr>
        <w:t>Secretariat of National Aboriginal and Islander Child Ca</w:t>
      </w:r>
      <w:r>
        <w:rPr>
          <w:rFonts w:ascii="Arial" w:eastAsia="Arial" w:hAnsi="Arial" w:cs="Arial"/>
          <w:sz w:val="22"/>
          <w:szCs w:val="22"/>
        </w:rPr>
        <w:fldChar w:fldCharType="end"/>
      </w:r>
      <w:hyperlink r:id="rId31">
        <w:r>
          <w:rPr>
            <w:rFonts w:ascii="Arial" w:eastAsia="Arial" w:hAnsi="Arial" w:cs="Arial"/>
            <w:i/>
            <w:sz w:val="22"/>
            <w:szCs w:val="22"/>
          </w:rPr>
          <w:t>re, Safe for our kids: A guide to family violence response and prevention for Aboriginal and Torres Strait Islander children and families</w:t>
        </w:r>
      </w:hyperlink>
      <w:r>
        <w:rPr>
          <w:rFonts w:ascii="Arial" w:eastAsia="Arial" w:hAnsi="Arial" w:cs="Arial"/>
          <w:i/>
          <w:sz w:val="22"/>
          <w:szCs w:val="22"/>
        </w:rPr>
        <w:t xml:space="preserve">. </w:t>
      </w:r>
      <w:r>
        <w:rPr>
          <w:rFonts w:ascii="Arial" w:eastAsia="Arial" w:hAnsi="Arial" w:cs="Arial"/>
          <w:sz w:val="22"/>
          <w:szCs w:val="22"/>
          <w:u w:val="single"/>
        </w:rPr>
        <w:t>Available from http://www.snaicc.org.au/product/safe-for-our-kids/</w:t>
      </w:r>
    </w:p>
    <w:p w14:paraId="619CAB22" w14:textId="77BDD93E" w:rsidR="00C227A4" w:rsidRPr="006D0CDE" w:rsidRDefault="003F3151">
      <w:pPr>
        <w:numPr>
          <w:ilvl w:val="0"/>
          <w:numId w:val="31"/>
        </w:numPr>
        <w:spacing w:before="120" w:after="120" w:line="276" w:lineRule="auto"/>
        <w:ind w:left="709" w:hanging="357"/>
        <w:rPr>
          <w:rFonts w:ascii="Arial" w:eastAsia="Arial" w:hAnsi="Arial" w:cs="Arial"/>
          <w:sz w:val="22"/>
          <w:szCs w:val="22"/>
        </w:rPr>
      </w:pPr>
      <w:hyperlink r:id="rId32">
        <w:r w:rsidR="005A5D45">
          <w:rPr>
            <w:rFonts w:ascii="Arial" w:eastAsia="Arial" w:hAnsi="Arial" w:cs="Arial"/>
            <w:sz w:val="22"/>
            <w:szCs w:val="22"/>
          </w:rPr>
          <w:t>Kimberle Crenshaw intersectionality Ted Talk</w:t>
        </w:r>
      </w:hyperlink>
      <w:r w:rsidR="005A5D45">
        <w:rPr>
          <w:rFonts w:ascii="Arial" w:eastAsia="Arial" w:hAnsi="Arial" w:cs="Arial"/>
          <w:sz w:val="22"/>
          <w:szCs w:val="22"/>
        </w:rPr>
        <w:t xml:space="preserve">. </w:t>
      </w:r>
      <w:r w:rsidR="005A5D45">
        <w:rPr>
          <w:rFonts w:ascii="Arial" w:eastAsia="Arial" w:hAnsi="Arial" w:cs="Arial"/>
          <w:sz w:val="22"/>
          <w:szCs w:val="22"/>
          <w:u w:val="single"/>
        </w:rPr>
        <w:t>https://www.ted.com/talks/kimberle_crenshaw_the_urgency_of_intersectionality?language=enKimberle Crenshaw intersectionality Ted Talk</w:t>
      </w:r>
    </w:p>
    <w:p w14:paraId="46B57BBE" w14:textId="77777777" w:rsidR="006D0CDE" w:rsidRDefault="006D0CDE" w:rsidP="006D0CDE">
      <w:pPr>
        <w:spacing w:before="120" w:after="120" w:line="276" w:lineRule="auto"/>
        <w:ind w:left="709"/>
        <w:rPr>
          <w:rFonts w:ascii="Arial" w:eastAsia="Arial" w:hAnsi="Arial" w:cs="Arial"/>
          <w:sz w:val="22"/>
          <w:szCs w:val="22"/>
        </w:rPr>
        <w:sectPr w:rsidR="006D0CDE" w:rsidSect="006D0CDE">
          <w:footerReference w:type="default" r:id="rId33"/>
          <w:footerReference w:type="first" r:id="rId34"/>
          <w:pgSz w:w="11901" w:h="16817"/>
          <w:pgMar w:top="1135" w:right="1411" w:bottom="1418" w:left="1134" w:header="652" w:footer="618" w:gutter="0"/>
          <w:cols w:space="708"/>
          <w:titlePg/>
          <w:docGrid w:linePitch="360" w:charSpace="32768"/>
        </w:sectPr>
      </w:pPr>
    </w:p>
    <w:p w14:paraId="49441B4E" w14:textId="0D45B821" w:rsidR="006D0CDE" w:rsidRDefault="006D0CDE" w:rsidP="006D0CDE">
      <w:pPr>
        <w:spacing w:before="120" w:after="120" w:line="276" w:lineRule="auto"/>
        <w:ind w:left="709"/>
        <w:rPr>
          <w:rFonts w:ascii="Arial" w:eastAsia="Arial" w:hAnsi="Arial" w:cs="Arial"/>
          <w:sz w:val="22"/>
          <w:szCs w:val="22"/>
        </w:rPr>
      </w:pPr>
    </w:p>
    <w:p w14:paraId="525E2C04" w14:textId="77777777" w:rsidR="00C227A4" w:rsidRDefault="005A5D45">
      <w:pPr>
        <w:rPr>
          <w:rFonts w:ascii="Arial" w:eastAsia="Arial" w:hAnsi="Arial" w:cs="Arial"/>
          <w:color w:val="0071A2"/>
          <w:sz w:val="40"/>
          <w:szCs w:val="40"/>
        </w:rPr>
      </w:pPr>
      <w:r>
        <w:br w:type="page"/>
      </w:r>
    </w:p>
    <w:p w14:paraId="01CB682E" w14:textId="30B72810" w:rsidR="00C227A4" w:rsidRDefault="005A5D45">
      <w:pPr>
        <w:pBdr>
          <w:top w:val="nil"/>
          <w:left w:val="nil"/>
          <w:bottom w:val="nil"/>
          <w:right w:val="nil"/>
          <w:between w:val="nil"/>
        </w:pBdr>
        <w:tabs>
          <w:tab w:val="left" w:pos="902"/>
        </w:tabs>
        <w:spacing w:before="480" w:after="120" w:line="276" w:lineRule="auto"/>
        <w:rPr>
          <w:rFonts w:ascii="Arial" w:eastAsia="Arial" w:hAnsi="Arial" w:cs="Arial"/>
          <w:color w:val="0071A2"/>
          <w:sz w:val="40"/>
          <w:szCs w:val="40"/>
        </w:rPr>
      </w:pPr>
      <w:bookmarkStart w:id="7" w:name="_heading=h.1t3h5sf" w:colFirst="0" w:colLast="0"/>
      <w:bookmarkStart w:id="8" w:name="policy"/>
      <w:bookmarkEnd w:id="7"/>
      <w:r>
        <w:rPr>
          <w:rFonts w:ascii="Arial" w:eastAsia="Arial" w:hAnsi="Arial" w:cs="Arial"/>
          <w:color w:val="0071A2"/>
          <w:sz w:val="40"/>
          <w:szCs w:val="40"/>
        </w:rPr>
        <w:lastRenderedPageBreak/>
        <w:t>Family Violence Workplace Support Policy (Supporting Victim Survivors) – Template</w:t>
      </w:r>
      <w:bookmarkEnd w:id="8"/>
    </w:p>
    <w:p w14:paraId="73684E33" w14:textId="77777777" w:rsidR="00C227A4" w:rsidRDefault="005A5D45">
      <w:pPr>
        <w:pStyle w:val="Heading1"/>
        <w:spacing w:after="240"/>
        <w:rPr>
          <w:rFonts w:ascii="Arial" w:eastAsia="Arial" w:hAnsi="Arial" w:cs="Arial"/>
          <w:color w:val="0071A2"/>
          <w:sz w:val="28"/>
          <w:szCs w:val="28"/>
        </w:rPr>
      </w:pPr>
      <w:r>
        <w:rPr>
          <w:rFonts w:ascii="Arial" w:eastAsia="Arial" w:hAnsi="Arial" w:cs="Arial"/>
          <w:color w:val="0071A2"/>
          <w:sz w:val="28"/>
          <w:szCs w:val="28"/>
        </w:rPr>
        <w:t xml:space="preserve">Purpose </w:t>
      </w:r>
    </w:p>
    <w:p w14:paraId="038D0227" w14:textId="77777777" w:rsidR="00C227A4" w:rsidRDefault="005A5D45">
      <w:pPr>
        <w:spacing w:after="120" w:line="276" w:lineRule="auto"/>
        <w:rPr>
          <w:rFonts w:ascii="Arial" w:eastAsia="Arial" w:hAnsi="Arial" w:cs="Arial"/>
          <w:color w:val="000000"/>
          <w:sz w:val="22"/>
          <w:szCs w:val="22"/>
        </w:rPr>
      </w:pPr>
      <w:bookmarkStart w:id="9" w:name="_heading=h.4d34og8" w:colFirst="0" w:colLast="0"/>
      <w:bookmarkEnd w:id="9"/>
      <w:r>
        <w:rPr>
          <w:rFonts w:ascii="Arial" w:eastAsia="Arial" w:hAnsi="Arial" w:cs="Arial"/>
          <w:color w:val="000000"/>
          <w:sz w:val="22"/>
          <w:szCs w:val="22"/>
        </w:rPr>
        <w:t xml:space="preserve">This document details [services name’s] policy on supporting staff members and volunteers who are experiencing family violence.  The policy includes commitments to preventing family violence and to responding to staff who are victim survivors in a safe, respectful and supportive manner. </w:t>
      </w:r>
    </w:p>
    <w:p w14:paraId="539853E1" w14:textId="77777777" w:rsidR="00C227A4" w:rsidRDefault="005A5D45">
      <w:pPr>
        <w:spacing w:after="120" w:line="276" w:lineRule="auto"/>
        <w:rPr>
          <w:rFonts w:ascii="Arial" w:eastAsia="Arial" w:hAnsi="Arial" w:cs="Arial"/>
          <w:color w:val="000000"/>
          <w:sz w:val="22"/>
          <w:szCs w:val="22"/>
        </w:rPr>
      </w:pPr>
      <w:r>
        <w:rPr>
          <w:rFonts w:ascii="Arial" w:eastAsia="Arial" w:hAnsi="Arial" w:cs="Arial"/>
          <w:color w:val="000000"/>
          <w:sz w:val="22"/>
          <w:szCs w:val="22"/>
        </w:rPr>
        <w:t>For information on responding to staff members who perpetrate family violence please refer to [insert service name’s policy and /or procedure].</w:t>
      </w:r>
      <w:r>
        <w:rPr>
          <w:rFonts w:ascii="Arial" w:eastAsia="Arial" w:hAnsi="Arial" w:cs="Arial"/>
          <w:sz w:val="22"/>
          <w:szCs w:val="22"/>
          <w:vertAlign w:val="superscript"/>
        </w:rPr>
        <w:footnoteReference w:id="1"/>
      </w:r>
    </w:p>
    <w:p w14:paraId="15D6C40B" w14:textId="77777777" w:rsidR="00C227A4" w:rsidRDefault="005A5D45">
      <w:pPr>
        <w:pStyle w:val="Heading1"/>
        <w:spacing w:after="240"/>
        <w:rPr>
          <w:rFonts w:ascii="Arial" w:eastAsia="Arial" w:hAnsi="Arial" w:cs="Arial"/>
          <w:color w:val="0071A2"/>
          <w:sz w:val="28"/>
          <w:szCs w:val="28"/>
        </w:rPr>
      </w:pPr>
      <w:r>
        <w:rPr>
          <w:rFonts w:ascii="Arial" w:eastAsia="Arial" w:hAnsi="Arial" w:cs="Arial"/>
          <w:color w:val="0071A2"/>
          <w:sz w:val="28"/>
          <w:szCs w:val="28"/>
        </w:rPr>
        <w:t>Policy statement</w:t>
      </w:r>
    </w:p>
    <w:p w14:paraId="6B2BA3A6" w14:textId="77777777" w:rsidR="00C227A4" w:rsidRDefault="005A5D45">
      <w:pPr>
        <w:pBdr>
          <w:top w:val="nil"/>
          <w:left w:val="nil"/>
          <w:bottom w:val="nil"/>
          <w:right w:val="nil"/>
          <w:between w:val="nil"/>
        </w:pBdr>
        <w:spacing w:before="160" w:after="120" w:line="276" w:lineRule="auto"/>
        <w:rPr>
          <w:rFonts w:ascii="Arial" w:eastAsia="Arial" w:hAnsi="Arial" w:cs="Arial"/>
          <w:color w:val="000000"/>
          <w:sz w:val="22"/>
          <w:szCs w:val="22"/>
        </w:rPr>
      </w:pPr>
      <w:r>
        <w:rPr>
          <w:rFonts w:ascii="Arial" w:eastAsia="Arial" w:hAnsi="Arial" w:cs="Arial"/>
          <w:color w:val="000000"/>
          <w:sz w:val="22"/>
          <w:szCs w:val="22"/>
        </w:rPr>
        <w:t>[Service name] recognises that family violence is a major health and welfare issue. It occurs across all ages, socioeconomic and demographic groups but mainly affects women and children (Australian Institute of Health and Welfare, 2018). Family violence is a violation of a person’s human rights and can have serious impacts on an individual’s personal and professional life, impacting their mental and physical health, safety, finances and capacity to work.</w:t>
      </w:r>
    </w:p>
    <w:p w14:paraId="0432065A" w14:textId="77777777" w:rsidR="00C227A4" w:rsidRDefault="005A5D45">
      <w:pPr>
        <w:spacing w:after="120" w:line="276" w:lineRule="auto"/>
        <w:rPr>
          <w:rFonts w:ascii="Arial" w:eastAsia="Arial" w:hAnsi="Arial" w:cs="Arial"/>
          <w:color w:val="000000"/>
          <w:sz w:val="22"/>
          <w:szCs w:val="22"/>
        </w:rPr>
      </w:pPr>
      <w:r>
        <w:rPr>
          <w:rFonts w:ascii="Arial" w:eastAsia="Arial" w:hAnsi="Arial" w:cs="Arial"/>
          <w:color w:val="000000"/>
          <w:sz w:val="22"/>
          <w:szCs w:val="22"/>
        </w:rPr>
        <w:t>One in six women in Australia has experienced physical and or sexual violence from a current or previous partner and one in four, emotional abuse (Australian Institute of Health and Welfare, 2018). These statistics indicate that a significant proportion of our employees and volunteers and their children will be either directly or indirectly impacted by family violence, and this violence is most likely to be committed by someone they know (Australian Bureau of Statistics, 2017).</w:t>
      </w:r>
    </w:p>
    <w:p w14:paraId="0E2A65AB" w14:textId="77777777" w:rsidR="00C227A4" w:rsidRDefault="005A5D45">
      <w:pPr>
        <w:spacing w:after="120" w:line="276" w:lineRule="auto"/>
        <w:rPr>
          <w:rFonts w:ascii="Arial" w:eastAsia="Arial" w:hAnsi="Arial" w:cs="Arial"/>
          <w:color w:val="000000"/>
          <w:sz w:val="22"/>
          <w:szCs w:val="22"/>
        </w:rPr>
      </w:pPr>
      <w:bookmarkStart w:id="10" w:name="_heading=h.2s8eyo1" w:colFirst="0" w:colLast="0"/>
      <w:bookmarkEnd w:id="10"/>
      <w:r>
        <w:rPr>
          <w:rFonts w:ascii="Arial" w:eastAsia="Arial" w:hAnsi="Arial" w:cs="Arial"/>
          <w:color w:val="000000"/>
          <w:sz w:val="22"/>
          <w:szCs w:val="22"/>
        </w:rPr>
        <w:t xml:space="preserve">[Service name] aims to play an important role in preventing family violence through providing a safe, equitable and respectful workplace. We also aim to create a workplace environment in which it is safe for victim survivors of family violence and other form of violence to disclose and receive support. </w:t>
      </w:r>
    </w:p>
    <w:p w14:paraId="0B8B02BA" w14:textId="77777777" w:rsidR="00C227A4" w:rsidRDefault="005A5D45">
      <w:pPr>
        <w:spacing w:after="120" w:line="276" w:lineRule="auto"/>
        <w:rPr>
          <w:rFonts w:ascii="Arial" w:eastAsia="Arial" w:hAnsi="Arial" w:cs="Arial"/>
          <w:color w:val="000000"/>
          <w:sz w:val="22"/>
          <w:szCs w:val="22"/>
        </w:rPr>
      </w:pPr>
      <w:r>
        <w:rPr>
          <w:rFonts w:ascii="Arial" w:eastAsia="Arial" w:hAnsi="Arial" w:cs="Arial"/>
          <w:color w:val="000000"/>
          <w:sz w:val="22"/>
          <w:szCs w:val="22"/>
        </w:rPr>
        <w:t>It is the policy of [service name] that we will work to prevent family violence and other forms of violence against women [service name] through:</w:t>
      </w:r>
    </w:p>
    <w:p w14:paraId="6EF4567C" w14:textId="77777777" w:rsidR="00C227A4" w:rsidRDefault="005A5D45">
      <w:pPr>
        <w:numPr>
          <w:ilvl w:val="0"/>
          <w:numId w:val="7"/>
        </w:numPr>
        <w:pBdr>
          <w:top w:val="nil"/>
          <w:left w:val="nil"/>
          <w:bottom w:val="nil"/>
          <w:right w:val="nil"/>
          <w:between w:val="nil"/>
        </w:pBdr>
        <w:shd w:val="clear" w:color="auto" w:fill="FFFFFF"/>
        <w:spacing w:before="60" w:after="120"/>
        <w:ind w:left="777" w:hanging="357"/>
        <w:jc w:val="both"/>
        <w:rPr>
          <w:rFonts w:ascii="Arial" w:eastAsia="Arial" w:hAnsi="Arial" w:cs="Arial"/>
          <w:color w:val="000000"/>
          <w:sz w:val="22"/>
          <w:szCs w:val="22"/>
        </w:rPr>
      </w:pPr>
      <w:r>
        <w:rPr>
          <w:rFonts w:ascii="Arial" w:eastAsia="Arial" w:hAnsi="Arial" w:cs="Arial"/>
          <w:color w:val="000000"/>
          <w:sz w:val="22"/>
          <w:szCs w:val="22"/>
        </w:rPr>
        <w:t xml:space="preserve">promoting and embedding gender equality as a key action to prevent family violence and other forms of violence against women </w:t>
      </w:r>
    </w:p>
    <w:p w14:paraId="2EA6C6BD" w14:textId="77777777" w:rsidR="00C227A4" w:rsidRDefault="005A5D45">
      <w:pPr>
        <w:numPr>
          <w:ilvl w:val="0"/>
          <w:numId w:val="7"/>
        </w:numPr>
        <w:pBdr>
          <w:top w:val="nil"/>
          <w:left w:val="nil"/>
          <w:bottom w:val="nil"/>
          <w:right w:val="nil"/>
          <w:between w:val="nil"/>
        </w:pBdr>
        <w:shd w:val="clear" w:color="auto" w:fill="FFFFFF"/>
        <w:spacing w:before="60" w:after="120"/>
        <w:ind w:left="777" w:hanging="357"/>
        <w:jc w:val="both"/>
        <w:rPr>
          <w:rFonts w:ascii="Arial" w:eastAsia="Arial" w:hAnsi="Arial" w:cs="Arial"/>
          <w:color w:val="000000"/>
          <w:sz w:val="22"/>
          <w:szCs w:val="22"/>
        </w:rPr>
      </w:pPr>
      <w:r>
        <w:rPr>
          <w:rFonts w:ascii="Arial" w:eastAsia="Arial" w:hAnsi="Arial" w:cs="Arial"/>
          <w:color w:val="000000"/>
          <w:sz w:val="22"/>
          <w:szCs w:val="22"/>
        </w:rPr>
        <w:t>challenging the condoning family of violence, sexual harassment or other forms of violence against women in our messaging, and through our policies and procedures</w:t>
      </w:r>
    </w:p>
    <w:p w14:paraId="4F230585" w14:textId="77777777" w:rsidR="00C227A4" w:rsidRDefault="005A5D45">
      <w:pPr>
        <w:numPr>
          <w:ilvl w:val="0"/>
          <w:numId w:val="7"/>
        </w:numPr>
        <w:pBdr>
          <w:top w:val="nil"/>
          <w:left w:val="nil"/>
          <w:bottom w:val="nil"/>
          <w:right w:val="nil"/>
          <w:between w:val="nil"/>
        </w:pBdr>
        <w:shd w:val="clear" w:color="auto" w:fill="FFFFFF"/>
        <w:spacing w:before="60" w:after="120"/>
        <w:ind w:left="777" w:hanging="357"/>
        <w:jc w:val="both"/>
        <w:rPr>
          <w:rFonts w:ascii="Arial" w:eastAsia="Arial" w:hAnsi="Arial" w:cs="Arial"/>
          <w:color w:val="000000"/>
          <w:sz w:val="22"/>
          <w:szCs w:val="22"/>
        </w:rPr>
      </w:pPr>
      <w:r>
        <w:rPr>
          <w:rFonts w:ascii="Arial" w:eastAsia="Arial" w:hAnsi="Arial" w:cs="Arial"/>
          <w:color w:val="000000"/>
          <w:sz w:val="22"/>
          <w:szCs w:val="22"/>
        </w:rPr>
        <w:t>promoting respectful workplace behaviours, including behaviour by contractors and associates.</w:t>
      </w:r>
    </w:p>
    <w:p w14:paraId="0D979663" w14:textId="77777777" w:rsidR="00C227A4" w:rsidRDefault="005A5D45">
      <w:pPr>
        <w:spacing w:after="120" w:line="276" w:lineRule="auto"/>
        <w:rPr>
          <w:rFonts w:ascii="Arial" w:eastAsia="Arial" w:hAnsi="Arial" w:cs="Arial"/>
          <w:color w:val="000000"/>
          <w:sz w:val="22"/>
          <w:szCs w:val="22"/>
        </w:rPr>
      </w:pPr>
      <w:r>
        <w:rPr>
          <w:rFonts w:ascii="Arial" w:eastAsia="Arial" w:hAnsi="Arial" w:cs="Arial"/>
          <w:color w:val="000000"/>
          <w:sz w:val="22"/>
          <w:szCs w:val="22"/>
        </w:rPr>
        <w:t>It is the policy of [service name] that we will respond to victim survivors of family violence and other forms of violence against women through:</w:t>
      </w:r>
    </w:p>
    <w:p w14:paraId="0B7109FE" w14:textId="77777777" w:rsidR="00C227A4" w:rsidRDefault="005A5D45">
      <w:pPr>
        <w:numPr>
          <w:ilvl w:val="0"/>
          <w:numId w:val="7"/>
        </w:numPr>
        <w:pBdr>
          <w:top w:val="nil"/>
          <w:left w:val="nil"/>
          <w:bottom w:val="nil"/>
          <w:right w:val="nil"/>
          <w:between w:val="nil"/>
        </w:pBdr>
        <w:shd w:val="clear" w:color="auto" w:fill="FFFFFF"/>
        <w:spacing w:before="60" w:after="120"/>
        <w:ind w:left="777" w:hanging="357"/>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creating a workplace environment that is safe and respectful to enable victim survivors of family violence and other form of violence to disclose and seek support </w:t>
      </w:r>
    </w:p>
    <w:p w14:paraId="0A990754" w14:textId="77777777" w:rsidR="00C227A4" w:rsidRDefault="005A5D45">
      <w:pPr>
        <w:numPr>
          <w:ilvl w:val="0"/>
          <w:numId w:val="7"/>
        </w:numPr>
        <w:pBdr>
          <w:top w:val="nil"/>
          <w:left w:val="nil"/>
          <w:bottom w:val="nil"/>
          <w:right w:val="nil"/>
          <w:between w:val="nil"/>
        </w:pBdr>
        <w:shd w:val="clear" w:color="auto" w:fill="FFFFFF"/>
        <w:spacing w:before="60" w:after="120"/>
        <w:ind w:left="777" w:hanging="357"/>
        <w:jc w:val="both"/>
        <w:rPr>
          <w:rFonts w:ascii="Arial" w:eastAsia="Arial" w:hAnsi="Arial" w:cs="Arial"/>
          <w:color w:val="000000"/>
          <w:sz w:val="22"/>
          <w:szCs w:val="22"/>
        </w:rPr>
      </w:pPr>
      <w:r>
        <w:rPr>
          <w:rFonts w:ascii="Arial" w:eastAsia="Arial" w:hAnsi="Arial" w:cs="Arial"/>
          <w:color w:val="000000"/>
          <w:sz w:val="22"/>
          <w:szCs w:val="22"/>
        </w:rPr>
        <w:t>provide a safe and supportive work environment for staff experiencing family violence</w:t>
      </w:r>
    </w:p>
    <w:p w14:paraId="2BBAE1E1" w14:textId="77777777" w:rsidR="00C227A4" w:rsidRDefault="005A5D45">
      <w:pPr>
        <w:numPr>
          <w:ilvl w:val="0"/>
          <w:numId w:val="7"/>
        </w:numPr>
        <w:pBdr>
          <w:top w:val="nil"/>
          <w:left w:val="nil"/>
          <w:bottom w:val="nil"/>
          <w:right w:val="nil"/>
          <w:between w:val="nil"/>
        </w:pBdr>
        <w:shd w:val="clear" w:color="auto" w:fill="FFFFFF"/>
        <w:spacing w:before="60" w:after="120"/>
        <w:ind w:left="777" w:hanging="357"/>
        <w:jc w:val="both"/>
        <w:rPr>
          <w:rFonts w:ascii="Arial" w:eastAsia="Arial" w:hAnsi="Arial" w:cs="Arial"/>
          <w:color w:val="000000"/>
          <w:sz w:val="22"/>
          <w:szCs w:val="22"/>
        </w:rPr>
      </w:pPr>
      <w:r>
        <w:rPr>
          <w:rFonts w:ascii="Arial" w:eastAsia="Arial" w:hAnsi="Arial" w:cs="Arial"/>
          <w:color w:val="000000"/>
          <w:sz w:val="22"/>
          <w:szCs w:val="22"/>
        </w:rPr>
        <w:t xml:space="preserve">provide staff with access to information about family violence and special support services for victim survivors </w:t>
      </w:r>
    </w:p>
    <w:p w14:paraId="3B784FB4" w14:textId="77777777" w:rsidR="00C227A4" w:rsidRDefault="005A5D45">
      <w:pPr>
        <w:numPr>
          <w:ilvl w:val="0"/>
          <w:numId w:val="7"/>
        </w:numPr>
        <w:pBdr>
          <w:top w:val="nil"/>
          <w:left w:val="nil"/>
          <w:bottom w:val="nil"/>
          <w:right w:val="nil"/>
          <w:between w:val="nil"/>
        </w:pBdr>
        <w:shd w:val="clear" w:color="auto" w:fill="FFFFFF"/>
        <w:spacing w:before="60" w:after="120"/>
        <w:ind w:left="777" w:hanging="357"/>
        <w:jc w:val="both"/>
        <w:rPr>
          <w:rFonts w:ascii="Arial" w:eastAsia="Arial" w:hAnsi="Arial" w:cs="Arial"/>
          <w:color w:val="000000"/>
          <w:sz w:val="22"/>
          <w:szCs w:val="22"/>
        </w:rPr>
      </w:pPr>
      <w:r>
        <w:rPr>
          <w:rFonts w:ascii="Arial" w:eastAsia="Arial" w:hAnsi="Arial" w:cs="Arial"/>
          <w:color w:val="000000"/>
          <w:sz w:val="22"/>
          <w:szCs w:val="22"/>
        </w:rPr>
        <w:t>educating our staff with the knowledge and skills to address the issue of family violence and violence against women whether the violence occurs inside or outside the workplace</w:t>
      </w:r>
    </w:p>
    <w:p w14:paraId="11967380" w14:textId="77777777" w:rsidR="00C227A4" w:rsidRDefault="005A5D45">
      <w:pPr>
        <w:numPr>
          <w:ilvl w:val="0"/>
          <w:numId w:val="7"/>
        </w:numPr>
        <w:pBdr>
          <w:top w:val="nil"/>
          <w:left w:val="nil"/>
          <w:bottom w:val="nil"/>
          <w:right w:val="nil"/>
          <w:between w:val="nil"/>
        </w:pBdr>
        <w:shd w:val="clear" w:color="auto" w:fill="FFFFFF"/>
        <w:spacing w:before="60" w:after="120"/>
        <w:ind w:left="777" w:hanging="357"/>
        <w:jc w:val="both"/>
        <w:rPr>
          <w:rFonts w:ascii="Arial" w:eastAsia="Arial" w:hAnsi="Arial" w:cs="Arial"/>
          <w:color w:val="000000"/>
          <w:sz w:val="22"/>
          <w:szCs w:val="22"/>
        </w:rPr>
      </w:pPr>
      <w:r>
        <w:rPr>
          <w:rFonts w:ascii="Arial" w:eastAsia="Arial" w:hAnsi="Arial" w:cs="Arial"/>
          <w:color w:val="000000"/>
          <w:sz w:val="22"/>
          <w:szCs w:val="22"/>
        </w:rPr>
        <w:t>take appropriate action against employees if they perpetrate violence against women or family violence.</w:t>
      </w:r>
      <w:r>
        <w:rPr>
          <w:rFonts w:ascii="Arial" w:eastAsia="Arial" w:hAnsi="Arial" w:cs="Arial"/>
          <w:color w:val="000000"/>
          <w:sz w:val="22"/>
          <w:szCs w:val="22"/>
          <w:vertAlign w:val="superscript"/>
        </w:rPr>
        <w:footnoteReference w:id="2"/>
      </w:r>
    </w:p>
    <w:p w14:paraId="625F1788" w14:textId="77777777" w:rsidR="00C227A4" w:rsidRDefault="005A5D45">
      <w:pPr>
        <w:keepNext/>
        <w:keepLines/>
        <w:pBdr>
          <w:top w:val="nil"/>
          <w:left w:val="nil"/>
          <w:bottom w:val="nil"/>
          <w:right w:val="nil"/>
          <w:between w:val="nil"/>
        </w:pBdr>
        <w:spacing w:before="240" w:after="120" w:line="276" w:lineRule="auto"/>
        <w:rPr>
          <w:rFonts w:ascii="Arial" w:eastAsia="Arial" w:hAnsi="Arial" w:cs="Arial"/>
          <w:b/>
          <w:color w:val="595959"/>
          <w:sz w:val="22"/>
          <w:szCs w:val="22"/>
        </w:rPr>
      </w:pPr>
      <w:r>
        <w:rPr>
          <w:rFonts w:ascii="Arial" w:eastAsia="Arial" w:hAnsi="Arial" w:cs="Arial"/>
          <w:b/>
          <w:color w:val="595959"/>
          <w:sz w:val="22"/>
          <w:szCs w:val="22"/>
        </w:rPr>
        <w:t>Understanding gender equality as a key driver of family violence and other forms of violence against women</w:t>
      </w:r>
    </w:p>
    <w:p w14:paraId="7516A00F" w14:textId="77777777" w:rsidR="00C227A4" w:rsidRDefault="005A5D45">
      <w:pPr>
        <w:spacing w:after="120" w:line="276" w:lineRule="auto"/>
        <w:rPr>
          <w:rFonts w:ascii="Arial" w:eastAsia="Arial" w:hAnsi="Arial" w:cs="Arial"/>
          <w:color w:val="000000"/>
          <w:sz w:val="22"/>
          <w:szCs w:val="22"/>
        </w:rPr>
      </w:pPr>
      <w:r>
        <w:rPr>
          <w:rFonts w:ascii="Arial" w:eastAsia="Arial" w:hAnsi="Arial" w:cs="Arial"/>
          <w:color w:val="000000"/>
          <w:sz w:val="20"/>
          <w:szCs w:val="20"/>
        </w:rPr>
        <w:t>[</w:t>
      </w:r>
      <w:r>
        <w:rPr>
          <w:rFonts w:ascii="Arial" w:eastAsia="Arial" w:hAnsi="Arial" w:cs="Arial"/>
          <w:color w:val="000000"/>
          <w:sz w:val="22"/>
          <w:szCs w:val="22"/>
        </w:rPr>
        <w:t xml:space="preserve">Service name] recognises that actions to support victim survivors of family violence will alone not reduce the prevalence of family violence. Instead all parts of our community, including workplaces, must take action to promote and normalise gender equality in public and private life. </w:t>
      </w:r>
      <w:r>
        <w:rPr>
          <w:rFonts w:ascii="Arial" w:eastAsia="Arial" w:hAnsi="Arial" w:cs="Arial"/>
          <w:i/>
          <w:color w:val="000000"/>
          <w:sz w:val="22"/>
          <w:szCs w:val="22"/>
        </w:rPr>
        <w:t>Change the story</w:t>
      </w:r>
      <w:r>
        <w:rPr>
          <w:rFonts w:ascii="Arial" w:eastAsia="Arial" w:hAnsi="Arial" w:cs="Arial"/>
          <w:color w:val="000000"/>
          <w:sz w:val="22"/>
          <w:szCs w:val="22"/>
        </w:rPr>
        <w:t xml:space="preserve"> (Our Watch, ANROWS, VicHealth, 2015), Australia’s shared framework to prevent violence against women and their children outlines four actions that we need to take to prevent this violence:</w:t>
      </w:r>
    </w:p>
    <w:p w14:paraId="00074F9F" w14:textId="77777777" w:rsidR="00C227A4" w:rsidRDefault="005A5D45">
      <w:pPr>
        <w:numPr>
          <w:ilvl w:val="0"/>
          <w:numId w:val="7"/>
        </w:numPr>
        <w:pBdr>
          <w:top w:val="nil"/>
          <w:left w:val="nil"/>
          <w:bottom w:val="nil"/>
          <w:right w:val="nil"/>
          <w:between w:val="nil"/>
        </w:pBdr>
        <w:shd w:val="clear" w:color="auto" w:fill="FFFFFF"/>
        <w:spacing w:before="60" w:after="120"/>
        <w:ind w:left="777" w:hanging="357"/>
        <w:jc w:val="both"/>
        <w:rPr>
          <w:rFonts w:ascii="Arial" w:eastAsia="Arial" w:hAnsi="Arial" w:cs="Arial"/>
          <w:color w:val="000000"/>
          <w:sz w:val="22"/>
          <w:szCs w:val="22"/>
        </w:rPr>
      </w:pPr>
      <w:r>
        <w:rPr>
          <w:rFonts w:ascii="Arial" w:eastAsia="Arial" w:hAnsi="Arial" w:cs="Arial"/>
          <w:color w:val="000000"/>
          <w:sz w:val="22"/>
          <w:szCs w:val="22"/>
        </w:rPr>
        <w:t>Challenging the condoning of violence against women</w:t>
      </w:r>
    </w:p>
    <w:p w14:paraId="33863717" w14:textId="77777777" w:rsidR="00C227A4" w:rsidRDefault="005A5D45">
      <w:pPr>
        <w:numPr>
          <w:ilvl w:val="0"/>
          <w:numId w:val="7"/>
        </w:numPr>
        <w:pBdr>
          <w:top w:val="nil"/>
          <w:left w:val="nil"/>
          <w:bottom w:val="nil"/>
          <w:right w:val="nil"/>
          <w:between w:val="nil"/>
        </w:pBdr>
        <w:shd w:val="clear" w:color="auto" w:fill="FFFFFF"/>
        <w:spacing w:before="60" w:after="120"/>
        <w:ind w:left="777" w:hanging="357"/>
        <w:jc w:val="both"/>
        <w:rPr>
          <w:rFonts w:ascii="Arial" w:eastAsia="Arial" w:hAnsi="Arial" w:cs="Arial"/>
          <w:color w:val="000000"/>
          <w:sz w:val="22"/>
          <w:szCs w:val="22"/>
        </w:rPr>
      </w:pPr>
      <w:r>
        <w:rPr>
          <w:rFonts w:ascii="Arial" w:eastAsia="Arial" w:hAnsi="Arial" w:cs="Arial"/>
          <w:color w:val="000000"/>
          <w:sz w:val="22"/>
          <w:szCs w:val="22"/>
        </w:rPr>
        <w:t>Promoting women’s independence and decision-making in public life and relationships</w:t>
      </w:r>
    </w:p>
    <w:p w14:paraId="3EFC4D44" w14:textId="77777777" w:rsidR="00C227A4" w:rsidRDefault="005A5D45">
      <w:pPr>
        <w:numPr>
          <w:ilvl w:val="0"/>
          <w:numId w:val="7"/>
        </w:numPr>
        <w:pBdr>
          <w:top w:val="nil"/>
          <w:left w:val="nil"/>
          <w:bottom w:val="nil"/>
          <w:right w:val="nil"/>
          <w:between w:val="nil"/>
        </w:pBdr>
        <w:shd w:val="clear" w:color="auto" w:fill="FFFFFF"/>
        <w:spacing w:before="60" w:after="120"/>
        <w:ind w:left="777" w:hanging="357"/>
        <w:jc w:val="both"/>
        <w:rPr>
          <w:rFonts w:ascii="Arial" w:eastAsia="Arial" w:hAnsi="Arial" w:cs="Arial"/>
          <w:color w:val="000000"/>
          <w:sz w:val="22"/>
          <w:szCs w:val="22"/>
        </w:rPr>
      </w:pPr>
      <w:r>
        <w:rPr>
          <w:rFonts w:ascii="Arial" w:eastAsia="Arial" w:hAnsi="Arial" w:cs="Arial"/>
          <w:color w:val="000000"/>
          <w:sz w:val="22"/>
          <w:szCs w:val="22"/>
        </w:rPr>
        <w:t>Fostering positive personal identities and challenging gender stereotypes and roles</w:t>
      </w:r>
    </w:p>
    <w:p w14:paraId="702CFDFF" w14:textId="77777777" w:rsidR="00C227A4" w:rsidRDefault="005A5D45">
      <w:pPr>
        <w:numPr>
          <w:ilvl w:val="0"/>
          <w:numId w:val="7"/>
        </w:numPr>
        <w:pBdr>
          <w:top w:val="nil"/>
          <w:left w:val="nil"/>
          <w:bottom w:val="nil"/>
          <w:right w:val="nil"/>
          <w:between w:val="nil"/>
        </w:pBdr>
        <w:shd w:val="clear" w:color="auto" w:fill="FFFFFF"/>
        <w:spacing w:before="60" w:after="120"/>
        <w:ind w:left="777" w:hanging="357"/>
        <w:jc w:val="both"/>
        <w:rPr>
          <w:rFonts w:ascii="Arial" w:eastAsia="Arial" w:hAnsi="Arial" w:cs="Arial"/>
          <w:color w:val="000000"/>
          <w:sz w:val="22"/>
          <w:szCs w:val="22"/>
        </w:rPr>
      </w:pPr>
      <w:r>
        <w:rPr>
          <w:rFonts w:ascii="Arial" w:eastAsia="Arial" w:hAnsi="Arial" w:cs="Arial"/>
          <w:color w:val="000000"/>
          <w:sz w:val="22"/>
          <w:szCs w:val="22"/>
        </w:rPr>
        <w:t>Strengthening positive, equal and respectful relations between and among women and men, girls and boys.</w:t>
      </w:r>
    </w:p>
    <w:p w14:paraId="091906BE" w14:textId="77777777" w:rsidR="00C227A4" w:rsidRDefault="005A5D45">
      <w:pPr>
        <w:spacing w:after="120" w:line="276" w:lineRule="auto"/>
        <w:rPr>
          <w:rFonts w:ascii="Arial" w:eastAsia="Arial" w:hAnsi="Arial" w:cs="Arial"/>
          <w:color w:val="000000"/>
          <w:sz w:val="22"/>
          <w:szCs w:val="22"/>
        </w:rPr>
      </w:pPr>
      <w:r>
        <w:rPr>
          <w:rFonts w:ascii="Arial" w:eastAsia="Arial" w:hAnsi="Arial" w:cs="Arial"/>
          <w:color w:val="000000"/>
          <w:sz w:val="22"/>
          <w:szCs w:val="22"/>
        </w:rPr>
        <w:t xml:space="preserve">[Service Name] acknowledges that specific effort is needed to address the high rates of violence against Aboriginal women who are 32 times more likely than other women to be hospitalised and 10 times more likely to die from violent assault (Australian Institute of Health and Welfare, 2018).  The second framework that will guide our prevention work is </w:t>
      </w:r>
      <w:r>
        <w:rPr>
          <w:rFonts w:ascii="Arial" w:eastAsia="Arial" w:hAnsi="Arial" w:cs="Arial"/>
          <w:i/>
          <w:color w:val="000000"/>
          <w:sz w:val="22"/>
          <w:szCs w:val="22"/>
        </w:rPr>
        <w:t>Changing the picture</w:t>
      </w:r>
      <w:r>
        <w:rPr>
          <w:rFonts w:ascii="Arial" w:eastAsia="Arial" w:hAnsi="Arial" w:cs="Arial"/>
          <w:color w:val="000000"/>
          <w:sz w:val="22"/>
          <w:szCs w:val="22"/>
        </w:rPr>
        <w:t xml:space="preserve"> which outlines specific actions needed to prevent violence against Aboriginal and Torres Strait Islander women and their children (Our Watch, 2017). </w:t>
      </w:r>
    </w:p>
    <w:p w14:paraId="2024581B" w14:textId="77777777" w:rsidR="00C227A4" w:rsidRDefault="005A5D45">
      <w:pPr>
        <w:spacing w:after="120" w:line="276" w:lineRule="auto"/>
        <w:rPr>
          <w:rFonts w:ascii="Arial" w:eastAsia="Arial" w:hAnsi="Arial" w:cs="Arial"/>
          <w:color w:val="000000"/>
          <w:sz w:val="22"/>
          <w:szCs w:val="22"/>
        </w:rPr>
      </w:pPr>
      <w:r>
        <w:rPr>
          <w:rFonts w:ascii="Arial" w:eastAsia="Arial" w:hAnsi="Arial" w:cs="Arial"/>
          <w:color w:val="000000"/>
          <w:sz w:val="22"/>
          <w:szCs w:val="22"/>
        </w:rPr>
        <w:t xml:space="preserve">‘The higher prevalence of family violence against Aboriginal people, particularly Aboriginal women, is due to a number of factors, many of which relate to the generational impact of colonisation, invasion and dispossession on Aboriginal culture and communities.’ (Victorian Government, 2019). </w:t>
      </w:r>
    </w:p>
    <w:p w14:paraId="2D54B650" w14:textId="77777777" w:rsidR="00C227A4" w:rsidRDefault="005A5D45">
      <w:pPr>
        <w:keepNext/>
        <w:keepLines/>
        <w:pBdr>
          <w:top w:val="nil"/>
          <w:left w:val="nil"/>
          <w:bottom w:val="nil"/>
          <w:right w:val="nil"/>
          <w:between w:val="nil"/>
        </w:pBdr>
        <w:spacing w:before="240" w:after="120" w:line="276" w:lineRule="auto"/>
        <w:rPr>
          <w:rFonts w:ascii="Arial" w:eastAsia="Arial" w:hAnsi="Arial" w:cs="Arial"/>
          <w:b/>
          <w:color w:val="595959"/>
          <w:sz w:val="22"/>
          <w:szCs w:val="22"/>
        </w:rPr>
      </w:pPr>
      <w:r>
        <w:rPr>
          <w:rFonts w:ascii="Arial" w:eastAsia="Arial" w:hAnsi="Arial" w:cs="Arial"/>
          <w:b/>
          <w:color w:val="595959"/>
          <w:sz w:val="22"/>
          <w:szCs w:val="22"/>
        </w:rPr>
        <w:t xml:space="preserve">Ensuring our support reaches all victim survivors </w:t>
      </w:r>
    </w:p>
    <w:p w14:paraId="25E2DEE0" w14:textId="77777777" w:rsidR="00C227A4" w:rsidRDefault="005A5D45">
      <w:pPr>
        <w:spacing w:after="120" w:line="276" w:lineRule="auto"/>
        <w:rPr>
          <w:rFonts w:ascii="Arial" w:eastAsia="Arial" w:hAnsi="Arial" w:cs="Arial"/>
          <w:color w:val="000000"/>
          <w:sz w:val="22"/>
          <w:szCs w:val="22"/>
        </w:rPr>
      </w:pPr>
      <w:r>
        <w:rPr>
          <w:rFonts w:ascii="Arial" w:eastAsia="Arial" w:hAnsi="Arial" w:cs="Arial"/>
          <w:color w:val="000000"/>
          <w:sz w:val="22"/>
          <w:szCs w:val="22"/>
        </w:rPr>
        <w:t xml:space="preserve">[Service name] acknowledges that there is no excuse for violence, regardless of the gender of the victim survivor or of the perpetrator of the violence. While anyone, male or female, can be a victim of violence, and family violence occurs in all types of family relationships, the evidence that family violence is gendered, with women being three times more likely than men to have experienced violence by a partner since the age of 15 (Bureau of Statistics, 2017). Men are also more likely than women to perpetrate family violence with 3 in 4 victims of family violence reporting that the perpetrator was male (Bureau of Statistics, 2017).  </w:t>
      </w:r>
    </w:p>
    <w:p w14:paraId="0B8CF99D" w14:textId="77777777" w:rsidR="00C227A4" w:rsidRDefault="005A5D45">
      <w:pPr>
        <w:spacing w:after="120" w:line="276" w:lineRule="auto"/>
        <w:rPr>
          <w:rFonts w:ascii="Arial" w:eastAsia="Arial" w:hAnsi="Arial" w:cs="Arial"/>
          <w:color w:val="000000"/>
          <w:sz w:val="22"/>
          <w:szCs w:val="22"/>
        </w:rPr>
      </w:pPr>
      <w:bookmarkStart w:id="11" w:name="_heading=h.17dp8vu" w:colFirst="0" w:colLast="0"/>
      <w:bookmarkEnd w:id="11"/>
      <w:r>
        <w:rPr>
          <w:rFonts w:ascii="Arial" w:eastAsia="Arial" w:hAnsi="Arial" w:cs="Arial"/>
          <w:color w:val="000000"/>
          <w:sz w:val="22"/>
          <w:szCs w:val="22"/>
        </w:rPr>
        <w:lastRenderedPageBreak/>
        <w:t>[Service name] acknowledges that a person’s identity, social status and circumstances may result in them experiencing multiple forms of discrimination. As a result of this discrimination certain groups may be targeted for violence more often than others, it may impact their experience of family violence and they may face increased barriers to accessing appropriate support and risk management response to increase their safety and recovery.</w:t>
      </w:r>
    </w:p>
    <w:p w14:paraId="3A50C564" w14:textId="77777777" w:rsidR="00C227A4" w:rsidRDefault="005A5D45">
      <w:pPr>
        <w:spacing w:after="120" w:line="276" w:lineRule="auto"/>
        <w:rPr>
          <w:rFonts w:ascii="Arial" w:eastAsia="Arial" w:hAnsi="Arial" w:cs="Arial"/>
          <w:color w:val="000000"/>
          <w:sz w:val="22"/>
          <w:szCs w:val="22"/>
        </w:rPr>
      </w:pPr>
      <w:bookmarkStart w:id="12" w:name="_heading=h.3rdcrjn" w:colFirst="0" w:colLast="0"/>
      <w:bookmarkEnd w:id="12"/>
      <w:r>
        <w:rPr>
          <w:rFonts w:ascii="Arial" w:eastAsia="Arial" w:hAnsi="Arial" w:cs="Arial"/>
          <w:color w:val="000000"/>
          <w:sz w:val="22"/>
          <w:szCs w:val="22"/>
        </w:rPr>
        <w:t>Some people and communities are known to experience additional barriers to safety leading to increased risks of family violence (Australian Institute of Health and Welfare, 2018; Australian Institute of Health and Welfare, 2019; Victorian Government, 2019) including:</w:t>
      </w:r>
    </w:p>
    <w:p w14:paraId="47B16080" w14:textId="77777777" w:rsidR="00C227A4" w:rsidRDefault="005A5D45">
      <w:pPr>
        <w:numPr>
          <w:ilvl w:val="0"/>
          <w:numId w:val="1"/>
        </w:numPr>
        <w:pBdr>
          <w:top w:val="nil"/>
          <w:left w:val="nil"/>
          <w:bottom w:val="nil"/>
          <w:right w:val="nil"/>
          <w:between w:val="nil"/>
        </w:pBdr>
        <w:spacing w:after="60"/>
        <w:ind w:left="567" w:hanging="357"/>
        <w:rPr>
          <w:rFonts w:ascii="Arial" w:eastAsia="Arial" w:hAnsi="Arial" w:cs="Arial"/>
          <w:color w:val="000000"/>
          <w:sz w:val="22"/>
          <w:szCs w:val="22"/>
        </w:rPr>
      </w:pPr>
      <w:r>
        <w:rPr>
          <w:rFonts w:ascii="Arial" w:eastAsia="Arial" w:hAnsi="Arial" w:cs="Arial"/>
          <w:color w:val="000000"/>
          <w:sz w:val="22"/>
          <w:szCs w:val="22"/>
        </w:rPr>
        <w:t xml:space="preserve">Aboriginal and Torres Strait Islander people </w:t>
      </w:r>
    </w:p>
    <w:p w14:paraId="7ACFD9CD" w14:textId="77777777" w:rsidR="00C227A4" w:rsidRDefault="005A5D45">
      <w:pPr>
        <w:numPr>
          <w:ilvl w:val="0"/>
          <w:numId w:val="1"/>
        </w:numPr>
        <w:pBdr>
          <w:top w:val="nil"/>
          <w:left w:val="nil"/>
          <w:bottom w:val="nil"/>
          <w:right w:val="nil"/>
          <w:between w:val="nil"/>
        </w:pBdr>
        <w:spacing w:after="60"/>
        <w:ind w:left="567" w:hanging="357"/>
        <w:rPr>
          <w:rFonts w:ascii="Arial" w:eastAsia="Arial" w:hAnsi="Arial" w:cs="Arial"/>
          <w:color w:val="000000"/>
          <w:sz w:val="22"/>
          <w:szCs w:val="22"/>
        </w:rPr>
      </w:pPr>
      <w:r>
        <w:rPr>
          <w:rFonts w:ascii="Arial" w:eastAsia="Arial" w:hAnsi="Arial" w:cs="Arial"/>
          <w:color w:val="000000"/>
          <w:sz w:val="22"/>
          <w:szCs w:val="22"/>
        </w:rPr>
        <w:t>Children</w:t>
      </w:r>
    </w:p>
    <w:p w14:paraId="12E37C5F" w14:textId="77777777" w:rsidR="00C227A4" w:rsidRDefault="005A5D45">
      <w:pPr>
        <w:numPr>
          <w:ilvl w:val="0"/>
          <w:numId w:val="1"/>
        </w:numPr>
        <w:pBdr>
          <w:top w:val="nil"/>
          <w:left w:val="nil"/>
          <w:bottom w:val="nil"/>
          <w:right w:val="nil"/>
          <w:between w:val="nil"/>
        </w:pBdr>
        <w:spacing w:after="60"/>
        <w:ind w:left="567" w:hanging="357"/>
        <w:rPr>
          <w:rFonts w:ascii="Arial" w:eastAsia="Arial" w:hAnsi="Arial" w:cs="Arial"/>
          <w:color w:val="000000"/>
          <w:sz w:val="22"/>
          <w:szCs w:val="22"/>
        </w:rPr>
      </w:pPr>
      <w:r>
        <w:rPr>
          <w:rFonts w:ascii="Arial" w:eastAsia="Arial" w:hAnsi="Arial" w:cs="Arial"/>
          <w:color w:val="000000"/>
          <w:sz w:val="22"/>
          <w:szCs w:val="22"/>
        </w:rPr>
        <w:t>Young women</w:t>
      </w:r>
    </w:p>
    <w:p w14:paraId="3C26F565" w14:textId="77777777" w:rsidR="00C227A4" w:rsidRDefault="005A5D45">
      <w:pPr>
        <w:numPr>
          <w:ilvl w:val="0"/>
          <w:numId w:val="1"/>
        </w:numPr>
        <w:pBdr>
          <w:top w:val="nil"/>
          <w:left w:val="nil"/>
          <w:bottom w:val="nil"/>
          <w:right w:val="nil"/>
          <w:between w:val="nil"/>
        </w:pBdr>
        <w:spacing w:after="60"/>
        <w:ind w:left="567" w:hanging="357"/>
        <w:rPr>
          <w:rFonts w:ascii="Arial" w:eastAsia="Arial" w:hAnsi="Arial" w:cs="Arial"/>
          <w:color w:val="000000"/>
          <w:sz w:val="22"/>
          <w:szCs w:val="22"/>
        </w:rPr>
      </w:pPr>
      <w:r>
        <w:rPr>
          <w:rFonts w:ascii="Arial" w:eastAsia="Arial" w:hAnsi="Arial" w:cs="Arial"/>
          <w:color w:val="000000"/>
          <w:sz w:val="22"/>
          <w:szCs w:val="22"/>
        </w:rPr>
        <w:t>Older people</w:t>
      </w:r>
    </w:p>
    <w:p w14:paraId="3DA0F5F7" w14:textId="77777777" w:rsidR="00C227A4" w:rsidRDefault="005A5D45">
      <w:pPr>
        <w:numPr>
          <w:ilvl w:val="0"/>
          <w:numId w:val="1"/>
        </w:numPr>
        <w:pBdr>
          <w:top w:val="nil"/>
          <w:left w:val="nil"/>
          <w:bottom w:val="nil"/>
          <w:right w:val="nil"/>
          <w:between w:val="nil"/>
        </w:pBdr>
        <w:spacing w:after="60"/>
        <w:ind w:left="567" w:hanging="357"/>
        <w:rPr>
          <w:rFonts w:ascii="Arial" w:eastAsia="Arial" w:hAnsi="Arial" w:cs="Arial"/>
          <w:color w:val="000000"/>
          <w:sz w:val="22"/>
          <w:szCs w:val="22"/>
        </w:rPr>
      </w:pPr>
      <w:r>
        <w:rPr>
          <w:rFonts w:ascii="Arial" w:eastAsia="Arial" w:hAnsi="Arial" w:cs="Arial"/>
          <w:color w:val="000000"/>
          <w:sz w:val="22"/>
          <w:szCs w:val="22"/>
        </w:rPr>
        <w:t>People with disability</w:t>
      </w:r>
    </w:p>
    <w:p w14:paraId="6308C923" w14:textId="77777777" w:rsidR="00C227A4" w:rsidRDefault="005A5D45">
      <w:pPr>
        <w:numPr>
          <w:ilvl w:val="0"/>
          <w:numId w:val="1"/>
        </w:numPr>
        <w:pBdr>
          <w:top w:val="nil"/>
          <w:left w:val="nil"/>
          <w:bottom w:val="nil"/>
          <w:right w:val="nil"/>
          <w:between w:val="nil"/>
        </w:pBdr>
        <w:spacing w:after="60"/>
        <w:ind w:left="567" w:hanging="357"/>
        <w:rPr>
          <w:rFonts w:ascii="Arial" w:eastAsia="Arial" w:hAnsi="Arial" w:cs="Arial"/>
          <w:color w:val="000000"/>
          <w:sz w:val="22"/>
          <w:szCs w:val="22"/>
        </w:rPr>
      </w:pPr>
      <w:r>
        <w:rPr>
          <w:rFonts w:ascii="Arial" w:eastAsia="Arial" w:hAnsi="Arial" w:cs="Arial"/>
          <w:color w:val="000000"/>
          <w:sz w:val="22"/>
          <w:szCs w:val="22"/>
        </w:rPr>
        <w:t>People from culturally and linguistically diverse backgrounds and faith communities</w:t>
      </w:r>
    </w:p>
    <w:p w14:paraId="63193DB2" w14:textId="77777777" w:rsidR="00C227A4" w:rsidRDefault="005A5D45">
      <w:pPr>
        <w:numPr>
          <w:ilvl w:val="0"/>
          <w:numId w:val="1"/>
        </w:numPr>
        <w:pBdr>
          <w:top w:val="nil"/>
          <w:left w:val="nil"/>
          <w:bottom w:val="nil"/>
          <w:right w:val="nil"/>
          <w:between w:val="nil"/>
        </w:pBdr>
        <w:spacing w:after="60"/>
        <w:ind w:left="567" w:hanging="357"/>
        <w:rPr>
          <w:rFonts w:ascii="Arial" w:eastAsia="Arial" w:hAnsi="Arial" w:cs="Arial"/>
          <w:color w:val="000000"/>
          <w:sz w:val="22"/>
          <w:szCs w:val="22"/>
        </w:rPr>
      </w:pPr>
      <w:r>
        <w:rPr>
          <w:rFonts w:ascii="Arial" w:eastAsia="Arial" w:hAnsi="Arial" w:cs="Arial"/>
          <w:color w:val="000000"/>
          <w:sz w:val="22"/>
          <w:szCs w:val="22"/>
        </w:rPr>
        <w:t>Lesbian, gay, bisexual, transgender, Intersex, queer people</w:t>
      </w:r>
    </w:p>
    <w:p w14:paraId="5A60CAC7" w14:textId="77777777" w:rsidR="00C227A4" w:rsidRDefault="005A5D45">
      <w:pPr>
        <w:numPr>
          <w:ilvl w:val="0"/>
          <w:numId w:val="1"/>
        </w:numPr>
        <w:pBdr>
          <w:top w:val="nil"/>
          <w:left w:val="nil"/>
          <w:bottom w:val="nil"/>
          <w:right w:val="nil"/>
          <w:between w:val="nil"/>
        </w:pBdr>
        <w:spacing w:after="60"/>
        <w:ind w:left="567" w:hanging="357"/>
        <w:rPr>
          <w:rFonts w:ascii="Arial" w:eastAsia="Arial" w:hAnsi="Arial" w:cs="Arial"/>
          <w:color w:val="000000"/>
          <w:sz w:val="22"/>
          <w:szCs w:val="22"/>
        </w:rPr>
      </w:pPr>
      <w:r>
        <w:rPr>
          <w:rFonts w:ascii="Arial" w:eastAsia="Arial" w:hAnsi="Arial" w:cs="Arial"/>
          <w:color w:val="000000"/>
          <w:sz w:val="22"/>
          <w:szCs w:val="22"/>
        </w:rPr>
        <w:t>People in rural and remote communities</w:t>
      </w:r>
    </w:p>
    <w:p w14:paraId="4E500A76" w14:textId="77777777" w:rsidR="00C227A4" w:rsidRDefault="005A5D45">
      <w:pPr>
        <w:numPr>
          <w:ilvl w:val="0"/>
          <w:numId w:val="1"/>
        </w:numPr>
        <w:pBdr>
          <w:top w:val="nil"/>
          <w:left w:val="nil"/>
          <w:bottom w:val="nil"/>
          <w:right w:val="nil"/>
          <w:between w:val="nil"/>
        </w:pBdr>
        <w:spacing w:after="60"/>
        <w:ind w:left="567" w:hanging="357"/>
        <w:rPr>
          <w:rFonts w:ascii="Arial" w:eastAsia="Arial" w:hAnsi="Arial" w:cs="Arial"/>
          <w:color w:val="000000"/>
          <w:sz w:val="22"/>
          <w:szCs w:val="22"/>
        </w:rPr>
      </w:pPr>
      <w:r>
        <w:rPr>
          <w:rFonts w:ascii="Arial" w:eastAsia="Arial" w:hAnsi="Arial" w:cs="Arial"/>
          <w:color w:val="000000"/>
          <w:sz w:val="22"/>
          <w:szCs w:val="22"/>
        </w:rPr>
        <w:t>People who experience socioeconomic disadvantage</w:t>
      </w:r>
    </w:p>
    <w:p w14:paraId="6FAE265C" w14:textId="77777777" w:rsidR="00C227A4" w:rsidRDefault="005A5D45">
      <w:pPr>
        <w:numPr>
          <w:ilvl w:val="0"/>
          <w:numId w:val="1"/>
        </w:numPr>
        <w:pBdr>
          <w:top w:val="nil"/>
          <w:left w:val="nil"/>
          <w:bottom w:val="nil"/>
          <w:right w:val="nil"/>
          <w:between w:val="nil"/>
        </w:pBdr>
        <w:spacing w:after="60"/>
        <w:ind w:left="567" w:hanging="357"/>
        <w:rPr>
          <w:rFonts w:ascii="Arial" w:eastAsia="Arial" w:hAnsi="Arial" w:cs="Arial"/>
          <w:color w:val="000000"/>
          <w:sz w:val="22"/>
          <w:szCs w:val="22"/>
        </w:rPr>
      </w:pPr>
      <w:r>
        <w:rPr>
          <w:rFonts w:ascii="Arial" w:eastAsia="Arial" w:hAnsi="Arial" w:cs="Arial"/>
          <w:color w:val="000000"/>
          <w:sz w:val="22"/>
          <w:szCs w:val="22"/>
        </w:rPr>
        <w:t>Women experiencing mental health issues or mental illness</w:t>
      </w:r>
    </w:p>
    <w:p w14:paraId="07027AEE" w14:textId="77777777" w:rsidR="00C227A4" w:rsidRDefault="005A5D45">
      <w:pPr>
        <w:numPr>
          <w:ilvl w:val="0"/>
          <w:numId w:val="1"/>
        </w:numPr>
        <w:pBdr>
          <w:top w:val="nil"/>
          <w:left w:val="nil"/>
          <w:bottom w:val="nil"/>
          <w:right w:val="nil"/>
          <w:between w:val="nil"/>
        </w:pBdr>
        <w:spacing w:after="60"/>
        <w:ind w:left="567" w:hanging="357"/>
        <w:rPr>
          <w:rFonts w:ascii="Arial" w:eastAsia="Arial" w:hAnsi="Arial" w:cs="Arial"/>
          <w:color w:val="000000"/>
          <w:sz w:val="22"/>
          <w:szCs w:val="22"/>
        </w:rPr>
      </w:pPr>
      <w:r>
        <w:rPr>
          <w:rFonts w:ascii="Arial" w:eastAsia="Arial" w:hAnsi="Arial" w:cs="Arial"/>
          <w:color w:val="000000"/>
          <w:sz w:val="22"/>
          <w:szCs w:val="22"/>
        </w:rPr>
        <w:t>Women in or exiting prison</w:t>
      </w:r>
    </w:p>
    <w:p w14:paraId="0532B855" w14:textId="77777777" w:rsidR="00C227A4" w:rsidRDefault="005A5D45">
      <w:pPr>
        <w:numPr>
          <w:ilvl w:val="0"/>
          <w:numId w:val="1"/>
        </w:numPr>
        <w:pBdr>
          <w:top w:val="nil"/>
          <w:left w:val="nil"/>
          <w:bottom w:val="nil"/>
          <w:right w:val="nil"/>
          <w:between w:val="nil"/>
        </w:pBdr>
        <w:spacing w:after="60"/>
        <w:ind w:left="567" w:hanging="357"/>
        <w:rPr>
          <w:rFonts w:ascii="Arial" w:eastAsia="Arial" w:hAnsi="Arial" w:cs="Arial"/>
          <w:color w:val="000000"/>
          <w:sz w:val="22"/>
          <w:szCs w:val="22"/>
        </w:rPr>
      </w:pPr>
      <w:r>
        <w:rPr>
          <w:rFonts w:ascii="Arial" w:eastAsia="Arial" w:hAnsi="Arial" w:cs="Arial"/>
          <w:color w:val="000000"/>
          <w:sz w:val="22"/>
          <w:szCs w:val="22"/>
        </w:rPr>
        <w:t xml:space="preserve">Male victims </w:t>
      </w:r>
    </w:p>
    <w:p w14:paraId="05D64D61" w14:textId="77777777" w:rsidR="00C227A4" w:rsidRDefault="005A5D45">
      <w:pPr>
        <w:keepNext/>
        <w:keepLines/>
        <w:pBdr>
          <w:top w:val="nil"/>
          <w:left w:val="nil"/>
          <w:bottom w:val="nil"/>
          <w:right w:val="nil"/>
          <w:between w:val="nil"/>
        </w:pBdr>
        <w:spacing w:before="240" w:after="120" w:line="276" w:lineRule="auto"/>
        <w:rPr>
          <w:rFonts w:ascii="Arial" w:eastAsia="Arial" w:hAnsi="Arial" w:cs="Arial"/>
          <w:b/>
          <w:color w:val="595959"/>
          <w:sz w:val="22"/>
          <w:szCs w:val="22"/>
        </w:rPr>
      </w:pPr>
      <w:bookmarkStart w:id="13" w:name="_heading=h.26in1rg" w:colFirst="0" w:colLast="0"/>
      <w:bookmarkEnd w:id="13"/>
      <w:r>
        <w:rPr>
          <w:rFonts w:ascii="Arial" w:eastAsia="Arial" w:hAnsi="Arial" w:cs="Arial"/>
          <w:b/>
          <w:color w:val="595959"/>
          <w:sz w:val="22"/>
          <w:szCs w:val="22"/>
        </w:rPr>
        <w:t>A shared understanding of family violence</w:t>
      </w:r>
      <w:r>
        <w:rPr>
          <w:rFonts w:ascii="Arial" w:eastAsia="Arial" w:hAnsi="Arial" w:cs="Arial"/>
          <w:color w:val="0071A2"/>
          <w:sz w:val="28"/>
          <w:szCs w:val="28"/>
        </w:rPr>
        <w:t xml:space="preserve"> </w:t>
      </w:r>
    </w:p>
    <w:p w14:paraId="09633412" w14:textId="77777777" w:rsidR="00C227A4" w:rsidRDefault="005A5D45">
      <w:pPr>
        <w:spacing w:after="120" w:line="276" w:lineRule="auto"/>
        <w:rPr>
          <w:rFonts w:ascii="Arial" w:eastAsia="Arial" w:hAnsi="Arial" w:cs="Arial"/>
          <w:color w:val="000000"/>
          <w:sz w:val="22"/>
          <w:szCs w:val="22"/>
        </w:rPr>
      </w:pPr>
      <w:r>
        <w:rPr>
          <w:rFonts w:ascii="Arial" w:eastAsia="Arial" w:hAnsi="Arial" w:cs="Arial"/>
          <w:color w:val="000000"/>
          <w:sz w:val="22"/>
          <w:szCs w:val="22"/>
        </w:rPr>
        <w:t xml:space="preserve">Family violence involves the misuse of power to achieve control over another person. It is defined by the </w:t>
      </w:r>
      <w:r>
        <w:rPr>
          <w:rFonts w:ascii="Arial" w:eastAsia="Arial" w:hAnsi="Arial" w:cs="Arial"/>
          <w:i/>
          <w:color w:val="000000"/>
          <w:sz w:val="22"/>
          <w:szCs w:val="22"/>
        </w:rPr>
        <w:t>Family Violence Protection Act 2008 (Vic)</w:t>
      </w:r>
      <w:r>
        <w:rPr>
          <w:rFonts w:ascii="Arial" w:eastAsia="Arial" w:hAnsi="Arial" w:cs="Arial"/>
          <w:color w:val="000000"/>
          <w:sz w:val="22"/>
          <w:szCs w:val="22"/>
        </w:rPr>
        <w:t xml:space="preserve"> as behaviour by a person towards a family member that is: </w:t>
      </w:r>
    </w:p>
    <w:p w14:paraId="3DD141FF" w14:textId="77777777" w:rsidR="00C227A4" w:rsidRDefault="005A5D45">
      <w:pPr>
        <w:numPr>
          <w:ilvl w:val="0"/>
          <w:numId w:val="9"/>
        </w:numPr>
        <w:pBdr>
          <w:top w:val="nil"/>
          <w:left w:val="nil"/>
          <w:bottom w:val="nil"/>
          <w:right w:val="nil"/>
          <w:between w:val="nil"/>
        </w:pBdr>
        <w:shd w:val="clear" w:color="auto" w:fill="FFFFFF"/>
        <w:spacing w:before="60" w:line="276" w:lineRule="auto"/>
        <w:ind w:left="714" w:hanging="357"/>
        <w:jc w:val="both"/>
        <w:rPr>
          <w:rFonts w:ascii="Arial" w:eastAsia="Arial" w:hAnsi="Arial" w:cs="Arial"/>
          <w:color w:val="000000"/>
          <w:sz w:val="22"/>
          <w:szCs w:val="22"/>
        </w:rPr>
      </w:pPr>
      <w:r>
        <w:rPr>
          <w:rFonts w:ascii="Arial" w:eastAsia="Arial" w:hAnsi="Arial" w:cs="Arial"/>
          <w:color w:val="000000"/>
          <w:sz w:val="22"/>
          <w:szCs w:val="22"/>
        </w:rPr>
        <w:t>physically, sexually, emotionally, psychologically or economically abusive, threatening, coercive or in any other way controls or dominates the family member and causes that family member to feel fear for the safety or wellbeing of themselves or another family member, or</w:t>
      </w:r>
    </w:p>
    <w:p w14:paraId="1FDDBAF7" w14:textId="77777777" w:rsidR="00C227A4" w:rsidRDefault="005A5D45">
      <w:pPr>
        <w:numPr>
          <w:ilvl w:val="0"/>
          <w:numId w:val="9"/>
        </w:numPr>
        <w:pBdr>
          <w:top w:val="nil"/>
          <w:left w:val="nil"/>
          <w:bottom w:val="nil"/>
          <w:right w:val="nil"/>
          <w:between w:val="nil"/>
        </w:pBdr>
        <w:shd w:val="clear" w:color="auto" w:fill="FFFFFF"/>
        <w:spacing w:before="60" w:after="160" w:line="276" w:lineRule="auto"/>
        <w:ind w:left="714" w:hanging="357"/>
        <w:jc w:val="both"/>
        <w:rPr>
          <w:rFonts w:ascii="Arial" w:eastAsia="Arial" w:hAnsi="Arial" w:cs="Arial"/>
          <w:color w:val="000000"/>
          <w:sz w:val="22"/>
          <w:szCs w:val="22"/>
        </w:rPr>
      </w:pPr>
      <w:r>
        <w:rPr>
          <w:rFonts w:ascii="Arial" w:eastAsia="Arial" w:hAnsi="Arial" w:cs="Arial"/>
          <w:color w:val="000000"/>
          <w:sz w:val="22"/>
          <w:szCs w:val="22"/>
        </w:rPr>
        <w:t>behaviour by a person that causes a child to hear or witness, or otherwise be exposed to the effects of the behaviour.</w:t>
      </w:r>
    </w:p>
    <w:p w14:paraId="185A5BB7" w14:textId="77777777" w:rsidR="00C227A4" w:rsidRDefault="005A5D45">
      <w:pPr>
        <w:spacing w:after="120" w:line="276" w:lineRule="auto"/>
        <w:rPr>
          <w:rFonts w:ascii="Arial" w:eastAsia="Arial" w:hAnsi="Arial" w:cs="Arial"/>
          <w:color w:val="000000"/>
          <w:sz w:val="22"/>
          <w:szCs w:val="22"/>
        </w:rPr>
      </w:pPr>
      <w:r>
        <w:rPr>
          <w:rFonts w:ascii="Arial" w:eastAsia="Arial" w:hAnsi="Arial" w:cs="Arial"/>
          <w:color w:val="000000"/>
          <w:sz w:val="22"/>
          <w:szCs w:val="22"/>
        </w:rPr>
        <w:t>[Service name] uses the above definition, acknowledging that the definition of family violence in Aboriginal communities and other diverse communities may be broader (Victorian Government,</w:t>
      </w:r>
      <w:r>
        <w:rPr>
          <w:sz w:val="22"/>
          <w:szCs w:val="22"/>
          <w:vertAlign w:val="superscript"/>
        </w:rPr>
        <w:t xml:space="preserve"> </w:t>
      </w:r>
      <w:r>
        <w:rPr>
          <w:rFonts w:ascii="Arial" w:eastAsia="Arial" w:hAnsi="Arial" w:cs="Arial"/>
          <w:color w:val="000000"/>
          <w:sz w:val="22"/>
          <w:szCs w:val="22"/>
        </w:rPr>
        <w:t xml:space="preserve">2019). </w:t>
      </w:r>
    </w:p>
    <w:p w14:paraId="5D7D47FB" w14:textId="77777777" w:rsidR="00C227A4" w:rsidRDefault="005A5D45">
      <w:pPr>
        <w:spacing w:after="120" w:line="276" w:lineRule="auto"/>
        <w:rPr>
          <w:rFonts w:ascii="Arial" w:eastAsia="Arial" w:hAnsi="Arial" w:cs="Arial"/>
          <w:color w:val="000000"/>
          <w:sz w:val="22"/>
          <w:szCs w:val="22"/>
        </w:rPr>
      </w:pPr>
      <w:r>
        <w:rPr>
          <w:rFonts w:ascii="Arial" w:eastAsia="Arial" w:hAnsi="Arial" w:cs="Arial"/>
          <w:color w:val="000000"/>
          <w:sz w:val="22"/>
          <w:szCs w:val="22"/>
        </w:rPr>
        <w:t xml:space="preserve">Family violence </w:t>
      </w:r>
      <w:r>
        <w:rPr>
          <w:rFonts w:ascii="Arial" w:eastAsia="Arial" w:hAnsi="Arial" w:cs="Arial"/>
          <w:sz w:val="22"/>
          <w:szCs w:val="22"/>
        </w:rPr>
        <w:t>affects</w:t>
      </w:r>
      <w:r>
        <w:rPr>
          <w:rFonts w:ascii="Arial" w:eastAsia="Arial" w:hAnsi="Arial" w:cs="Arial"/>
          <w:color w:val="000000"/>
          <w:sz w:val="22"/>
          <w:szCs w:val="22"/>
        </w:rPr>
        <w:t xml:space="preserve"> people of all genders and people of all sexualities. It occurs in all family types including in same sex relationships, across generations, in family-like carer relationships, extended families and kinship networks. </w:t>
      </w:r>
    </w:p>
    <w:p w14:paraId="2A3F537C" w14:textId="77777777" w:rsidR="00C227A4" w:rsidRDefault="005A5D45">
      <w:pPr>
        <w:keepNext/>
        <w:keepLines/>
        <w:pBdr>
          <w:top w:val="nil"/>
          <w:left w:val="nil"/>
          <w:bottom w:val="nil"/>
          <w:right w:val="nil"/>
          <w:between w:val="nil"/>
        </w:pBdr>
        <w:spacing w:before="240" w:after="120" w:line="276" w:lineRule="auto"/>
        <w:rPr>
          <w:rFonts w:ascii="Arial" w:eastAsia="Arial" w:hAnsi="Arial" w:cs="Arial"/>
          <w:b/>
          <w:color w:val="595959"/>
          <w:sz w:val="22"/>
          <w:szCs w:val="22"/>
        </w:rPr>
      </w:pPr>
      <w:bookmarkStart w:id="14" w:name="_heading=h.lnxbz9" w:colFirst="0" w:colLast="0"/>
      <w:bookmarkEnd w:id="14"/>
      <w:r>
        <w:rPr>
          <w:rFonts w:ascii="Arial" w:eastAsia="Arial" w:hAnsi="Arial" w:cs="Arial"/>
          <w:b/>
          <w:color w:val="595959"/>
          <w:sz w:val="22"/>
          <w:szCs w:val="22"/>
        </w:rPr>
        <w:t xml:space="preserve">Workplace Support alignment with the Victorian Family Violence Multi-Agency Risk Assessment and Management (MARAM) Framework </w:t>
      </w:r>
    </w:p>
    <w:p w14:paraId="5A7273B8" w14:textId="77777777" w:rsidR="00C227A4" w:rsidRDefault="005A5D45">
      <w:pPr>
        <w:pBdr>
          <w:top w:val="nil"/>
          <w:left w:val="nil"/>
          <w:bottom w:val="nil"/>
          <w:right w:val="nil"/>
          <w:between w:val="nil"/>
        </w:pBdr>
        <w:spacing w:before="160" w:after="120" w:line="276" w:lineRule="auto"/>
        <w:rPr>
          <w:rFonts w:ascii="Arial" w:eastAsia="Arial" w:hAnsi="Arial" w:cs="Arial"/>
          <w:color w:val="000000"/>
          <w:sz w:val="22"/>
          <w:szCs w:val="22"/>
        </w:rPr>
      </w:pPr>
      <w:r>
        <w:rPr>
          <w:rFonts w:ascii="Arial" w:eastAsia="Arial" w:hAnsi="Arial" w:cs="Arial"/>
          <w:color w:val="000000"/>
          <w:sz w:val="22"/>
          <w:szCs w:val="22"/>
        </w:rPr>
        <w:t xml:space="preserve">The MARAM Framework is best practice for family violence risk assessment and management, based on current evidence and research. It aims to establish a system-wide shared </w:t>
      </w:r>
      <w:r>
        <w:rPr>
          <w:rFonts w:ascii="Arial" w:eastAsia="Arial" w:hAnsi="Arial" w:cs="Arial"/>
          <w:color w:val="000000"/>
          <w:sz w:val="22"/>
          <w:szCs w:val="22"/>
        </w:rPr>
        <w:lastRenderedPageBreak/>
        <w:t>understanding of family violence and collective responsibility for risk assessment and management.</w:t>
      </w:r>
      <w:r>
        <w:rPr>
          <w:rFonts w:ascii="Arial" w:eastAsia="Arial" w:hAnsi="Arial" w:cs="Arial"/>
          <w:color w:val="000000"/>
          <w:sz w:val="22"/>
          <w:szCs w:val="22"/>
          <w:vertAlign w:val="superscript"/>
        </w:rPr>
        <w:footnoteReference w:id="3"/>
      </w:r>
    </w:p>
    <w:p w14:paraId="73CE321B" w14:textId="77777777" w:rsidR="00C227A4" w:rsidRDefault="005A5D45">
      <w:pPr>
        <w:pBdr>
          <w:top w:val="nil"/>
          <w:left w:val="nil"/>
          <w:bottom w:val="nil"/>
          <w:right w:val="nil"/>
          <w:between w:val="nil"/>
        </w:pBdr>
        <w:spacing w:before="160" w:after="120" w:line="276" w:lineRule="auto"/>
        <w:rPr>
          <w:rFonts w:ascii="Arial" w:eastAsia="Arial" w:hAnsi="Arial" w:cs="Arial"/>
          <w:color w:val="000000"/>
          <w:sz w:val="22"/>
          <w:szCs w:val="22"/>
        </w:rPr>
      </w:pPr>
      <w:bookmarkStart w:id="15" w:name="_heading=h.35nkun2" w:colFirst="0" w:colLast="0"/>
      <w:bookmarkEnd w:id="15"/>
      <w:r>
        <w:rPr>
          <w:rFonts w:ascii="Arial" w:eastAsia="Arial" w:hAnsi="Arial" w:cs="Arial"/>
          <w:color w:val="000000"/>
          <w:sz w:val="22"/>
          <w:szCs w:val="22"/>
        </w:rPr>
        <w:t>The MARAM Framework is</w:t>
      </w:r>
      <w:r>
        <w:rPr>
          <w:rFonts w:ascii="Arial" w:eastAsia="Arial" w:hAnsi="Arial" w:cs="Arial"/>
          <w:b/>
          <w:color w:val="000000"/>
          <w:sz w:val="22"/>
          <w:szCs w:val="22"/>
        </w:rPr>
        <w:t xml:space="preserve"> </w:t>
      </w:r>
      <w:r>
        <w:rPr>
          <w:rFonts w:ascii="Arial" w:eastAsia="Arial" w:hAnsi="Arial" w:cs="Arial"/>
          <w:color w:val="000000"/>
          <w:sz w:val="22"/>
          <w:szCs w:val="22"/>
        </w:rPr>
        <w:t xml:space="preserve">underpinned by ten principles. The principles are aimed at providing professionals and services with a shared understanding of family violence, and facilitating consistent, effective and safe responses for people experiencing family violence. </w:t>
      </w:r>
    </w:p>
    <w:p w14:paraId="486534F6" w14:textId="77777777" w:rsidR="00C227A4" w:rsidRDefault="005A5D45">
      <w:pPr>
        <w:pBdr>
          <w:top w:val="nil"/>
          <w:left w:val="nil"/>
          <w:bottom w:val="nil"/>
          <w:right w:val="nil"/>
          <w:between w:val="nil"/>
        </w:pBdr>
        <w:spacing w:before="160" w:after="120" w:line="276" w:lineRule="auto"/>
        <w:rPr>
          <w:rFonts w:ascii="Arial" w:eastAsia="Arial" w:hAnsi="Arial" w:cs="Arial"/>
          <w:color w:val="000000"/>
          <w:sz w:val="22"/>
          <w:szCs w:val="22"/>
        </w:rPr>
      </w:pPr>
      <w:bookmarkStart w:id="16" w:name="_heading=h.1ksv4uv" w:colFirst="0" w:colLast="0"/>
      <w:bookmarkEnd w:id="16"/>
      <w:r>
        <w:rPr>
          <w:rFonts w:ascii="Arial" w:eastAsia="Arial" w:hAnsi="Arial" w:cs="Arial"/>
          <w:color w:val="000000"/>
          <w:sz w:val="22"/>
          <w:szCs w:val="22"/>
        </w:rPr>
        <w:t xml:space="preserve">The principles are underpinned by the right of all people to live free from family violence. They should inform the ethical engagement of professionals and services in their engagement with all service users (victim survivors or perpetrators). </w:t>
      </w:r>
    </w:p>
    <w:p w14:paraId="6DADA4A5" w14:textId="77777777" w:rsidR="00C227A4" w:rsidRDefault="005A5D45">
      <w:pPr>
        <w:keepNext/>
        <w:keepLines/>
        <w:pBdr>
          <w:top w:val="nil"/>
          <w:left w:val="nil"/>
          <w:bottom w:val="nil"/>
          <w:right w:val="nil"/>
          <w:between w:val="nil"/>
        </w:pBdr>
        <w:spacing w:before="240" w:after="160" w:line="276" w:lineRule="auto"/>
        <w:rPr>
          <w:rFonts w:ascii="Arial" w:eastAsia="Arial" w:hAnsi="Arial" w:cs="Arial"/>
          <w:b/>
          <w:color w:val="595959"/>
          <w:sz w:val="22"/>
          <w:szCs w:val="22"/>
        </w:rPr>
      </w:pPr>
      <w:bookmarkStart w:id="17" w:name="_heading=h.44sinio" w:colFirst="0" w:colLast="0"/>
      <w:bookmarkEnd w:id="17"/>
      <w:r>
        <w:rPr>
          <w:rFonts w:ascii="Arial" w:eastAsia="Arial" w:hAnsi="Arial" w:cs="Arial"/>
          <w:b/>
          <w:color w:val="595959"/>
          <w:sz w:val="22"/>
          <w:szCs w:val="22"/>
        </w:rPr>
        <w:t xml:space="preserve">The ten principles are: </w:t>
      </w:r>
    </w:p>
    <w:p w14:paraId="399241A2" w14:textId="77777777" w:rsidR="00C227A4" w:rsidRDefault="005A5D45">
      <w:pPr>
        <w:pBdr>
          <w:top w:val="nil"/>
          <w:left w:val="nil"/>
          <w:bottom w:val="nil"/>
          <w:right w:val="nil"/>
          <w:between w:val="nil"/>
        </w:pBdr>
        <w:spacing w:before="160" w:after="120" w:line="276" w:lineRule="auto"/>
        <w:rPr>
          <w:rFonts w:ascii="Arial" w:eastAsia="Arial" w:hAnsi="Arial" w:cs="Arial"/>
          <w:color w:val="000000"/>
          <w:sz w:val="22"/>
          <w:szCs w:val="22"/>
        </w:rPr>
      </w:pPr>
      <w:r>
        <w:rPr>
          <w:rFonts w:ascii="Arial" w:eastAsia="Arial" w:hAnsi="Arial" w:cs="Arial"/>
          <w:color w:val="000000"/>
          <w:sz w:val="22"/>
          <w:szCs w:val="22"/>
        </w:rPr>
        <w:t xml:space="preserve">1. Family violence involves a spectrum of seriousness of risk and presentations, and is unacceptable in any form, across any community or culture </w:t>
      </w:r>
    </w:p>
    <w:p w14:paraId="3AECA8B6" w14:textId="77777777" w:rsidR="00C227A4" w:rsidRDefault="005A5D45">
      <w:pPr>
        <w:pBdr>
          <w:top w:val="nil"/>
          <w:left w:val="nil"/>
          <w:bottom w:val="nil"/>
          <w:right w:val="nil"/>
          <w:between w:val="nil"/>
        </w:pBdr>
        <w:spacing w:before="160" w:after="120" w:line="276" w:lineRule="auto"/>
        <w:rPr>
          <w:rFonts w:ascii="Arial" w:eastAsia="Arial" w:hAnsi="Arial" w:cs="Arial"/>
          <w:color w:val="000000"/>
          <w:sz w:val="22"/>
          <w:szCs w:val="22"/>
        </w:rPr>
      </w:pPr>
      <w:r>
        <w:rPr>
          <w:rFonts w:ascii="Arial" w:eastAsia="Arial" w:hAnsi="Arial" w:cs="Arial"/>
          <w:color w:val="000000"/>
          <w:sz w:val="22"/>
          <w:szCs w:val="22"/>
        </w:rPr>
        <w:t xml:space="preserve">2. Professionals should work collaboratively to provide coordinated and effective risk assessment and management responses, including early intervention when family violence first occurs to avoid escalation into crisis and additional harm </w:t>
      </w:r>
    </w:p>
    <w:p w14:paraId="24112530" w14:textId="77777777" w:rsidR="00C227A4" w:rsidRDefault="005A5D45">
      <w:pPr>
        <w:pBdr>
          <w:top w:val="nil"/>
          <w:left w:val="nil"/>
          <w:bottom w:val="nil"/>
          <w:right w:val="nil"/>
          <w:between w:val="nil"/>
        </w:pBdr>
        <w:spacing w:before="160" w:after="120" w:line="276" w:lineRule="auto"/>
        <w:rPr>
          <w:rFonts w:ascii="Arial" w:eastAsia="Arial" w:hAnsi="Arial" w:cs="Arial"/>
          <w:color w:val="000000"/>
          <w:sz w:val="22"/>
          <w:szCs w:val="22"/>
        </w:rPr>
      </w:pPr>
      <w:r>
        <w:rPr>
          <w:rFonts w:ascii="Arial" w:eastAsia="Arial" w:hAnsi="Arial" w:cs="Arial"/>
          <w:color w:val="000000"/>
          <w:sz w:val="22"/>
          <w:szCs w:val="22"/>
        </w:rPr>
        <w:t xml:space="preserve">3. Professionals should be aware, in their risk assessment and management practice, of the drivers of family violence, predominantly gender inequality, which also intersect with other forms of structural inequality and discrimination </w:t>
      </w:r>
    </w:p>
    <w:p w14:paraId="40CC5876" w14:textId="77777777" w:rsidR="00C227A4" w:rsidRDefault="005A5D45">
      <w:pPr>
        <w:pBdr>
          <w:top w:val="nil"/>
          <w:left w:val="nil"/>
          <w:bottom w:val="nil"/>
          <w:right w:val="nil"/>
          <w:between w:val="nil"/>
        </w:pBdr>
        <w:spacing w:before="160" w:after="120" w:line="276" w:lineRule="auto"/>
        <w:rPr>
          <w:rFonts w:ascii="Arial" w:eastAsia="Arial" w:hAnsi="Arial" w:cs="Arial"/>
          <w:color w:val="000000"/>
          <w:sz w:val="22"/>
          <w:szCs w:val="22"/>
        </w:rPr>
      </w:pPr>
      <w:r>
        <w:rPr>
          <w:rFonts w:ascii="Arial" w:eastAsia="Arial" w:hAnsi="Arial" w:cs="Arial"/>
          <w:color w:val="000000"/>
          <w:sz w:val="22"/>
          <w:szCs w:val="22"/>
        </w:rPr>
        <w:t xml:space="preserve">4. The agency, dignity and intrinsic empowerment of victim survivors must be respected by partnering with them as active decision-making participants in risk assessment and management, including being supported to access and participate in justice processes that enable fair and just outcomes </w:t>
      </w:r>
    </w:p>
    <w:p w14:paraId="7A6A7F48" w14:textId="77777777" w:rsidR="00C227A4" w:rsidRDefault="005A5D45">
      <w:pPr>
        <w:pBdr>
          <w:top w:val="nil"/>
          <w:left w:val="nil"/>
          <w:bottom w:val="nil"/>
          <w:right w:val="nil"/>
          <w:between w:val="nil"/>
        </w:pBdr>
        <w:spacing w:before="160" w:after="120" w:line="276" w:lineRule="auto"/>
        <w:rPr>
          <w:rFonts w:ascii="Arial" w:eastAsia="Arial" w:hAnsi="Arial" w:cs="Arial"/>
          <w:color w:val="000000"/>
          <w:sz w:val="22"/>
          <w:szCs w:val="22"/>
        </w:rPr>
      </w:pPr>
      <w:r>
        <w:rPr>
          <w:rFonts w:ascii="Arial" w:eastAsia="Arial" w:hAnsi="Arial" w:cs="Arial"/>
          <w:color w:val="000000"/>
          <w:sz w:val="22"/>
          <w:szCs w:val="22"/>
        </w:rPr>
        <w:t xml:space="preserve">5. Family violence may have serious impacts on the current and future physical, spiritual, psychological, developmental and emotional safety and wellbeing of children, who are directly or indirectly exposed to its effects, and should be recognised as victim survivors in their own right </w:t>
      </w:r>
    </w:p>
    <w:p w14:paraId="62A1D3E2" w14:textId="77777777" w:rsidR="00C227A4" w:rsidRDefault="005A5D45">
      <w:pPr>
        <w:pBdr>
          <w:top w:val="nil"/>
          <w:left w:val="nil"/>
          <w:bottom w:val="nil"/>
          <w:right w:val="nil"/>
          <w:between w:val="nil"/>
        </w:pBdr>
        <w:spacing w:before="160" w:after="120" w:line="276" w:lineRule="auto"/>
        <w:rPr>
          <w:rFonts w:ascii="Arial" w:eastAsia="Arial" w:hAnsi="Arial" w:cs="Arial"/>
          <w:color w:val="000000"/>
          <w:sz w:val="22"/>
          <w:szCs w:val="22"/>
        </w:rPr>
      </w:pPr>
      <w:r>
        <w:rPr>
          <w:rFonts w:ascii="Arial" w:eastAsia="Arial" w:hAnsi="Arial" w:cs="Arial"/>
          <w:color w:val="000000"/>
          <w:sz w:val="22"/>
          <w:szCs w:val="22"/>
        </w:rPr>
        <w:t xml:space="preserve">6. Services provided to child victim survivors should acknowledge their unique experiences, vulnerabilities and needs, including the effects of trauma and cumulative harm arising from family violence </w:t>
      </w:r>
    </w:p>
    <w:p w14:paraId="754A6023" w14:textId="77777777" w:rsidR="00C227A4" w:rsidRDefault="005A5D45">
      <w:pPr>
        <w:pBdr>
          <w:top w:val="nil"/>
          <w:left w:val="nil"/>
          <w:bottom w:val="nil"/>
          <w:right w:val="nil"/>
          <w:between w:val="nil"/>
        </w:pBdr>
        <w:spacing w:before="160" w:after="120" w:line="276" w:lineRule="auto"/>
        <w:rPr>
          <w:rFonts w:ascii="Arial" w:eastAsia="Arial" w:hAnsi="Arial" w:cs="Arial"/>
          <w:color w:val="000000"/>
          <w:sz w:val="22"/>
          <w:szCs w:val="22"/>
        </w:rPr>
      </w:pPr>
      <w:r>
        <w:rPr>
          <w:rFonts w:ascii="Arial" w:eastAsia="Arial" w:hAnsi="Arial" w:cs="Arial"/>
          <w:color w:val="000000"/>
          <w:sz w:val="22"/>
          <w:szCs w:val="22"/>
        </w:rPr>
        <w:t xml:space="preserve">7. Services and responses provided to people from Aboriginal communities should be culturally responsive and safe, recognising Aboriginal understanding of family violence and rights to self-determination and self-management, and take account of their experiences of colonisation, </w:t>
      </w:r>
      <w:r>
        <w:rPr>
          <w:rFonts w:ascii="Arial" w:eastAsia="Arial" w:hAnsi="Arial" w:cs="Arial"/>
          <w:color w:val="000000"/>
          <w:sz w:val="22"/>
          <w:szCs w:val="22"/>
        </w:rPr>
        <w:lastRenderedPageBreak/>
        <w:t xml:space="preserve">systemic violence and discrimination and recognise the ongoing and present day impacts of historical events, policies and practices </w:t>
      </w:r>
    </w:p>
    <w:p w14:paraId="41571327" w14:textId="77777777" w:rsidR="00C227A4" w:rsidRDefault="005A5D45">
      <w:pPr>
        <w:pBdr>
          <w:top w:val="nil"/>
          <w:left w:val="nil"/>
          <w:bottom w:val="nil"/>
          <w:right w:val="nil"/>
          <w:between w:val="nil"/>
        </w:pBdr>
        <w:spacing w:before="160" w:after="120" w:line="276" w:lineRule="auto"/>
        <w:rPr>
          <w:rFonts w:ascii="Arial" w:eastAsia="Arial" w:hAnsi="Arial" w:cs="Arial"/>
          <w:color w:val="000000"/>
          <w:sz w:val="22"/>
          <w:szCs w:val="22"/>
        </w:rPr>
      </w:pPr>
      <w:r>
        <w:rPr>
          <w:rFonts w:ascii="Arial" w:eastAsia="Arial" w:hAnsi="Arial" w:cs="Arial"/>
          <w:color w:val="000000"/>
          <w:sz w:val="22"/>
          <w:szCs w:val="22"/>
        </w:rPr>
        <w:t xml:space="preserve">8. Services and responses provided to diverse communities and older people should be accessible, culturally responsive and safe, client-centred, inclusive and non-discriminatory 9. Perpetrators should be encouraged to acknowledge and take responsibility to end their violent, controlling and coercive behaviour, and service responses to perpetrators should be collaborative and coordinated through a system-wide approach that collectively and systematically creates opportunities for perpetrator accountability </w:t>
      </w:r>
    </w:p>
    <w:p w14:paraId="4486A37F" w14:textId="77777777" w:rsidR="00C227A4" w:rsidRDefault="005A5D45">
      <w:pPr>
        <w:pBdr>
          <w:top w:val="nil"/>
          <w:left w:val="nil"/>
          <w:bottom w:val="nil"/>
          <w:right w:val="nil"/>
          <w:between w:val="nil"/>
        </w:pBdr>
        <w:spacing w:before="160" w:after="120" w:line="276" w:lineRule="auto"/>
        <w:rPr>
          <w:rFonts w:ascii="Arial" w:eastAsia="Arial" w:hAnsi="Arial" w:cs="Arial"/>
          <w:color w:val="000000"/>
          <w:sz w:val="22"/>
          <w:szCs w:val="22"/>
        </w:rPr>
      </w:pPr>
      <w:r>
        <w:rPr>
          <w:rFonts w:ascii="Arial" w:eastAsia="Arial" w:hAnsi="Arial" w:cs="Arial"/>
          <w:color w:val="000000"/>
          <w:sz w:val="22"/>
          <w:szCs w:val="22"/>
        </w:rPr>
        <w:t>10. Family violence used by adolescents is a distinct form of family violence and requires a different response to family violence used by adults, because of their age and the possibility that they are also victim survivors of family violence.</w:t>
      </w:r>
    </w:p>
    <w:p w14:paraId="03791224" w14:textId="77777777" w:rsidR="00C227A4" w:rsidRDefault="005A5D45">
      <w:pPr>
        <w:pStyle w:val="Heading1"/>
        <w:spacing w:after="240"/>
        <w:rPr>
          <w:rFonts w:ascii="Arial" w:eastAsia="Arial" w:hAnsi="Arial" w:cs="Arial"/>
          <w:color w:val="0071A2"/>
          <w:sz w:val="28"/>
          <w:szCs w:val="28"/>
        </w:rPr>
      </w:pPr>
      <w:r>
        <w:rPr>
          <w:rFonts w:ascii="Arial" w:eastAsia="Arial" w:hAnsi="Arial" w:cs="Arial"/>
          <w:color w:val="0071A2"/>
          <w:sz w:val="28"/>
          <w:szCs w:val="28"/>
        </w:rPr>
        <w:t>Responsibilities</w:t>
      </w:r>
    </w:p>
    <w:p w14:paraId="56B9A51A" w14:textId="77777777" w:rsidR="00C227A4" w:rsidRDefault="005A5D45">
      <w:pPr>
        <w:tabs>
          <w:tab w:val="left" w:pos="5812"/>
        </w:tabs>
        <w:spacing w:before="120" w:after="120" w:line="276" w:lineRule="auto"/>
        <w:rPr>
          <w:rFonts w:ascii="Arial" w:eastAsia="Arial" w:hAnsi="Arial" w:cs="Arial"/>
          <w:color w:val="000000"/>
          <w:sz w:val="22"/>
          <w:szCs w:val="22"/>
        </w:rPr>
      </w:pPr>
      <w:bookmarkStart w:id="18" w:name="_heading=h.2jxsxqh" w:colFirst="0" w:colLast="0"/>
      <w:bookmarkEnd w:id="18"/>
      <w:r>
        <w:rPr>
          <w:rFonts w:ascii="Arial" w:eastAsia="Arial" w:hAnsi="Arial" w:cs="Arial"/>
          <w:color w:val="000000"/>
          <w:sz w:val="22"/>
          <w:szCs w:val="22"/>
        </w:rPr>
        <w:t xml:space="preserve">It is the responsibility of the Chief Executive Officer to ensure compliance with this policy and all procedures related to this policy, and to ensure that hospital policies and procedures meet legislative requirements. </w:t>
      </w:r>
    </w:p>
    <w:p w14:paraId="2AFFAEDD" w14:textId="77777777" w:rsidR="00C227A4" w:rsidRDefault="005A5D45">
      <w:pPr>
        <w:tabs>
          <w:tab w:val="left" w:pos="5812"/>
        </w:tabs>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It is the responsibility of the [Director, HR] to ensure that staff are trained, supported and resourced to respond to victim survivors of family violence.</w:t>
      </w:r>
    </w:p>
    <w:p w14:paraId="2DE414A6" w14:textId="77777777" w:rsidR="00C227A4" w:rsidRDefault="005A5D45">
      <w:pPr>
        <w:tabs>
          <w:tab w:val="left" w:pos="5812"/>
        </w:tabs>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It is the responsibility of the [Director, Human Resources] to oversee the provision of family violence leave.</w:t>
      </w:r>
    </w:p>
    <w:p w14:paraId="21F8FF45" w14:textId="77777777" w:rsidR="00C227A4" w:rsidRDefault="005A5D45">
      <w:pPr>
        <w:spacing w:after="120" w:line="276" w:lineRule="auto"/>
        <w:rPr>
          <w:rFonts w:ascii="Arial" w:eastAsia="Arial" w:hAnsi="Arial" w:cs="Arial"/>
          <w:color w:val="000000"/>
          <w:sz w:val="22"/>
          <w:szCs w:val="22"/>
        </w:rPr>
      </w:pPr>
      <w:r>
        <w:rPr>
          <w:rFonts w:ascii="Arial" w:eastAsia="Arial" w:hAnsi="Arial" w:cs="Arial"/>
          <w:color w:val="000000"/>
          <w:sz w:val="22"/>
          <w:szCs w:val="22"/>
        </w:rPr>
        <w:t xml:space="preserve">It is the responsibility of Managers to attend relevant mandatory </w:t>
      </w:r>
      <w:r>
        <w:rPr>
          <w:rFonts w:ascii="Arial" w:eastAsia="Arial" w:hAnsi="Arial" w:cs="Arial"/>
          <w:sz w:val="22"/>
          <w:szCs w:val="22"/>
        </w:rPr>
        <w:t>Family Violence Manager training</w:t>
      </w:r>
      <w:r>
        <w:rPr>
          <w:rFonts w:ascii="Arial" w:eastAsia="Arial" w:hAnsi="Arial" w:cs="Arial"/>
          <w:color w:val="000000"/>
          <w:sz w:val="22"/>
          <w:szCs w:val="22"/>
        </w:rPr>
        <w:t xml:space="preserve"> and follow the procedures related to responding to disclosures, sensitive inquiry, referral to specialist family violence services and safety planning. </w:t>
      </w:r>
    </w:p>
    <w:p w14:paraId="6865C12C" w14:textId="77777777" w:rsidR="00C227A4" w:rsidRDefault="005A5D45">
      <w:pPr>
        <w:spacing w:after="120" w:line="276" w:lineRule="auto"/>
        <w:rPr>
          <w:rFonts w:ascii="Arial" w:eastAsia="Arial" w:hAnsi="Arial" w:cs="Arial"/>
          <w:color w:val="000000"/>
          <w:sz w:val="22"/>
          <w:szCs w:val="22"/>
        </w:rPr>
      </w:pPr>
      <w:r>
        <w:rPr>
          <w:rFonts w:ascii="Arial" w:eastAsia="Arial" w:hAnsi="Arial" w:cs="Arial"/>
          <w:color w:val="000000"/>
          <w:sz w:val="22"/>
          <w:szCs w:val="22"/>
        </w:rPr>
        <w:t>It is the responsibility of all staff to maintain strict confidentiality of information about another staff member’s family violence situation i</w:t>
      </w:r>
      <w:r>
        <w:rPr>
          <w:rFonts w:ascii="Arial" w:eastAsia="Arial" w:hAnsi="Arial" w:cs="Arial"/>
          <w:sz w:val="22"/>
          <w:szCs w:val="22"/>
        </w:rPr>
        <w:t>f</w:t>
      </w:r>
      <w:r>
        <w:rPr>
          <w:rFonts w:ascii="Arial" w:eastAsia="Arial" w:hAnsi="Arial" w:cs="Arial"/>
          <w:color w:val="000000"/>
          <w:sz w:val="22"/>
          <w:szCs w:val="22"/>
        </w:rPr>
        <w:t xml:space="preserve"> disclosed to them, subject to [service name] meeting its legislative requirements and involving those who need to know in the disclosure. </w:t>
      </w:r>
    </w:p>
    <w:p w14:paraId="22B09D49" w14:textId="7A251806" w:rsidR="00C227A4" w:rsidRDefault="005A5D45">
      <w:pPr>
        <w:spacing w:after="120" w:line="276" w:lineRule="auto"/>
        <w:rPr>
          <w:rFonts w:ascii="Arial" w:eastAsia="Arial" w:hAnsi="Arial" w:cs="Arial"/>
          <w:color w:val="000000"/>
          <w:sz w:val="22"/>
          <w:szCs w:val="22"/>
        </w:rPr>
      </w:pPr>
      <w:r>
        <w:rPr>
          <w:rFonts w:ascii="Arial" w:eastAsia="Arial" w:hAnsi="Arial" w:cs="Arial"/>
          <w:color w:val="000000"/>
          <w:sz w:val="22"/>
          <w:szCs w:val="22"/>
        </w:rPr>
        <w:t>It is also the responsibility of staff to treat each other with respect and not to engage in behaviours or make statements within the workplace that are violence supportive or contribute to violence supportive attitudes.</w:t>
      </w:r>
    </w:p>
    <w:p w14:paraId="2E2749C0" w14:textId="77777777" w:rsidR="005A5D45" w:rsidRDefault="005A5D45" w:rsidP="005A5D45">
      <w:pPr>
        <w:pStyle w:val="Heading1"/>
        <w:spacing w:after="240"/>
        <w:rPr>
          <w:rFonts w:ascii="Arial" w:eastAsia="Arial" w:hAnsi="Arial" w:cs="Arial"/>
          <w:color w:val="0071A2"/>
          <w:sz w:val="28"/>
          <w:szCs w:val="28"/>
        </w:rPr>
      </w:pPr>
      <w:r>
        <w:rPr>
          <w:rFonts w:ascii="Arial" w:eastAsia="Arial" w:hAnsi="Arial" w:cs="Arial"/>
          <w:color w:val="0071A2"/>
          <w:sz w:val="28"/>
          <w:szCs w:val="28"/>
        </w:rPr>
        <w:t>Evaluation, monitoring and reporting of compliance to this policy</w:t>
      </w:r>
    </w:p>
    <w:p w14:paraId="2F7C9513" w14:textId="44B760AE" w:rsidR="005A5D45" w:rsidRPr="005A5D45" w:rsidRDefault="005A5D45" w:rsidP="005A5D45">
      <w:pPr>
        <w:spacing w:after="120" w:line="276" w:lineRule="auto"/>
        <w:rPr>
          <w:rFonts w:ascii="Arial" w:eastAsia="Arial" w:hAnsi="Arial" w:cs="Arial"/>
          <w:color w:val="000000"/>
          <w:sz w:val="22"/>
          <w:szCs w:val="22"/>
        </w:rPr>
      </w:pPr>
      <w:r>
        <w:rPr>
          <w:rFonts w:ascii="Arial" w:eastAsia="Arial" w:hAnsi="Arial" w:cs="Arial"/>
          <w:color w:val="000000"/>
          <w:sz w:val="22"/>
          <w:szCs w:val="22"/>
        </w:rPr>
        <w:t xml:space="preserve">Compliance to this policy will be monitored, evaluated and reported annually through the number of staff accessing family violence leave, training records, training feedback surveys, and staff retention rates following a disclosure of family violence. </w:t>
      </w:r>
    </w:p>
    <w:p w14:paraId="6C8ECD5D" w14:textId="3E14653C" w:rsidR="00C227A4" w:rsidRDefault="005A5D45">
      <w:pPr>
        <w:pStyle w:val="Heading1"/>
        <w:spacing w:after="240"/>
        <w:rPr>
          <w:rFonts w:ascii="Arial" w:eastAsia="Arial" w:hAnsi="Arial" w:cs="Arial"/>
          <w:color w:val="0071A2"/>
          <w:sz w:val="28"/>
          <w:szCs w:val="28"/>
        </w:rPr>
      </w:pPr>
      <w:r>
        <w:rPr>
          <w:rFonts w:ascii="Arial" w:eastAsia="Arial" w:hAnsi="Arial" w:cs="Arial"/>
          <w:color w:val="0071A2"/>
          <w:sz w:val="28"/>
          <w:szCs w:val="28"/>
        </w:rPr>
        <w:t>Key guidelines and procedures related to this policy</w:t>
      </w:r>
    </w:p>
    <w:p w14:paraId="3D694C71" w14:textId="77777777" w:rsidR="00C227A4" w:rsidRDefault="005A5D45" w:rsidP="006D0CDE">
      <w:pPr>
        <w:numPr>
          <w:ilvl w:val="0"/>
          <w:numId w:val="11"/>
        </w:numPr>
        <w:pBdr>
          <w:top w:val="nil"/>
          <w:left w:val="nil"/>
          <w:bottom w:val="nil"/>
          <w:right w:val="nil"/>
          <w:between w:val="nil"/>
        </w:pBdr>
        <w:spacing w:after="120"/>
        <w:ind w:left="567" w:hanging="357"/>
        <w:rPr>
          <w:rFonts w:ascii="Arial" w:eastAsia="Arial" w:hAnsi="Arial" w:cs="Arial"/>
          <w:color w:val="000000"/>
          <w:sz w:val="20"/>
          <w:szCs w:val="20"/>
        </w:rPr>
      </w:pPr>
      <w:r>
        <w:rPr>
          <w:rFonts w:ascii="Arial" w:eastAsia="Arial" w:hAnsi="Arial" w:cs="Arial"/>
          <w:color w:val="000000"/>
          <w:sz w:val="20"/>
          <w:szCs w:val="20"/>
        </w:rPr>
        <w:t>The</w:t>
      </w:r>
      <w:r>
        <w:rPr>
          <w:rFonts w:ascii="Arial" w:eastAsia="Arial" w:hAnsi="Arial" w:cs="Arial"/>
          <w:i/>
          <w:color w:val="000000"/>
          <w:sz w:val="20"/>
          <w:szCs w:val="20"/>
        </w:rPr>
        <w:t xml:space="preserve"> </w:t>
      </w:r>
      <w:hyperlink w:anchor="bookmark=id.1y810tw">
        <w:r>
          <w:rPr>
            <w:rFonts w:ascii="Arial" w:eastAsia="Arial" w:hAnsi="Arial" w:cs="Arial"/>
            <w:i/>
            <w:color w:val="0000FF"/>
            <w:sz w:val="20"/>
            <w:szCs w:val="20"/>
            <w:u w:val="single"/>
          </w:rPr>
          <w:t>Family Violence Workplace Support Procedure</w:t>
        </w:r>
      </w:hyperlink>
      <w:r>
        <w:rPr>
          <w:rFonts w:ascii="Arial" w:eastAsia="Arial" w:hAnsi="Arial" w:cs="Arial"/>
          <w:color w:val="000000"/>
          <w:sz w:val="20"/>
          <w:szCs w:val="20"/>
        </w:rPr>
        <w:t xml:space="preserve"> details family violence information and workplace support and leave available to staff experiencing family violence.</w:t>
      </w:r>
    </w:p>
    <w:p w14:paraId="0BA65502" w14:textId="77777777" w:rsidR="00C227A4" w:rsidRDefault="005A5D45" w:rsidP="006D0CDE">
      <w:pPr>
        <w:numPr>
          <w:ilvl w:val="0"/>
          <w:numId w:val="11"/>
        </w:numPr>
        <w:pBdr>
          <w:top w:val="nil"/>
          <w:left w:val="nil"/>
          <w:bottom w:val="nil"/>
          <w:right w:val="nil"/>
          <w:between w:val="nil"/>
        </w:pBdr>
        <w:spacing w:after="120"/>
        <w:ind w:left="567" w:hanging="357"/>
        <w:rPr>
          <w:rFonts w:ascii="Arial" w:eastAsia="Arial" w:hAnsi="Arial" w:cs="Arial"/>
          <w:color w:val="000000"/>
          <w:sz w:val="20"/>
          <w:szCs w:val="20"/>
        </w:rPr>
      </w:pPr>
      <w:r>
        <w:rPr>
          <w:rFonts w:ascii="Arial" w:eastAsia="Arial" w:hAnsi="Arial" w:cs="Arial"/>
          <w:color w:val="000000"/>
          <w:sz w:val="20"/>
          <w:szCs w:val="20"/>
        </w:rPr>
        <w:t>The</w:t>
      </w:r>
      <w:r>
        <w:rPr>
          <w:rFonts w:ascii="Arial" w:eastAsia="Arial" w:hAnsi="Arial" w:cs="Arial"/>
          <w:i/>
          <w:color w:val="000000"/>
          <w:sz w:val="20"/>
          <w:szCs w:val="20"/>
        </w:rPr>
        <w:t xml:space="preserve"> </w:t>
      </w:r>
      <w:hyperlink w:anchor="bookmark=id.ihv636">
        <w:r>
          <w:rPr>
            <w:rFonts w:ascii="Arial" w:eastAsia="Arial" w:hAnsi="Arial" w:cs="Arial"/>
            <w:i/>
            <w:color w:val="0000FF"/>
            <w:sz w:val="20"/>
            <w:szCs w:val="20"/>
            <w:u w:val="single"/>
          </w:rPr>
          <w:t>Family Violence Workplace Support Workplace Safety Planning Guidelines</w:t>
        </w:r>
      </w:hyperlink>
      <w:r>
        <w:rPr>
          <w:rFonts w:ascii="Arial" w:eastAsia="Arial" w:hAnsi="Arial" w:cs="Arial"/>
          <w:i/>
          <w:color w:val="000000"/>
          <w:sz w:val="20"/>
          <w:szCs w:val="20"/>
        </w:rPr>
        <w:t xml:space="preserve"> </w:t>
      </w:r>
      <w:r>
        <w:rPr>
          <w:rFonts w:ascii="Arial" w:eastAsia="Arial" w:hAnsi="Arial" w:cs="Arial"/>
          <w:color w:val="000000"/>
          <w:sz w:val="20"/>
          <w:szCs w:val="20"/>
        </w:rPr>
        <w:t xml:space="preserve">detail how to undertake the development of a Workplace Safety Plan, </w:t>
      </w:r>
    </w:p>
    <w:p w14:paraId="0717EBEC" w14:textId="77777777" w:rsidR="00C227A4" w:rsidRDefault="005A5D45" w:rsidP="006D0CDE">
      <w:pPr>
        <w:numPr>
          <w:ilvl w:val="0"/>
          <w:numId w:val="11"/>
        </w:numPr>
        <w:pBdr>
          <w:top w:val="nil"/>
          <w:left w:val="nil"/>
          <w:bottom w:val="nil"/>
          <w:right w:val="nil"/>
          <w:between w:val="nil"/>
        </w:pBdr>
        <w:spacing w:after="120"/>
        <w:ind w:left="567" w:hanging="357"/>
        <w:rPr>
          <w:rFonts w:ascii="Arial" w:eastAsia="Arial" w:hAnsi="Arial" w:cs="Arial"/>
          <w:color w:val="000000"/>
          <w:sz w:val="20"/>
          <w:szCs w:val="20"/>
        </w:rPr>
      </w:pPr>
      <w:r>
        <w:rPr>
          <w:rFonts w:ascii="Arial" w:eastAsia="Arial" w:hAnsi="Arial" w:cs="Arial"/>
          <w:color w:val="000000"/>
          <w:sz w:val="20"/>
          <w:szCs w:val="20"/>
        </w:rPr>
        <w:t>The</w:t>
      </w:r>
      <w:r>
        <w:rPr>
          <w:rFonts w:ascii="Arial" w:eastAsia="Arial" w:hAnsi="Arial" w:cs="Arial"/>
          <w:i/>
          <w:color w:val="000000"/>
          <w:sz w:val="20"/>
          <w:szCs w:val="20"/>
        </w:rPr>
        <w:t xml:space="preserve"> </w:t>
      </w:r>
      <w:hyperlink w:anchor="bookmark=id.32hioqz">
        <w:r>
          <w:rPr>
            <w:rFonts w:ascii="Arial" w:eastAsia="Arial" w:hAnsi="Arial" w:cs="Arial"/>
            <w:i/>
            <w:color w:val="0000FF"/>
            <w:sz w:val="20"/>
            <w:szCs w:val="20"/>
            <w:u w:val="single"/>
          </w:rPr>
          <w:t>Family Violence Workplace Support Information Handling Guidelines</w:t>
        </w:r>
      </w:hyperlink>
      <w:r>
        <w:rPr>
          <w:rFonts w:ascii="Arial" w:eastAsia="Arial" w:hAnsi="Arial" w:cs="Arial"/>
          <w:i/>
          <w:color w:val="000000"/>
          <w:sz w:val="20"/>
          <w:szCs w:val="20"/>
        </w:rPr>
        <w:t xml:space="preserve"> </w:t>
      </w:r>
      <w:r>
        <w:rPr>
          <w:rFonts w:ascii="Arial" w:eastAsia="Arial" w:hAnsi="Arial" w:cs="Arial"/>
          <w:color w:val="000000"/>
          <w:sz w:val="20"/>
          <w:szCs w:val="20"/>
        </w:rPr>
        <w:t>details</w:t>
      </w:r>
      <w:r>
        <w:rPr>
          <w:rFonts w:ascii="Arial" w:eastAsia="Arial" w:hAnsi="Arial" w:cs="Arial"/>
          <w:i/>
          <w:color w:val="000000"/>
          <w:sz w:val="20"/>
          <w:szCs w:val="20"/>
        </w:rPr>
        <w:t xml:space="preserve"> </w:t>
      </w:r>
      <w:r>
        <w:rPr>
          <w:rFonts w:ascii="Arial" w:eastAsia="Arial" w:hAnsi="Arial" w:cs="Arial"/>
          <w:color w:val="000000"/>
          <w:sz w:val="20"/>
          <w:szCs w:val="20"/>
        </w:rPr>
        <w:t xml:space="preserve">how to collect and store employee family violence information. </w:t>
      </w:r>
    </w:p>
    <w:p w14:paraId="3BC26712" w14:textId="77777777" w:rsidR="00C227A4" w:rsidRDefault="005A5D45" w:rsidP="006D0CDE">
      <w:pPr>
        <w:numPr>
          <w:ilvl w:val="0"/>
          <w:numId w:val="11"/>
        </w:numPr>
        <w:pBdr>
          <w:top w:val="nil"/>
          <w:left w:val="nil"/>
          <w:bottom w:val="nil"/>
          <w:right w:val="nil"/>
          <w:between w:val="nil"/>
        </w:pBdr>
        <w:spacing w:after="120"/>
        <w:ind w:left="567" w:hanging="357"/>
        <w:rPr>
          <w:rFonts w:ascii="Arial" w:eastAsia="Arial" w:hAnsi="Arial" w:cs="Arial"/>
          <w:color w:val="000000"/>
          <w:sz w:val="20"/>
          <w:szCs w:val="20"/>
        </w:rPr>
      </w:pPr>
      <w:r>
        <w:rPr>
          <w:rFonts w:ascii="Arial" w:eastAsia="Arial" w:hAnsi="Arial" w:cs="Arial"/>
          <w:color w:val="000000"/>
          <w:sz w:val="20"/>
          <w:szCs w:val="20"/>
        </w:rPr>
        <w:t xml:space="preserve">[Respectful Workplace Behaviours Policy and Guidelines - internal] </w:t>
      </w:r>
    </w:p>
    <w:p w14:paraId="2BF8E911" w14:textId="77777777" w:rsidR="00C227A4" w:rsidRDefault="005A5D45" w:rsidP="006D0CDE">
      <w:pPr>
        <w:numPr>
          <w:ilvl w:val="0"/>
          <w:numId w:val="11"/>
        </w:numPr>
        <w:pBdr>
          <w:top w:val="nil"/>
          <w:left w:val="nil"/>
          <w:bottom w:val="nil"/>
          <w:right w:val="nil"/>
          <w:between w:val="nil"/>
        </w:pBdr>
        <w:spacing w:after="120"/>
        <w:ind w:left="567" w:hanging="357"/>
        <w:rPr>
          <w:rFonts w:ascii="Arial" w:eastAsia="Arial" w:hAnsi="Arial" w:cs="Arial"/>
          <w:color w:val="000000"/>
          <w:sz w:val="20"/>
          <w:szCs w:val="20"/>
        </w:rPr>
      </w:pPr>
      <w:r>
        <w:rPr>
          <w:rFonts w:ascii="Arial" w:eastAsia="Arial" w:hAnsi="Arial" w:cs="Arial"/>
          <w:color w:val="000000"/>
          <w:sz w:val="20"/>
          <w:szCs w:val="20"/>
        </w:rPr>
        <w:lastRenderedPageBreak/>
        <w:t>Victorian Public Sector Code of Conduct</w:t>
      </w:r>
    </w:p>
    <w:p w14:paraId="07120E9D" w14:textId="77777777" w:rsidR="00C227A4" w:rsidRDefault="005A5D45" w:rsidP="006D0CDE">
      <w:pPr>
        <w:numPr>
          <w:ilvl w:val="0"/>
          <w:numId w:val="11"/>
        </w:numPr>
        <w:pBdr>
          <w:top w:val="nil"/>
          <w:left w:val="nil"/>
          <w:bottom w:val="nil"/>
          <w:right w:val="nil"/>
          <w:between w:val="nil"/>
        </w:pBdr>
        <w:spacing w:after="120"/>
        <w:ind w:left="567" w:hanging="357"/>
        <w:rPr>
          <w:rFonts w:ascii="Arial" w:eastAsia="Arial" w:hAnsi="Arial" w:cs="Arial"/>
          <w:color w:val="000000"/>
          <w:sz w:val="20"/>
          <w:szCs w:val="20"/>
        </w:rPr>
      </w:pPr>
      <w:r>
        <w:rPr>
          <w:rFonts w:ascii="Arial" w:eastAsia="Arial" w:hAnsi="Arial" w:cs="Arial"/>
          <w:color w:val="000000"/>
          <w:sz w:val="20"/>
          <w:szCs w:val="20"/>
        </w:rPr>
        <w:t>[policies related to child welfare and reporting – internal]</w:t>
      </w:r>
    </w:p>
    <w:p w14:paraId="5AC763EA" w14:textId="77777777" w:rsidR="00C227A4" w:rsidRDefault="005A5D45">
      <w:pPr>
        <w:pStyle w:val="Heading1"/>
        <w:spacing w:after="240"/>
        <w:rPr>
          <w:rFonts w:ascii="Arial" w:eastAsia="Arial" w:hAnsi="Arial" w:cs="Arial"/>
          <w:color w:val="0071A2"/>
          <w:sz w:val="28"/>
          <w:szCs w:val="28"/>
        </w:rPr>
      </w:pPr>
      <w:r>
        <w:rPr>
          <w:rFonts w:ascii="Arial" w:eastAsia="Arial" w:hAnsi="Arial" w:cs="Arial"/>
          <w:color w:val="0071A2"/>
          <w:sz w:val="28"/>
          <w:szCs w:val="28"/>
        </w:rPr>
        <w:t>Legislation related to this policy</w:t>
      </w:r>
    </w:p>
    <w:p w14:paraId="2E5101C5" w14:textId="77777777" w:rsidR="00C227A4" w:rsidRDefault="005A5D45" w:rsidP="006D0CDE">
      <w:pPr>
        <w:numPr>
          <w:ilvl w:val="0"/>
          <w:numId w:val="13"/>
        </w:numPr>
        <w:pBdr>
          <w:top w:val="nil"/>
          <w:left w:val="nil"/>
          <w:bottom w:val="nil"/>
          <w:right w:val="nil"/>
          <w:between w:val="nil"/>
        </w:pBdr>
        <w:shd w:val="clear" w:color="auto" w:fill="FFFFFF"/>
        <w:spacing w:after="120"/>
        <w:ind w:left="714" w:hanging="357"/>
        <w:jc w:val="both"/>
        <w:rPr>
          <w:rFonts w:ascii="Arial" w:eastAsia="Arial" w:hAnsi="Arial" w:cs="Arial"/>
          <w:color w:val="000000"/>
          <w:sz w:val="20"/>
          <w:szCs w:val="20"/>
        </w:rPr>
      </w:pPr>
      <w:r>
        <w:rPr>
          <w:rFonts w:ascii="Arial" w:eastAsia="Arial" w:hAnsi="Arial" w:cs="Arial"/>
          <w:color w:val="000000"/>
          <w:sz w:val="20"/>
          <w:szCs w:val="20"/>
        </w:rPr>
        <w:t xml:space="preserve">Family Violence Protection Act 2008 (Vic) </w:t>
      </w:r>
    </w:p>
    <w:p w14:paraId="74BD9C68" w14:textId="77777777" w:rsidR="00C227A4" w:rsidRDefault="005A5D45" w:rsidP="006D0CDE">
      <w:pPr>
        <w:numPr>
          <w:ilvl w:val="0"/>
          <w:numId w:val="13"/>
        </w:numPr>
        <w:pBdr>
          <w:top w:val="nil"/>
          <w:left w:val="nil"/>
          <w:bottom w:val="nil"/>
          <w:right w:val="nil"/>
          <w:between w:val="nil"/>
        </w:pBdr>
        <w:shd w:val="clear" w:color="auto" w:fill="FFFFFF"/>
        <w:spacing w:after="120"/>
        <w:ind w:left="714" w:hanging="357"/>
        <w:jc w:val="both"/>
        <w:rPr>
          <w:rFonts w:ascii="Arial" w:eastAsia="Arial" w:hAnsi="Arial" w:cs="Arial"/>
          <w:color w:val="000000"/>
          <w:sz w:val="20"/>
          <w:szCs w:val="20"/>
        </w:rPr>
      </w:pPr>
      <w:r>
        <w:rPr>
          <w:rFonts w:ascii="Arial" w:eastAsia="Arial" w:hAnsi="Arial" w:cs="Arial"/>
          <w:color w:val="000000"/>
          <w:sz w:val="20"/>
          <w:szCs w:val="20"/>
        </w:rPr>
        <w:t>Occupational Health and Safety Act 2004 (Vic)</w:t>
      </w:r>
    </w:p>
    <w:p w14:paraId="29264AAD" w14:textId="77777777" w:rsidR="00C227A4" w:rsidRDefault="005A5D45" w:rsidP="006D0CDE">
      <w:pPr>
        <w:numPr>
          <w:ilvl w:val="0"/>
          <w:numId w:val="13"/>
        </w:numPr>
        <w:pBdr>
          <w:top w:val="nil"/>
          <w:left w:val="nil"/>
          <w:bottom w:val="nil"/>
          <w:right w:val="nil"/>
          <w:between w:val="nil"/>
        </w:pBdr>
        <w:shd w:val="clear" w:color="auto" w:fill="FFFFFF"/>
        <w:spacing w:after="120"/>
        <w:ind w:left="714" w:hanging="357"/>
        <w:jc w:val="both"/>
        <w:rPr>
          <w:rFonts w:ascii="Arial" w:eastAsia="Arial" w:hAnsi="Arial" w:cs="Arial"/>
          <w:color w:val="000000"/>
          <w:sz w:val="20"/>
          <w:szCs w:val="20"/>
        </w:rPr>
      </w:pPr>
      <w:r>
        <w:rPr>
          <w:rFonts w:ascii="Arial" w:eastAsia="Arial" w:hAnsi="Arial" w:cs="Arial"/>
          <w:color w:val="000000"/>
          <w:sz w:val="20"/>
          <w:szCs w:val="20"/>
        </w:rPr>
        <w:t>Equal Opportunity Act 2010 (Vic)</w:t>
      </w:r>
    </w:p>
    <w:p w14:paraId="3D0BA34B" w14:textId="77777777" w:rsidR="00C227A4" w:rsidRDefault="005A5D45" w:rsidP="006D0CDE">
      <w:pPr>
        <w:numPr>
          <w:ilvl w:val="0"/>
          <w:numId w:val="13"/>
        </w:numPr>
        <w:pBdr>
          <w:top w:val="nil"/>
          <w:left w:val="nil"/>
          <w:bottom w:val="nil"/>
          <w:right w:val="nil"/>
          <w:between w:val="nil"/>
        </w:pBdr>
        <w:shd w:val="clear" w:color="auto" w:fill="FFFFFF"/>
        <w:spacing w:after="120"/>
        <w:ind w:left="714" w:hanging="357"/>
        <w:jc w:val="both"/>
        <w:rPr>
          <w:rFonts w:ascii="Arial" w:eastAsia="Arial" w:hAnsi="Arial" w:cs="Arial"/>
          <w:color w:val="000000"/>
          <w:sz w:val="20"/>
          <w:szCs w:val="20"/>
        </w:rPr>
      </w:pPr>
      <w:r>
        <w:rPr>
          <w:rFonts w:ascii="Arial" w:eastAsia="Arial" w:hAnsi="Arial" w:cs="Arial"/>
          <w:color w:val="000000"/>
          <w:sz w:val="20"/>
          <w:szCs w:val="20"/>
        </w:rPr>
        <w:t>Gender Equality Act 2020 (Vic)</w:t>
      </w:r>
    </w:p>
    <w:p w14:paraId="7ECA7870" w14:textId="77777777" w:rsidR="00C227A4" w:rsidRDefault="005A5D45">
      <w:pPr>
        <w:pStyle w:val="Heading1"/>
        <w:spacing w:after="240"/>
        <w:rPr>
          <w:rFonts w:ascii="Arial" w:eastAsia="Arial" w:hAnsi="Arial" w:cs="Arial"/>
          <w:color w:val="0071A2"/>
          <w:sz w:val="28"/>
          <w:szCs w:val="28"/>
        </w:rPr>
      </w:pPr>
      <w:r>
        <w:rPr>
          <w:rFonts w:ascii="Arial" w:eastAsia="Arial" w:hAnsi="Arial" w:cs="Arial"/>
          <w:color w:val="0071A2"/>
          <w:sz w:val="28"/>
          <w:szCs w:val="28"/>
        </w:rPr>
        <w:t>References</w:t>
      </w:r>
    </w:p>
    <w:p w14:paraId="387B5AD2" w14:textId="77777777" w:rsidR="00C227A4" w:rsidRDefault="005A5D45">
      <w:pPr>
        <w:numPr>
          <w:ilvl w:val="0"/>
          <w:numId w:val="11"/>
        </w:numPr>
        <w:pBdr>
          <w:top w:val="nil"/>
          <w:left w:val="nil"/>
          <w:bottom w:val="nil"/>
          <w:right w:val="nil"/>
          <w:between w:val="nil"/>
        </w:pBdr>
        <w:spacing w:after="120" w:line="276" w:lineRule="auto"/>
        <w:ind w:left="567"/>
        <w:rPr>
          <w:rFonts w:ascii="Arial" w:eastAsia="Arial" w:hAnsi="Arial" w:cs="Arial"/>
          <w:color w:val="000000"/>
          <w:sz w:val="20"/>
          <w:szCs w:val="20"/>
        </w:rPr>
      </w:pPr>
      <w:r>
        <w:rPr>
          <w:rFonts w:ascii="Arial" w:eastAsia="Arial" w:hAnsi="Arial" w:cs="Arial"/>
          <w:color w:val="000000"/>
          <w:sz w:val="20"/>
          <w:szCs w:val="20"/>
        </w:rPr>
        <w:t xml:space="preserve">Australian Bureau of Statistics, 2017, </w:t>
      </w:r>
      <w:r>
        <w:rPr>
          <w:rFonts w:ascii="Arial" w:eastAsia="Arial" w:hAnsi="Arial" w:cs="Arial"/>
          <w:i/>
          <w:color w:val="000000"/>
          <w:sz w:val="20"/>
          <w:szCs w:val="20"/>
        </w:rPr>
        <w:t>Personal Safety Survey</w:t>
      </w:r>
      <w:r>
        <w:rPr>
          <w:rFonts w:ascii="Arial" w:eastAsia="Arial" w:hAnsi="Arial" w:cs="Arial"/>
          <w:color w:val="000000"/>
          <w:sz w:val="20"/>
          <w:szCs w:val="20"/>
        </w:rPr>
        <w:t xml:space="preserve">. </w:t>
      </w:r>
      <w:r>
        <w:rPr>
          <w:rFonts w:ascii="Arial" w:eastAsia="Arial" w:hAnsi="Arial" w:cs="Arial"/>
          <w:sz w:val="20"/>
          <w:szCs w:val="20"/>
        </w:rPr>
        <w:t>Available from</w:t>
      </w:r>
      <w:r>
        <w:rPr>
          <w:rFonts w:ascii="Arial" w:eastAsia="Arial" w:hAnsi="Arial" w:cs="Arial"/>
          <w:color w:val="000000"/>
          <w:sz w:val="20"/>
          <w:szCs w:val="20"/>
        </w:rPr>
        <w:t xml:space="preserve"> </w:t>
      </w:r>
      <w:hyperlink r:id="rId35">
        <w:r>
          <w:rPr>
            <w:rFonts w:ascii="Arial" w:eastAsia="Arial" w:hAnsi="Arial" w:cs="Arial"/>
            <w:color w:val="000000"/>
            <w:sz w:val="20"/>
            <w:szCs w:val="20"/>
            <w:u w:val="single"/>
          </w:rPr>
          <w:t>https://www.a</w:t>
        </w:r>
      </w:hyperlink>
      <w:hyperlink r:id="rId36">
        <w:r>
          <w:rPr>
            <w:rFonts w:ascii="Arial" w:eastAsia="Arial" w:hAnsi="Arial" w:cs="Arial"/>
            <w:sz w:val="20"/>
            <w:szCs w:val="20"/>
            <w:u w:val="single"/>
          </w:rPr>
          <w:t>bs.gov.au/ausstats/abs@.nsf/mf/4906.0</w:t>
        </w:r>
      </w:hyperlink>
      <w:r>
        <w:rPr>
          <w:rFonts w:ascii="Arial" w:eastAsia="Arial" w:hAnsi="Arial" w:cs="Arial"/>
          <w:sz w:val="20"/>
          <w:szCs w:val="20"/>
          <w:u w:val="single"/>
        </w:rPr>
        <w:t xml:space="preserve"> </w:t>
      </w:r>
      <w:r>
        <w:rPr>
          <w:rFonts w:ascii="Arial" w:eastAsia="Arial" w:hAnsi="Arial" w:cs="Arial"/>
          <w:sz w:val="20"/>
          <w:szCs w:val="20"/>
        </w:rPr>
        <w:t xml:space="preserve"> </w:t>
      </w:r>
    </w:p>
    <w:p w14:paraId="6F58071F" w14:textId="77777777" w:rsidR="00C227A4" w:rsidRDefault="005A5D45">
      <w:pPr>
        <w:numPr>
          <w:ilvl w:val="0"/>
          <w:numId w:val="11"/>
        </w:numPr>
        <w:pBdr>
          <w:top w:val="nil"/>
          <w:left w:val="nil"/>
          <w:bottom w:val="nil"/>
          <w:right w:val="nil"/>
          <w:between w:val="nil"/>
        </w:pBdr>
        <w:spacing w:after="120" w:line="276" w:lineRule="auto"/>
        <w:ind w:left="567"/>
        <w:rPr>
          <w:rFonts w:ascii="Arial" w:eastAsia="Arial" w:hAnsi="Arial" w:cs="Arial"/>
          <w:sz w:val="20"/>
          <w:szCs w:val="20"/>
        </w:rPr>
      </w:pPr>
      <w:r>
        <w:rPr>
          <w:rFonts w:ascii="Arial" w:eastAsia="Arial" w:hAnsi="Arial" w:cs="Arial"/>
          <w:sz w:val="20"/>
          <w:szCs w:val="20"/>
        </w:rPr>
        <w:t xml:space="preserve">Australian Institute of Health and Welfare, 2018, </w:t>
      </w:r>
      <w:r>
        <w:rPr>
          <w:rFonts w:ascii="Arial" w:eastAsia="Arial" w:hAnsi="Arial" w:cs="Arial"/>
          <w:i/>
          <w:sz w:val="20"/>
          <w:szCs w:val="20"/>
        </w:rPr>
        <w:t xml:space="preserve">Family, domestic and sexual violence in Australia 2018, </w:t>
      </w:r>
      <w:r>
        <w:rPr>
          <w:rFonts w:ascii="Arial" w:eastAsia="Arial" w:hAnsi="Arial" w:cs="Arial"/>
          <w:sz w:val="20"/>
          <w:szCs w:val="20"/>
        </w:rPr>
        <w:t xml:space="preserve">Canberra: AIHW. Available from </w:t>
      </w:r>
      <w:hyperlink r:id="rId37">
        <w:r>
          <w:rPr>
            <w:rFonts w:ascii="Arial" w:eastAsia="Arial" w:hAnsi="Arial" w:cs="Arial"/>
            <w:sz w:val="20"/>
            <w:szCs w:val="20"/>
            <w:u w:val="single"/>
          </w:rPr>
          <w:t>https://www.aihw.gov.au/reports/domestic-violence/family-domestic-sexual-violence-in-australia-2018/contents/table-of-contents</w:t>
        </w:r>
      </w:hyperlink>
    </w:p>
    <w:p w14:paraId="1F16327D" w14:textId="77777777" w:rsidR="00C227A4" w:rsidRDefault="005A5D45">
      <w:pPr>
        <w:numPr>
          <w:ilvl w:val="0"/>
          <w:numId w:val="11"/>
        </w:numPr>
        <w:pBdr>
          <w:top w:val="nil"/>
          <w:left w:val="nil"/>
          <w:bottom w:val="nil"/>
          <w:right w:val="nil"/>
          <w:between w:val="nil"/>
        </w:pBdr>
        <w:spacing w:after="120" w:line="276" w:lineRule="auto"/>
        <w:ind w:left="567"/>
        <w:rPr>
          <w:rFonts w:ascii="Arial" w:eastAsia="Arial" w:hAnsi="Arial" w:cs="Arial"/>
          <w:sz w:val="20"/>
          <w:szCs w:val="20"/>
        </w:rPr>
      </w:pPr>
      <w:r>
        <w:rPr>
          <w:rFonts w:ascii="Arial" w:eastAsia="Arial" w:hAnsi="Arial" w:cs="Arial"/>
          <w:sz w:val="20"/>
          <w:szCs w:val="20"/>
        </w:rPr>
        <w:t xml:space="preserve">Australian Institute of Health and Welfare, 2019, </w:t>
      </w:r>
      <w:r>
        <w:rPr>
          <w:rFonts w:ascii="Arial" w:eastAsia="Arial" w:hAnsi="Arial" w:cs="Arial"/>
          <w:i/>
          <w:sz w:val="20"/>
          <w:szCs w:val="20"/>
        </w:rPr>
        <w:t>Family, domestic and sexual violence in Australia: continuing the national story 2019—In brief. Cat. no. FDV 4.</w:t>
      </w:r>
      <w:r>
        <w:rPr>
          <w:rFonts w:ascii="Arial" w:eastAsia="Arial" w:hAnsi="Arial" w:cs="Arial"/>
          <w:sz w:val="20"/>
          <w:szCs w:val="20"/>
        </w:rPr>
        <w:t xml:space="preserve"> Canberra: AIHW. Available from </w:t>
      </w:r>
      <w:hyperlink r:id="rId38">
        <w:r>
          <w:rPr>
            <w:rFonts w:ascii="Arial" w:eastAsia="Arial" w:hAnsi="Arial" w:cs="Arial"/>
            <w:sz w:val="20"/>
            <w:szCs w:val="20"/>
            <w:u w:val="single"/>
          </w:rPr>
          <w:t>https://www.aihw.gov.au/reports/domestic-violence/family-domestic-sexual-violence-australia-2019</w:t>
        </w:r>
      </w:hyperlink>
      <w:r>
        <w:rPr>
          <w:rFonts w:ascii="Arial" w:eastAsia="Arial" w:hAnsi="Arial" w:cs="Arial"/>
          <w:sz w:val="20"/>
          <w:szCs w:val="20"/>
        </w:rPr>
        <w:t xml:space="preserve"> </w:t>
      </w:r>
    </w:p>
    <w:p w14:paraId="319BB390" w14:textId="77777777" w:rsidR="00C227A4" w:rsidRDefault="005A5D45">
      <w:pPr>
        <w:numPr>
          <w:ilvl w:val="0"/>
          <w:numId w:val="11"/>
        </w:numPr>
        <w:pBdr>
          <w:top w:val="nil"/>
          <w:left w:val="nil"/>
          <w:bottom w:val="nil"/>
          <w:right w:val="nil"/>
          <w:between w:val="nil"/>
        </w:pBdr>
        <w:spacing w:after="120" w:line="276" w:lineRule="auto"/>
        <w:ind w:left="567"/>
      </w:pPr>
      <w:r>
        <w:rPr>
          <w:rFonts w:ascii="Arial" w:eastAsia="Arial" w:hAnsi="Arial" w:cs="Arial"/>
          <w:sz w:val="20"/>
          <w:szCs w:val="20"/>
        </w:rPr>
        <w:t xml:space="preserve">Our Watch, ANROWS, VicHealth, 2015, </w:t>
      </w:r>
      <w:r>
        <w:rPr>
          <w:rFonts w:ascii="Arial" w:eastAsia="Arial" w:hAnsi="Arial" w:cs="Arial"/>
          <w:i/>
          <w:sz w:val="20"/>
          <w:szCs w:val="20"/>
        </w:rPr>
        <w:t>Change the Story: A shared framework for the primary prevention of violence against women and their children in Australia</w:t>
      </w:r>
      <w:r>
        <w:rPr>
          <w:rFonts w:ascii="Arial" w:eastAsia="Arial" w:hAnsi="Arial" w:cs="Arial"/>
          <w:sz w:val="20"/>
          <w:szCs w:val="20"/>
        </w:rPr>
        <w:t xml:space="preserve">. Available from </w:t>
      </w:r>
      <w:hyperlink r:id="rId39">
        <w:r>
          <w:rPr>
            <w:rFonts w:ascii="Arial" w:eastAsia="Arial" w:hAnsi="Arial" w:cs="Arial"/>
            <w:sz w:val="20"/>
            <w:szCs w:val="20"/>
            <w:u w:val="single"/>
          </w:rPr>
          <w:t>http://www.ourwatch.org.au/getmedia/c81eceab-c8a0-4f3a-a6fb-2202334b398b/Change-the-story-framework-prevent-violence-women-children-AA-new.pdf.aspx</w:t>
        </w:r>
      </w:hyperlink>
      <w:r>
        <w:rPr>
          <w:rFonts w:ascii="Arial" w:eastAsia="Arial" w:hAnsi="Arial" w:cs="Arial"/>
          <w:sz w:val="20"/>
          <w:szCs w:val="20"/>
        </w:rPr>
        <w:t xml:space="preserve"> on 27 February 2020</w:t>
      </w:r>
    </w:p>
    <w:p w14:paraId="3D446019" w14:textId="77777777" w:rsidR="00C227A4" w:rsidRDefault="005A5D45">
      <w:pPr>
        <w:numPr>
          <w:ilvl w:val="0"/>
          <w:numId w:val="11"/>
        </w:numPr>
        <w:pBdr>
          <w:top w:val="nil"/>
          <w:left w:val="nil"/>
          <w:bottom w:val="nil"/>
          <w:right w:val="nil"/>
          <w:between w:val="nil"/>
        </w:pBdr>
        <w:spacing w:after="120" w:line="276" w:lineRule="auto"/>
        <w:ind w:left="567"/>
        <w:rPr>
          <w:rFonts w:ascii="Arial" w:eastAsia="Arial" w:hAnsi="Arial" w:cs="Arial"/>
          <w:sz w:val="20"/>
          <w:szCs w:val="20"/>
        </w:rPr>
      </w:pPr>
      <w:bookmarkStart w:id="19" w:name="_heading=h.z337ya" w:colFirst="0" w:colLast="0"/>
      <w:bookmarkEnd w:id="19"/>
      <w:r>
        <w:rPr>
          <w:rFonts w:ascii="Arial" w:eastAsia="Arial" w:hAnsi="Arial" w:cs="Arial"/>
          <w:sz w:val="20"/>
          <w:szCs w:val="20"/>
        </w:rPr>
        <w:t xml:space="preserve">Our Watch, 2017, </w:t>
      </w:r>
      <w:r>
        <w:rPr>
          <w:rFonts w:ascii="Arial" w:eastAsia="Arial" w:hAnsi="Arial" w:cs="Arial"/>
          <w:i/>
          <w:sz w:val="20"/>
          <w:szCs w:val="20"/>
        </w:rPr>
        <w:t>Changing the Picture: A national resource to support the prevention of violence against Aboriginal and Torres Strait Islander women and their children,</w:t>
      </w:r>
      <w:r>
        <w:rPr>
          <w:rFonts w:ascii="Arial" w:eastAsia="Arial" w:hAnsi="Arial" w:cs="Arial"/>
          <w:sz w:val="20"/>
          <w:szCs w:val="20"/>
        </w:rPr>
        <w:t xml:space="preserve"> Melbourne, Our Watch. Available from </w:t>
      </w:r>
      <w:hyperlink r:id="rId40">
        <w:r>
          <w:rPr>
            <w:rFonts w:ascii="Arial" w:eastAsia="Arial" w:hAnsi="Arial" w:cs="Arial"/>
            <w:sz w:val="20"/>
            <w:szCs w:val="20"/>
            <w:u w:val="single"/>
          </w:rPr>
          <w:t>https://d2bb010tdzqaq7.cloudfront.net/wp-content/uploads/sites/2/2019/11/05233003/Changing-the-picture-AA-3.pdf</w:t>
        </w:r>
      </w:hyperlink>
    </w:p>
    <w:p w14:paraId="03276F2F" w14:textId="77777777" w:rsidR="00C227A4" w:rsidRDefault="005A5D45">
      <w:pPr>
        <w:numPr>
          <w:ilvl w:val="0"/>
          <w:numId w:val="11"/>
        </w:numPr>
        <w:pBdr>
          <w:top w:val="nil"/>
          <w:left w:val="nil"/>
          <w:bottom w:val="nil"/>
          <w:right w:val="nil"/>
          <w:between w:val="nil"/>
        </w:pBdr>
        <w:spacing w:after="120" w:line="276" w:lineRule="auto"/>
        <w:ind w:left="567"/>
        <w:rPr>
          <w:rFonts w:ascii="Arial" w:eastAsia="Arial" w:hAnsi="Arial" w:cs="Arial"/>
          <w:sz w:val="20"/>
          <w:szCs w:val="20"/>
        </w:rPr>
      </w:pPr>
      <w:r>
        <w:rPr>
          <w:rFonts w:ascii="Arial" w:eastAsia="Arial" w:hAnsi="Arial" w:cs="Arial"/>
          <w:sz w:val="20"/>
          <w:szCs w:val="20"/>
        </w:rPr>
        <w:t xml:space="preserve">Victorian Government,2019, </w:t>
      </w:r>
      <w:r>
        <w:rPr>
          <w:rFonts w:ascii="Arial" w:eastAsia="Arial" w:hAnsi="Arial" w:cs="Arial"/>
          <w:i/>
          <w:sz w:val="20"/>
          <w:szCs w:val="20"/>
        </w:rPr>
        <w:t>MARAM Practice Guides: Foundation Knowledge</w:t>
      </w:r>
      <w:r>
        <w:rPr>
          <w:rFonts w:ascii="Arial" w:eastAsia="Arial" w:hAnsi="Arial" w:cs="Arial"/>
          <w:sz w:val="20"/>
          <w:szCs w:val="20"/>
        </w:rPr>
        <w:t xml:space="preserve">, Melbourne, Victorian Government. Available from </w:t>
      </w:r>
      <w:hyperlink r:id="rId41">
        <w:r>
          <w:rPr>
            <w:rFonts w:ascii="Arial" w:eastAsia="Arial" w:hAnsi="Arial" w:cs="Arial"/>
            <w:sz w:val="20"/>
            <w:szCs w:val="20"/>
            <w:u w:val="single"/>
          </w:rPr>
          <w:t>https://www.vic.gov.au/sites/default/files/2019-07/MARAM-practice-guides-foundation-knowledge.pdf</w:t>
        </w:r>
      </w:hyperlink>
    </w:p>
    <w:p w14:paraId="1B7D2066" w14:textId="2FAA2C2B" w:rsidR="006D0CDE" w:rsidRPr="006D0CDE" w:rsidRDefault="005A5D45" w:rsidP="006D0CDE">
      <w:pPr>
        <w:numPr>
          <w:ilvl w:val="0"/>
          <w:numId w:val="11"/>
        </w:numPr>
        <w:pBdr>
          <w:top w:val="nil"/>
          <w:left w:val="nil"/>
          <w:bottom w:val="nil"/>
          <w:right w:val="nil"/>
          <w:between w:val="nil"/>
        </w:pBdr>
        <w:spacing w:after="120" w:line="276" w:lineRule="auto"/>
        <w:ind w:left="567"/>
        <w:rPr>
          <w:rFonts w:ascii="Arial" w:eastAsia="Arial" w:hAnsi="Arial" w:cs="Arial"/>
          <w:sz w:val="20"/>
          <w:szCs w:val="20"/>
          <w:u w:val="single"/>
        </w:rPr>
      </w:pPr>
      <w:r w:rsidRPr="006D0CDE">
        <w:rPr>
          <w:rFonts w:ascii="Arial" w:eastAsia="Arial" w:hAnsi="Arial" w:cs="Arial"/>
          <w:sz w:val="20"/>
          <w:szCs w:val="20"/>
        </w:rPr>
        <w:t xml:space="preserve">Victorian Government, n.d., </w:t>
      </w:r>
      <w:r w:rsidRPr="006D0CDE">
        <w:rPr>
          <w:rFonts w:ascii="Arial" w:eastAsia="Arial" w:hAnsi="Arial" w:cs="Arial"/>
          <w:i/>
          <w:sz w:val="20"/>
          <w:szCs w:val="20"/>
        </w:rPr>
        <w:t>Code of Conduct for Victorian Public Sector Employees</w:t>
      </w:r>
      <w:r w:rsidRPr="006D0CDE">
        <w:rPr>
          <w:rFonts w:ascii="Arial" w:eastAsia="Arial" w:hAnsi="Arial" w:cs="Arial"/>
          <w:sz w:val="20"/>
          <w:szCs w:val="20"/>
        </w:rPr>
        <w:t xml:space="preserve">. Available  from </w:t>
      </w:r>
      <w:hyperlink r:id="rId42">
        <w:r w:rsidRPr="006D0CDE">
          <w:rPr>
            <w:rFonts w:ascii="Arial" w:eastAsia="Arial" w:hAnsi="Arial" w:cs="Arial"/>
            <w:sz w:val="20"/>
            <w:szCs w:val="20"/>
            <w:u w:val="single"/>
          </w:rPr>
          <w:t>https://vpsc.vic.gov.au/resources/code-of-conduct-for-employees/</w:t>
        </w:r>
      </w:hyperlink>
      <w:r w:rsidR="006D0CDE" w:rsidRPr="006D0CDE">
        <w:rPr>
          <w:rFonts w:ascii="Arial" w:eastAsia="Arial" w:hAnsi="Arial" w:cs="Arial"/>
          <w:sz w:val="20"/>
          <w:szCs w:val="20"/>
          <w:u w:val="single"/>
        </w:rPr>
        <w:br w:type="page"/>
      </w:r>
    </w:p>
    <w:p w14:paraId="6E7A15B2" w14:textId="77777777" w:rsidR="00C227A4" w:rsidRDefault="005A5D45">
      <w:pPr>
        <w:pBdr>
          <w:top w:val="nil"/>
          <w:left w:val="nil"/>
          <w:bottom w:val="nil"/>
          <w:right w:val="nil"/>
          <w:between w:val="nil"/>
        </w:pBdr>
        <w:tabs>
          <w:tab w:val="left" w:pos="902"/>
        </w:tabs>
        <w:spacing w:before="480" w:after="120" w:line="276" w:lineRule="auto"/>
        <w:rPr>
          <w:rFonts w:ascii="Arial" w:eastAsia="Arial" w:hAnsi="Arial" w:cs="Arial"/>
          <w:color w:val="0071A2"/>
          <w:sz w:val="40"/>
          <w:szCs w:val="40"/>
        </w:rPr>
      </w:pPr>
      <w:bookmarkStart w:id="20" w:name="bookmark=id.1y810tw" w:colFirst="0" w:colLast="0"/>
      <w:bookmarkStart w:id="21" w:name="_heading=h.3j2qqm3" w:colFirst="0" w:colLast="0"/>
      <w:bookmarkStart w:id="22" w:name="procedure"/>
      <w:bookmarkEnd w:id="20"/>
      <w:bookmarkEnd w:id="21"/>
      <w:r>
        <w:rPr>
          <w:rFonts w:ascii="Arial" w:eastAsia="Arial" w:hAnsi="Arial" w:cs="Arial"/>
          <w:color w:val="0071A2"/>
          <w:sz w:val="40"/>
          <w:szCs w:val="40"/>
        </w:rPr>
        <w:lastRenderedPageBreak/>
        <w:t xml:space="preserve">Family Violence Workplace Support Procedure (Supporting Victim Survivors) – Template  </w:t>
      </w:r>
    </w:p>
    <w:bookmarkEnd w:id="22"/>
    <w:p w14:paraId="5C9F3A15" w14:textId="77777777" w:rsidR="00C227A4" w:rsidRDefault="005A5D45">
      <w:pPr>
        <w:pStyle w:val="Heading1"/>
        <w:spacing w:before="360" w:after="120" w:line="360" w:lineRule="auto"/>
        <w:rPr>
          <w:rFonts w:ascii="Arial" w:eastAsia="Arial" w:hAnsi="Arial" w:cs="Arial"/>
          <w:color w:val="0071A2"/>
          <w:sz w:val="24"/>
          <w:szCs w:val="24"/>
        </w:rPr>
      </w:pPr>
      <w:r>
        <w:rPr>
          <w:rFonts w:ascii="Arial" w:eastAsia="Arial" w:hAnsi="Arial" w:cs="Arial"/>
          <w:color w:val="0071A2"/>
          <w:sz w:val="24"/>
          <w:szCs w:val="24"/>
        </w:rPr>
        <w:t>Purpose</w:t>
      </w:r>
    </w:p>
    <w:p w14:paraId="63843189"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This procedure outlines the workplace support available to staff and volunteers experiencing family violence. </w:t>
      </w:r>
    </w:p>
    <w:p w14:paraId="616D42EA"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It outlines the procedure for Managers, Team Leaders, [HR Consultants / Family Violence Contact Officers], the [Health, Safety &amp; Wellbeing] staff, and other relevant staff members to respond sensitively and safely staff who are victim survivors of family violence including: </w:t>
      </w:r>
    </w:p>
    <w:p w14:paraId="37ACE54C" w14:textId="77777777" w:rsidR="00C227A4" w:rsidRDefault="005A5D45">
      <w:pPr>
        <w:numPr>
          <w:ilvl w:val="0"/>
          <w:numId w:val="40"/>
        </w:numPr>
        <w:spacing w:line="276" w:lineRule="auto"/>
        <w:rPr>
          <w:rFonts w:ascii="Arial" w:eastAsia="Arial" w:hAnsi="Arial" w:cs="Arial"/>
          <w:sz w:val="22"/>
          <w:szCs w:val="22"/>
        </w:rPr>
      </w:pPr>
      <w:r>
        <w:rPr>
          <w:rFonts w:ascii="Arial" w:eastAsia="Arial" w:hAnsi="Arial" w:cs="Arial"/>
          <w:sz w:val="22"/>
          <w:szCs w:val="22"/>
        </w:rPr>
        <w:t>how to respond sensitively and safely to disclosures</w:t>
      </w:r>
    </w:p>
    <w:p w14:paraId="7EE569B9" w14:textId="77777777" w:rsidR="00C227A4" w:rsidRDefault="005A5D45">
      <w:pPr>
        <w:numPr>
          <w:ilvl w:val="0"/>
          <w:numId w:val="40"/>
        </w:numPr>
        <w:spacing w:line="276" w:lineRule="auto"/>
        <w:rPr>
          <w:rFonts w:ascii="Arial" w:eastAsia="Arial" w:hAnsi="Arial" w:cs="Arial"/>
          <w:sz w:val="22"/>
          <w:szCs w:val="22"/>
        </w:rPr>
      </w:pPr>
      <w:r>
        <w:rPr>
          <w:rFonts w:ascii="Arial" w:eastAsia="Arial" w:hAnsi="Arial" w:cs="Arial"/>
          <w:sz w:val="22"/>
          <w:szCs w:val="22"/>
        </w:rPr>
        <w:t xml:space="preserve">how to make a sensitive inquiry if you have observed indicators of family violence at work, </w:t>
      </w:r>
    </w:p>
    <w:p w14:paraId="4215EB99" w14:textId="77777777" w:rsidR="00C227A4" w:rsidRDefault="005A5D45">
      <w:pPr>
        <w:numPr>
          <w:ilvl w:val="0"/>
          <w:numId w:val="40"/>
        </w:numPr>
        <w:spacing w:line="276" w:lineRule="auto"/>
        <w:rPr>
          <w:rFonts w:ascii="Arial" w:eastAsia="Arial" w:hAnsi="Arial" w:cs="Arial"/>
          <w:sz w:val="22"/>
          <w:szCs w:val="22"/>
        </w:rPr>
      </w:pPr>
      <w:r>
        <w:rPr>
          <w:rFonts w:ascii="Arial" w:eastAsia="Arial" w:hAnsi="Arial" w:cs="Arial"/>
          <w:sz w:val="22"/>
          <w:szCs w:val="22"/>
        </w:rPr>
        <w:t xml:space="preserve">referral to specialist family violence services for support and risk assessment, </w:t>
      </w:r>
    </w:p>
    <w:p w14:paraId="5DFC1D21" w14:textId="77777777" w:rsidR="00C227A4" w:rsidRDefault="005A5D45">
      <w:pPr>
        <w:numPr>
          <w:ilvl w:val="0"/>
          <w:numId w:val="40"/>
        </w:numPr>
        <w:spacing w:line="276" w:lineRule="auto"/>
        <w:rPr>
          <w:rFonts w:ascii="Arial" w:eastAsia="Arial" w:hAnsi="Arial" w:cs="Arial"/>
          <w:sz w:val="22"/>
          <w:szCs w:val="22"/>
        </w:rPr>
      </w:pPr>
      <w:r>
        <w:rPr>
          <w:rFonts w:ascii="Arial" w:eastAsia="Arial" w:hAnsi="Arial" w:cs="Arial"/>
          <w:sz w:val="22"/>
          <w:szCs w:val="22"/>
        </w:rPr>
        <w:t xml:space="preserve">information about internal staff family violence leave and support, and </w:t>
      </w:r>
    </w:p>
    <w:p w14:paraId="2BF65EF2" w14:textId="77777777" w:rsidR="00C227A4" w:rsidRDefault="005A5D45">
      <w:pPr>
        <w:numPr>
          <w:ilvl w:val="0"/>
          <w:numId w:val="40"/>
        </w:numPr>
        <w:spacing w:line="276" w:lineRule="auto"/>
        <w:rPr>
          <w:rFonts w:ascii="Arial" w:eastAsia="Arial" w:hAnsi="Arial" w:cs="Arial"/>
          <w:sz w:val="22"/>
          <w:szCs w:val="22"/>
        </w:rPr>
      </w:pPr>
      <w:r>
        <w:rPr>
          <w:rFonts w:ascii="Arial" w:eastAsia="Arial" w:hAnsi="Arial" w:cs="Arial"/>
          <w:sz w:val="22"/>
          <w:szCs w:val="22"/>
        </w:rPr>
        <w:t xml:space="preserve">how to enhance safety within the workplace through safety planning. </w:t>
      </w:r>
    </w:p>
    <w:p w14:paraId="25A5293B" w14:textId="77777777" w:rsidR="00C227A4" w:rsidRDefault="00C227A4">
      <w:pPr>
        <w:spacing w:after="120"/>
        <w:rPr>
          <w:rFonts w:ascii="Arial" w:eastAsia="Arial" w:hAnsi="Arial" w:cs="Arial"/>
          <w:sz w:val="22"/>
          <w:szCs w:val="22"/>
        </w:rPr>
      </w:pPr>
    </w:p>
    <w:p w14:paraId="4C2B8291" w14:textId="77777777" w:rsidR="00C227A4" w:rsidRDefault="005A5D45">
      <w:pPr>
        <w:spacing w:after="120"/>
        <w:jc w:val="center"/>
        <w:rPr>
          <w:rFonts w:ascii="Arial" w:eastAsia="Arial" w:hAnsi="Arial" w:cs="Arial"/>
          <w:color w:val="FF0000"/>
          <w:sz w:val="22"/>
          <w:szCs w:val="22"/>
        </w:rPr>
      </w:pPr>
      <w:r>
        <w:rPr>
          <w:rFonts w:ascii="Arial" w:eastAsia="Arial" w:hAnsi="Arial" w:cs="Arial"/>
          <w:color w:val="FF0000"/>
          <w:sz w:val="22"/>
          <w:szCs w:val="22"/>
        </w:rPr>
        <w:t>If a staff member or other person is experiencing an immediate threat to their life, health, safety or welfare, contact the police or ambulance by calling 000.</w:t>
      </w:r>
    </w:p>
    <w:p w14:paraId="3C3CCF1D" w14:textId="77777777" w:rsidR="00C227A4" w:rsidRDefault="005A5D45">
      <w:pPr>
        <w:pBdr>
          <w:top w:val="nil"/>
          <w:left w:val="nil"/>
          <w:bottom w:val="nil"/>
          <w:right w:val="nil"/>
          <w:between w:val="nil"/>
        </w:pBdr>
        <w:spacing w:after="120" w:line="276" w:lineRule="auto"/>
        <w:rPr>
          <w:rFonts w:ascii="Arial" w:eastAsia="Arial" w:hAnsi="Arial" w:cs="Arial"/>
          <w:color w:val="000000"/>
          <w:sz w:val="22"/>
          <w:szCs w:val="22"/>
        </w:rPr>
      </w:pPr>
      <w:r>
        <w:rPr>
          <w:rFonts w:ascii="Arial" w:eastAsia="Arial" w:hAnsi="Arial" w:cs="Arial"/>
          <w:color w:val="000000"/>
          <w:sz w:val="22"/>
          <w:szCs w:val="22"/>
        </w:rPr>
        <w:t>For information on responding to staff members who perpetrate family violence please refer to [insert service name’s policy and /or procedure].</w:t>
      </w:r>
      <w:r>
        <w:rPr>
          <w:rFonts w:ascii="Arial" w:eastAsia="Arial" w:hAnsi="Arial" w:cs="Arial"/>
          <w:color w:val="000000"/>
          <w:sz w:val="22"/>
          <w:szCs w:val="22"/>
          <w:vertAlign w:val="superscript"/>
        </w:rPr>
        <w:footnoteReference w:id="4"/>
      </w:r>
      <w:r>
        <w:rPr>
          <w:rFonts w:ascii="Arial" w:eastAsia="Arial" w:hAnsi="Arial" w:cs="Arial"/>
          <w:color w:val="000000"/>
          <w:sz w:val="22"/>
          <w:szCs w:val="22"/>
        </w:rPr>
        <w:t xml:space="preserve"> </w:t>
      </w:r>
    </w:p>
    <w:p w14:paraId="03E26E98" w14:textId="77777777" w:rsidR="00C227A4" w:rsidRDefault="005A5D45">
      <w:pPr>
        <w:spacing w:after="120"/>
        <w:rPr>
          <w:rFonts w:ascii="Arial" w:eastAsia="Arial" w:hAnsi="Arial" w:cs="Arial"/>
          <w:sz w:val="22"/>
          <w:szCs w:val="22"/>
        </w:rPr>
      </w:pPr>
      <w:r>
        <w:rPr>
          <w:rFonts w:ascii="Arial" w:eastAsia="Arial" w:hAnsi="Arial" w:cs="Arial"/>
          <w:sz w:val="22"/>
          <w:szCs w:val="22"/>
        </w:rPr>
        <w:t>Further information on family violence and violence against women can be found in the [Family Violence Workplace Support Policy] and [staff intranet page].</w:t>
      </w:r>
    </w:p>
    <w:p w14:paraId="20B975A4" w14:textId="77777777" w:rsidR="00C227A4" w:rsidRDefault="005A5D45">
      <w:pPr>
        <w:pStyle w:val="Heading1"/>
        <w:spacing w:before="360" w:after="120" w:line="360" w:lineRule="auto"/>
        <w:rPr>
          <w:rFonts w:ascii="Arial" w:eastAsia="Arial" w:hAnsi="Arial" w:cs="Arial"/>
          <w:color w:val="0071A2"/>
          <w:sz w:val="24"/>
          <w:szCs w:val="24"/>
        </w:rPr>
      </w:pPr>
      <w:r>
        <w:rPr>
          <w:rFonts w:ascii="Arial" w:eastAsia="Arial" w:hAnsi="Arial" w:cs="Arial"/>
          <w:color w:val="0071A2"/>
          <w:sz w:val="24"/>
          <w:szCs w:val="24"/>
        </w:rPr>
        <w:t xml:space="preserve">Introduction </w:t>
      </w:r>
    </w:p>
    <w:p w14:paraId="05E2E5CE"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Where violence against a staff member or volunteer is occurring in their personal or professional life, [Service Name] recognises the devastating impact this can have upon their health, safety, capacity to work and financial security. [Service Name] recognises that family violence is a violation of human rights and we are committed to supporting employees experiencing family violence and to providing a workplace environment in which it is safe for victim survivors of family violence and other form of violence to disclose their experience and receive support. </w:t>
      </w:r>
    </w:p>
    <w:p w14:paraId="6C96BF6A" w14:textId="77777777" w:rsidR="00C227A4" w:rsidRDefault="00C227A4">
      <w:pPr>
        <w:spacing w:after="120" w:line="276" w:lineRule="auto"/>
        <w:rPr>
          <w:rFonts w:ascii="Arial" w:eastAsia="Arial" w:hAnsi="Arial" w:cs="Arial"/>
          <w:sz w:val="22"/>
          <w:szCs w:val="22"/>
        </w:rPr>
      </w:pPr>
    </w:p>
    <w:p w14:paraId="6E3A2C75" w14:textId="77777777" w:rsidR="00C227A4" w:rsidRDefault="005A5D45">
      <w:pPr>
        <w:spacing w:after="120" w:line="276" w:lineRule="auto"/>
        <w:rPr>
          <w:rFonts w:ascii="Arial" w:eastAsia="Arial" w:hAnsi="Arial" w:cs="Arial"/>
          <w:b/>
          <w:color w:val="595959"/>
          <w:sz w:val="22"/>
          <w:szCs w:val="22"/>
        </w:rPr>
      </w:pPr>
      <w:r>
        <w:rPr>
          <w:rFonts w:ascii="Arial" w:eastAsia="Arial" w:hAnsi="Arial" w:cs="Arial"/>
          <w:b/>
          <w:color w:val="595959"/>
          <w:sz w:val="22"/>
          <w:szCs w:val="22"/>
        </w:rPr>
        <w:t xml:space="preserve">A shared understanding of family violence </w:t>
      </w:r>
    </w:p>
    <w:p w14:paraId="48C87486" w14:textId="77777777" w:rsidR="00C227A4" w:rsidRDefault="005A5D45">
      <w:pPr>
        <w:keepNext/>
        <w:keepLines/>
        <w:pBdr>
          <w:top w:val="nil"/>
          <w:left w:val="nil"/>
          <w:bottom w:val="nil"/>
          <w:right w:val="nil"/>
          <w:between w:val="nil"/>
        </w:pBdr>
        <w:spacing w:before="240" w:after="120" w:line="276" w:lineRule="auto"/>
        <w:rPr>
          <w:rFonts w:ascii="Arial" w:eastAsia="Arial" w:hAnsi="Arial" w:cs="Arial"/>
          <w:color w:val="000000"/>
          <w:sz w:val="22"/>
          <w:szCs w:val="22"/>
        </w:rPr>
      </w:pPr>
      <w:r>
        <w:rPr>
          <w:rFonts w:ascii="Arial" w:eastAsia="Arial" w:hAnsi="Arial" w:cs="Arial"/>
          <w:color w:val="000000"/>
          <w:sz w:val="22"/>
          <w:szCs w:val="22"/>
        </w:rPr>
        <w:t xml:space="preserve">Family violence involves the misuse of power to achieve control over another person. It is defined by the </w:t>
      </w:r>
      <w:r>
        <w:rPr>
          <w:rFonts w:ascii="Arial" w:eastAsia="Arial" w:hAnsi="Arial" w:cs="Arial"/>
          <w:i/>
          <w:color w:val="000000"/>
          <w:sz w:val="22"/>
          <w:szCs w:val="22"/>
        </w:rPr>
        <w:t>Family Violence Protection Act 2008 (Vic)</w:t>
      </w:r>
      <w:r>
        <w:rPr>
          <w:rFonts w:ascii="Arial" w:eastAsia="Arial" w:hAnsi="Arial" w:cs="Arial"/>
          <w:color w:val="000000"/>
          <w:sz w:val="22"/>
          <w:szCs w:val="22"/>
        </w:rPr>
        <w:t xml:space="preserve"> as behaviour by a person towards a family member that is: </w:t>
      </w:r>
    </w:p>
    <w:p w14:paraId="4D2B016F" w14:textId="77777777" w:rsidR="00C227A4" w:rsidRDefault="005A5D45">
      <w:pPr>
        <w:numPr>
          <w:ilvl w:val="0"/>
          <w:numId w:val="9"/>
        </w:numPr>
        <w:pBdr>
          <w:top w:val="nil"/>
          <w:left w:val="nil"/>
          <w:bottom w:val="nil"/>
          <w:right w:val="nil"/>
          <w:between w:val="nil"/>
        </w:pBdr>
        <w:shd w:val="clear" w:color="auto" w:fill="FFFFFF"/>
        <w:spacing w:before="60" w:after="12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physically, sexually, emotionally, psychologically or economically abusive, threatening, coercive or in any other way controls or dominates the family member and causes that </w:t>
      </w:r>
      <w:r>
        <w:rPr>
          <w:rFonts w:ascii="Arial" w:eastAsia="Arial" w:hAnsi="Arial" w:cs="Arial"/>
          <w:color w:val="000000"/>
          <w:sz w:val="22"/>
          <w:szCs w:val="22"/>
        </w:rPr>
        <w:lastRenderedPageBreak/>
        <w:t>family member to feel fear for the safety or wellbeing of themselves or another family member, or</w:t>
      </w:r>
    </w:p>
    <w:p w14:paraId="05E2E77A" w14:textId="77777777" w:rsidR="00C227A4" w:rsidRDefault="005A5D45">
      <w:pPr>
        <w:numPr>
          <w:ilvl w:val="0"/>
          <w:numId w:val="9"/>
        </w:numPr>
        <w:pBdr>
          <w:top w:val="nil"/>
          <w:left w:val="nil"/>
          <w:bottom w:val="nil"/>
          <w:right w:val="nil"/>
          <w:between w:val="nil"/>
        </w:pBdr>
        <w:shd w:val="clear" w:color="auto" w:fill="FFFFFF"/>
        <w:spacing w:before="60" w:after="120" w:line="276" w:lineRule="auto"/>
        <w:jc w:val="both"/>
        <w:rPr>
          <w:rFonts w:ascii="Arial" w:eastAsia="Arial" w:hAnsi="Arial" w:cs="Arial"/>
          <w:color w:val="000000"/>
          <w:sz w:val="22"/>
          <w:szCs w:val="22"/>
        </w:rPr>
      </w:pPr>
      <w:r>
        <w:rPr>
          <w:rFonts w:ascii="Arial" w:eastAsia="Arial" w:hAnsi="Arial" w:cs="Arial"/>
          <w:color w:val="000000"/>
          <w:sz w:val="22"/>
          <w:szCs w:val="22"/>
        </w:rPr>
        <w:t>behaviour by a person that causes a child to hear or witness, or otherwise be exposed to the effects of the behaviour.</w:t>
      </w:r>
    </w:p>
    <w:p w14:paraId="6CD6F93A" w14:textId="77777777" w:rsidR="00C227A4" w:rsidRDefault="005A5D45">
      <w:pPr>
        <w:spacing w:after="120" w:line="276" w:lineRule="auto"/>
        <w:rPr>
          <w:rFonts w:ascii="Arial" w:eastAsia="Arial" w:hAnsi="Arial" w:cs="Arial"/>
          <w:color w:val="000000"/>
          <w:sz w:val="22"/>
          <w:szCs w:val="22"/>
        </w:rPr>
      </w:pPr>
      <w:r>
        <w:rPr>
          <w:rFonts w:ascii="Arial" w:eastAsia="Arial" w:hAnsi="Arial" w:cs="Arial"/>
          <w:color w:val="000000"/>
          <w:sz w:val="22"/>
          <w:szCs w:val="22"/>
        </w:rPr>
        <w:t xml:space="preserve">[Service name] uses the above definition, acknowledging that the definition of family violence in Aboriginal communities and other diverse communities may be broader (Victorian Government, 2019). </w:t>
      </w:r>
    </w:p>
    <w:p w14:paraId="0E2411F8" w14:textId="77777777" w:rsidR="00C227A4" w:rsidRDefault="005A5D45">
      <w:pPr>
        <w:spacing w:after="120" w:line="276" w:lineRule="auto"/>
        <w:rPr>
          <w:rFonts w:ascii="Arial" w:eastAsia="Arial" w:hAnsi="Arial" w:cs="Arial"/>
          <w:sz w:val="22"/>
          <w:szCs w:val="22"/>
        </w:rPr>
      </w:pPr>
      <w:r>
        <w:rPr>
          <w:rFonts w:ascii="Arial" w:eastAsia="Arial" w:hAnsi="Arial" w:cs="Arial"/>
          <w:color w:val="000000"/>
          <w:sz w:val="22"/>
          <w:szCs w:val="22"/>
        </w:rPr>
        <w:t xml:space="preserve">Family violence affects people of all genders and people of all sexualities. It occurs in all family types including in same sex relationships, across generations, in family-like carer relationships, extended families and kinship networks. </w:t>
      </w:r>
    </w:p>
    <w:p w14:paraId="18D22027" w14:textId="77777777" w:rsidR="00C227A4" w:rsidRDefault="005A5D45">
      <w:pPr>
        <w:pStyle w:val="Heading1"/>
        <w:spacing w:before="360" w:after="120" w:line="360" w:lineRule="auto"/>
        <w:rPr>
          <w:rFonts w:ascii="Arial" w:eastAsia="Arial" w:hAnsi="Arial" w:cs="Arial"/>
          <w:color w:val="000000"/>
          <w:sz w:val="22"/>
          <w:szCs w:val="22"/>
        </w:rPr>
      </w:pPr>
      <w:r>
        <w:rPr>
          <w:rFonts w:ascii="Arial" w:eastAsia="Arial" w:hAnsi="Arial" w:cs="Arial"/>
          <w:color w:val="0071A2"/>
          <w:sz w:val="24"/>
          <w:szCs w:val="24"/>
        </w:rPr>
        <w:t>Responsibilities</w:t>
      </w:r>
      <w:r>
        <w:rPr>
          <w:rFonts w:ascii="Arial" w:eastAsia="Arial" w:hAnsi="Arial" w:cs="Arial"/>
          <w:color w:val="0071A2"/>
        </w:rPr>
        <w:t xml:space="preserve"> </w:t>
      </w:r>
    </w:p>
    <w:p w14:paraId="50282F77" w14:textId="77777777" w:rsidR="00C227A4" w:rsidRDefault="005A5D45">
      <w:pPr>
        <w:spacing w:after="120" w:line="276" w:lineRule="auto"/>
        <w:rPr>
          <w:rFonts w:ascii="Arial" w:eastAsia="Arial" w:hAnsi="Arial" w:cs="Arial"/>
          <w:color w:val="000000"/>
          <w:sz w:val="22"/>
          <w:szCs w:val="22"/>
        </w:rPr>
      </w:pPr>
      <w:r>
        <w:rPr>
          <w:rFonts w:ascii="Arial" w:eastAsia="Arial" w:hAnsi="Arial" w:cs="Arial"/>
          <w:b/>
          <w:color w:val="595959"/>
          <w:sz w:val="22"/>
          <w:szCs w:val="22"/>
        </w:rPr>
        <w:t>All Staff:</w:t>
      </w:r>
      <w:r>
        <w:rPr>
          <w:rFonts w:ascii="Arial" w:eastAsia="Arial" w:hAnsi="Arial" w:cs="Arial"/>
          <w:color w:val="000000"/>
          <w:sz w:val="22"/>
          <w:szCs w:val="22"/>
        </w:rPr>
        <w:t xml:space="preserve"> It is the responsibility of all staff to treat each other with respect and not to engage in behaviours or make statements within the workplace that are violence supportive or contribute to violence supportive attitudes.</w:t>
      </w:r>
    </w:p>
    <w:p w14:paraId="30B1C405"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All staff are required to understand their responsibilities related to family violence and respond accordingly. All staff are required to attend the family violence training appropriate to their role. </w:t>
      </w:r>
    </w:p>
    <w:p w14:paraId="2EB9BADA" w14:textId="77777777" w:rsidR="00C227A4" w:rsidRDefault="005A5D45">
      <w:pPr>
        <w:pBdr>
          <w:top w:val="nil"/>
          <w:left w:val="nil"/>
          <w:bottom w:val="nil"/>
          <w:right w:val="nil"/>
          <w:between w:val="nil"/>
        </w:pBdr>
        <w:spacing w:before="160" w:after="120" w:line="276" w:lineRule="auto"/>
        <w:rPr>
          <w:rFonts w:ascii="Arial" w:eastAsia="Arial" w:hAnsi="Arial" w:cs="Arial"/>
          <w:color w:val="000000"/>
          <w:sz w:val="22"/>
          <w:szCs w:val="22"/>
        </w:rPr>
      </w:pPr>
      <w:r>
        <w:rPr>
          <w:rFonts w:ascii="Arial" w:eastAsia="Arial" w:hAnsi="Arial" w:cs="Arial"/>
          <w:color w:val="000000"/>
          <w:sz w:val="22"/>
          <w:szCs w:val="22"/>
        </w:rPr>
        <w:t>All staff have a responsibility to engage respectfully, safely and sensitively with colleagues who may be dealing with family violence and know who to refer them to ensure a victim survivor is provided with the appropriate support. This engagement should respect the agency, dignity and intrinsic empowerment of victim survivors by partnering with them as active decision-making participants in risk assessment and management.</w:t>
      </w:r>
    </w:p>
    <w:p w14:paraId="2641F82A" w14:textId="77777777" w:rsidR="00C227A4" w:rsidRDefault="005A5D45">
      <w:pPr>
        <w:spacing w:after="120" w:line="276" w:lineRule="auto"/>
        <w:rPr>
          <w:rFonts w:ascii="Arial" w:eastAsia="Arial" w:hAnsi="Arial" w:cs="Arial"/>
          <w:color w:val="000000"/>
          <w:sz w:val="22"/>
          <w:szCs w:val="22"/>
        </w:rPr>
      </w:pPr>
      <w:r>
        <w:rPr>
          <w:rFonts w:ascii="Arial" w:eastAsia="Arial" w:hAnsi="Arial" w:cs="Arial"/>
          <w:sz w:val="22"/>
          <w:szCs w:val="22"/>
        </w:rPr>
        <w:t xml:space="preserve">All staff are also required to </w:t>
      </w:r>
      <w:r>
        <w:rPr>
          <w:rFonts w:ascii="Arial" w:eastAsia="Arial" w:hAnsi="Arial" w:cs="Arial"/>
          <w:color w:val="000000"/>
          <w:sz w:val="22"/>
          <w:szCs w:val="22"/>
        </w:rPr>
        <w:t xml:space="preserve">maintain strict confidentiality of information about another staff member’s family violence situation unless they are legally obliged to share that information or consent has been given by the victim survivor. </w:t>
      </w:r>
    </w:p>
    <w:p w14:paraId="4BDA3B39" w14:textId="24E88895" w:rsidR="00C227A4" w:rsidRDefault="005A5D45">
      <w:pPr>
        <w:spacing w:after="120" w:line="276" w:lineRule="auto"/>
        <w:rPr>
          <w:rFonts w:ascii="Arial" w:eastAsia="Arial" w:hAnsi="Arial" w:cs="Arial"/>
          <w:sz w:val="22"/>
          <w:szCs w:val="22"/>
        </w:rPr>
      </w:pPr>
      <w:r>
        <w:rPr>
          <w:rFonts w:ascii="Arial" w:eastAsia="Arial" w:hAnsi="Arial" w:cs="Arial"/>
          <w:sz w:val="22"/>
          <w:szCs w:val="22"/>
        </w:rPr>
        <w:t>All staff have a responsibility to report to Victoria Police if they form a reasonable belief that a child who is 16 years of age or less is experiencing sexual abuse. Further all staff must notify [HR] of any concerns regarding sexual abuse involving children or acts involving serious physical violence against or in the presence of a child or behaviour that causes significant harm to a child that is committed by a member of staff or volunteer. For further information, refer to the ‘</w:t>
      </w:r>
      <w:hyperlink w:anchor="child" w:history="1">
        <w:r w:rsidRPr="000F033E">
          <w:rPr>
            <w:rStyle w:val="Hyperlink"/>
            <w:rFonts w:ascii="Arial" w:eastAsia="Arial" w:hAnsi="Arial" w:cs="Arial"/>
            <w:sz w:val="22"/>
            <w:szCs w:val="22"/>
          </w:rPr>
          <w:t>Child Protection/child safety and other reporting</w:t>
        </w:r>
      </w:hyperlink>
      <w:r>
        <w:rPr>
          <w:rFonts w:ascii="Arial" w:eastAsia="Arial" w:hAnsi="Arial" w:cs="Arial"/>
          <w:sz w:val="22"/>
          <w:szCs w:val="22"/>
        </w:rPr>
        <w:t xml:space="preserve"> requirements’ section below.</w:t>
      </w:r>
    </w:p>
    <w:p w14:paraId="0E1EDCFE" w14:textId="77777777" w:rsidR="00C227A4" w:rsidRDefault="00C227A4">
      <w:pPr>
        <w:spacing w:line="276" w:lineRule="auto"/>
        <w:rPr>
          <w:rFonts w:ascii="Arial" w:eastAsia="Arial" w:hAnsi="Arial" w:cs="Arial"/>
          <w:sz w:val="22"/>
          <w:szCs w:val="22"/>
        </w:rPr>
      </w:pPr>
    </w:p>
    <w:p w14:paraId="5110A33C" w14:textId="77777777" w:rsidR="00C227A4" w:rsidRDefault="005A5D45">
      <w:pPr>
        <w:pBdr>
          <w:top w:val="nil"/>
          <w:left w:val="nil"/>
          <w:bottom w:val="nil"/>
          <w:right w:val="nil"/>
          <w:between w:val="nil"/>
        </w:pBdr>
        <w:tabs>
          <w:tab w:val="left" w:pos="902"/>
        </w:tabs>
        <w:spacing w:after="160" w:line="276" w:lineRule="auto"/>
        <w:rPr>
          <w:rFonts w:ascii="Arial" w:eastAsia="Arial" w:hAnsi="Arial" w:cs="Arial"/>
          <w:color w:val="0071A2"/>
        </w:rPr>
      </w:pPr>
      <w:r>
        <w:rPr>
          <w:rFonts w:ascii="Arial" w:eastAsia="Arial" w:hAnsi="Arial" w:cs="Arial"/>
          <w:color w:val="0071A2"/>
        </w:rPr>
        <w:t>Some roles hold additional responsibilities</w:t>
      </w:r>
    </w:p>
    <w:p w14:paraId="06532006" w14:textId="77777777" w:rsidR="00C227A4" w:rsidRDefault="005A5D45">
      <w:pPr>
        <w:spacing w:after="120" w:line="276" w:lineRule="auto"/>
        <w:rPr>
          <w:rFonts w:ascii="Arial" w:eastAsia="Arial" w:hAnsi="Arial" w:cs="Arial"/>
          <w:sz w:val="22"/>
          <w:szCs w:val="22"/>
        </w:rPr>
      </w:pPr>
      <w:r>
        <w:rPr>
          <w:rFonts w:ascii="Arial" w:eastAsia="Arial" w:hAnsi="Arial" w:cs="Arial"/>
          <w:b/>
          <w:color w:val="595959"/>
          <w:sz w:val="22"/>
          <w:szCs w:val="22"/>
        </w:rPr>
        <w:t>Directors:</w:t>
      </w:r>
      <w:r>
        <w:rPr>
          <w:rFonts w:ascii="Arial" w:eastAsia="Arial" w:hAnsi="Arial" w:cs="Arial"/>
          <w:sz w:val="22"/>
          <w:szCs w:val="22"/>
        </w:rPr>
        <w:t xml:space="preserve"> It is the responsibility of the [Director, HR] to ensure Managers receive the appropriate level of family violence training in their first year of employment, and thereafter every two years. This training will enhance Managers’ understanding of the challenges staff may face in disclosing and seeking support for family violence. It will provide them with the skills to notice the signs of family violence, to use structured professional practice to make a sensitive enquiry, and to respond to staff disclosures in a way that prioritises safety, is sensitive, respectful, non-judgemental, confidential and informative. </w:t>
      </w:r>
    </w:p>
    <w:p w14:paraId="3E0036E2"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lastRenderedPageBreak/>
        <w:t>In addition, the [Director, HR]</w:t>
      </w:r>
      <w:r>
        <w:rPr>
          <w:rFonts w:ascii="Arial" w:eastAsia="Arial" w:hAnsi="Arial" w:cs="Arial"/>
          <w:b/>
          <w:sz w:val="22"/>
          <w:szCs w:val="22"/>
        </w:rPr>
        <w:t xml:space="preserve"> </w:t>
      </w:r>
      <w:r>
        <w:rPr>
          <w:rFonts w:ascii="Arial" w:eastAsia="Arial" w:hAnsi="Arial" w:cs="Arial"/>
          <w:sz w:val="22"/>
          <w:szCs w:val="22"/>
        </w:rPr>
        <w:t>will ensure that [name appropriate staff: HR/OHS or other]</w:t>
      </w:r>
      <w:r>
        <w:rPr>
          <w:rFonts w:ascii="Arial" w:eastAsia="Arial" w:hAnsi="Arial" w:cs="Arial"/>
          <w:sz w:val="22"/>
          <w:szCs w:val="22"/>
          <w:vertAlign w:val="superscript"/>
        </w:rPr>
        <w:footnoteReference w:id="5"/>
      </w:r>
      <w:r>
        <w:rPr>
          <w:rFonts w:ascii="Arial" w:eastAsia="Arial" w:hAnsi="Arial" w:cs="Arial"/>
          <w:sz w:val="22"/>
          <w:szCs w:val="22"/>
        </w:rPr>
        <w:t xml:space="preserve"> have their family violence capability raised to a higher level </w:t>
      </w:r>
      <w:proofErr w:type="gramStart"/>
      <w:r>
        <w:rPr>
          <w:rFonts w:ascii="Arial" w:eastAsia="Arial" w:hAnsi="Arial" w:cs="Arial"/>
          <w:sz w:val="22"/>
          <w:szCs w:val="22"/>
        </w:rPr>
        <w:t>in order for</w:t>
      </w:r>
      <w:proofErr w:type="gramEnd"/>
      <w:r>
        <w:rPr>
          <w:rFonts w:ascii="Arial" w:eastAsia="Arial" w:hAnsi="Arial" w:cs="Arial"/>
          <w:sz w:val="22"/>
          <w:szCs w:val="22"/>
        </w:rPr>
        <w:t xml:space="preserve"> them to: </w:t>
      </w:r>
    </w:p>
    <w:p w14:paraId="2946587D" w14:textId="77777777" w:rsidR="00C227A4" w:rsidRDefault="005A5D45">
      <w:pPr>
        <w:numPr>
          <w:ilvl w:val="0"/>
          <w:numId w:val="22"/>
        </w:numPr>
        <w:spacing w:line="276" w:lineRule="auto"/>
        <w:rPr>
          <w:rFonts w:ascii="Arial" w:eastAsia="Arial" w:hAnsi="Arial" w:cs="Arial"/>
          <w:sz w:val="22"/>
          <w:szCs w:val="22"/>
        </w:rPr>
      </w:pPr>
      <w:r>
        <w:rPr>
          <w:rFonts w:ascii="Arial" w:eastAsia="Arial" w:hAnsi="Arial" w:cs="Arial"/>
          <w:sz w:val="22"/>
          <w:szCs w:val="22"/>
        </w:rPr>
        <w:t>provide advice and support to staff experiencing family violence</w:t>
      </w:r>
    </w:p>
    <w:p w14:paraId="0ABD8BD4" w14:textId="77777777" w:rsidR="00C227A4" w:rsidRDefault="005A5D45">
      <w:pPr>
        <w:numPr>
          <w:ilvl w:val="0"/>
          <w:numId w:val="22"/>
        </w:numPr>
        <w:spacing w:line="276" w:lineRule="auto"/>
        <w:rPr>
          <w:rFonts w:ascii="Arial" w:eastAsia="Arial" w:hAnsi="Arial" w:cs="Arial"/>
          <w:sz w:val="22"/>
          <w:szCs w:val="22"/>
        </w:rPr>
      </w:pPr>
      <w:r>
        <w:rPr>
          <w:rFonts w:ascii="Arial" w:eastAsia="Arial" w:hAnsi="Arial" w:cs="Arial"/>
          <w:sz w:val="22"/>
          <w:szCs w:val="22"/>
        </w:rPr>
        <w:t>support development and coordination of a Family Violence Workplace Safety Plan</w:t>
      </w:r>
    </w:p>
    <w:p w14:paraId="24AA0462" w14:textId="77777777" w:rsidR="00C227A4" w:rsidRDefault="005A5D45">
      <w:pPr>
        <w:numPr>
          <w:ilvl w:val="0"/>
          <w:numId w:val="22"/>
        </w:numPr>
        <w:spacing w:line="276" w:lineRule="auto"/>
        <w:rPr>
          <w:rFonts w:ascii="Arial" w:eastAsia="Arial" w:hAnsi="Arial" w:cs="Arial"/>
          <w:sz w:val="22"/>
          <w:szCs w:val="22"/>
        </w:rPr>
      </w:pPr>
      <w:r>
        <w:rPr>
          <w:rFonts w:ascii="Arial" w:eastAsia="Arial" w:hAnsi="Arial" w:cs="Arial"/>
          <w:sz w:val="22"/>
          <w:szCs w:val="22"/>
        </w:rPr>
        <w:t>provide advice and support to Managers who respond to staff family violence disclosures</w:t>
      </w:r>
    </w:p>
    <w:p w14:paraId="2976D834" w14:textId="77777777" w:rsidR="00C227A4" w:rsidRDefault="005A5D45">
      <w:pPr>
        <w:numPr>
          <w:ilvl w:val="0"/>
          <w:numId w:val="22"/>
        </w:numPr>
        <w:pBdr>
          <w:top w:val="nil"/>
          <w:left w:val="nil"/>
          <w:bottom w:val="nil"/>
          <w:right w:val="nil"/>
          <w:between w:val="nil"/>
        </w:pBdr>
        <w:spacing w:after="120" w:line="259" w:lineRule="auto"/>
        <w:rPr>
          <w:rFonts w:ascii="Arial" w:eastAsia="Arial" w:hAnsi="Arial" w:cs="Arial"/>
          <w:color w:val="000000"/>
          <w:sz w:val="22"/>
          <w:szCs w:val="22"/>
        </w:rPr>
      </w:pPr>
      <w:r>
        <w:rPr>
          <w:rFonts w:ascii="Arial" w:eastAsia="Arial" w:hAnsi="Arial" w:cs="Arial"/>
          <w:color w:val="000000"/>
          <w:sz w:val="22"/>
          <w:szCs w:val="22"/>
        </w:rPr>
        <w:t>approve family violence leave in accordance with legal entitlements.</w:t>
      </w:r>
    </w:p>
    <w:p w14:paraId="4F5109FF" w14:textId="77777777" w:rsidR="00C227A4" w:rsidRDefault="00C227A4">
      <w:pPr>
        <w:spacing w:line="276" w:lineRule="auto"/>
        <w:ind w:left="720"/>
        <w:rPr>
          <w:rFonts w:ascii="Arial" w:eastAsia="Arial" w:hAnsi="Arial" w:cs="Arial"/>
          <w:sz w:val="22"/>
          <w:szCs w:val="22"/>
        </w:rPr>
      </w:pPr>
    </w:p>
    <w:p w14:paraId="72F963EF" w14:textId="77777777" w:rsidR="00C227A4" w:rsidRDefault="005A5D45">
      <w:pPr>
        <w:spacing w:after="120" w:line="276" w:lineRule="auto"/>
        <w:rPr>
          <w:rFonts w:ascii="Arial" w:eastAsia="Arial" w:hAnsi="Arial" w:cs="Arial"/>
          <w:b/>
          <w:color w:val="595959"/>
          <w:sz w:val="22"/>
          <w:szCs w:val="22"/>
        </w:rPr>
      </w:pPr>
      <w:r>
        <w:rPr>
          <w:rFonts w:ascii="Arial" w:eastAsia="Arial" w:hAnsi="Arial" w:cs="Arial"/>
          <w:b/>
          <w:color w:val="595959"/>
          <w:sz w:val="22"/>
          <w:szCs w:val="22"/>
        </w:rPr>
        <w:t>Managers (and Team Leaders)</w:t>
      </w:r>
    </w:p>
    <w:p w14:paraId="647BC208"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All Managers are required to attend mandatory Family Violence Manager training to gain:</w:t>
      </w:r>
    </w:p>
    <w:p w14:paraId="7ACF90A2" w14:textId="77777777" w:rsidR="00C227A4" w:rsidRDefault="005A5D45">
      <w:pPr>
        <w:numPr>
          <w:ilvl w:val="0"/>
          <w:numId w:val="26"/>
        </w:numPr>
        <w:spacing w:line="276" w:lineRule="auto"/>
        <w:rPr>
          <w:rFonts w:ascii="Arial" w:eastAsia="Arial" w:hAnsi="Arial" w:cs="Arial"/>
          <w:sz w:val="22"/>
          <w:szCs w:val="22"/>
        </w:rPr>
      </w:pPr>
      <w:r>
        <w:rPr>
          <w:rFonts w:ascii="Arial" w:eastAsia="Arial" w:hAnsi="Arial" w:cs="Arial"/>
          <w:sz w:val="22"/>
          <w:szCs w:val="22"/>
        </w:rPr>
        <w:t xml:space="preserve">a shared understanding of family violence, including the barriers to disclosure and obtaining support </w:t>
      </w:r>
    </w:p>
    <w:p w14:paraId="07EC8DFE" w14:textId="77777777" w:rsidR="00C227A4" w:rsidRDefault="005A5D45">
      <w:pPr>
        <w:numPr>
          <w:ilvl w:val="0"/>
          <w:numId w:val="26"/>
        </w:numPr>
        <w:spacing w:line="276" w:lineRule="auto"/>
        <w:rPr>
          <w:rFonts w:ascii="Arial" w:eastAsia="Arial" w:hAnsi="Arial" w:cs="Arial"/>
          <w:sz w:val="22"/>
          <w:szCs w:val="22"/>
        </w:rPr>
      </w:pPr>
      <w:r>
        <w:rPr>
          <w:rFonts w:ascii="Arial" w:eastAsia="Arial" w:hAnsi="Arial" w:cs="Arial"/>
          <w:sz w:val="22"/>
          <w:szCs w:val="22"/>
        </w:rPr>
        <w:t xml:space="preserve">the knowledge and skills to make a sensitive inquiry if indicators of family violence at are observed </w:t>
      </w:r>
    </w:p>
    <w:p w14:paraId="190FF58F" w14:textId="77777777" w:rsidR="00C227A4" w:rsidRDefault="005A5D45">
      <w:pPr>
        <w:numPr>
          <w:ilvl w:val="0"/>
          <w:numId w:val="26"/>
        </w:numPr>
        <w:spacing w:line="276" w:lineRule="auto"/>
        <w:rPr>
          <w:rFonts w:ascii="Arial" w:eastAsia="Arial" w:hAnsi="Arial" w:cs="Arial"/>
          <w:sz w:val="22"/>
          <w:szCs w:val="22"/>
        </w:rPr>
      </w:pPr>
      <w:r>
        <w:rPr>
          <w:rFonts w:ascii="Arial" w:eastAsia="Arial" w:hAnsi="Arial" w:cs="Arial"/>
          <w:sz w:val="22"/>
          <w:szCs w:val="22"/>
        </w:rPr>
        <w:t>the knowledge and skills to respond sensitively to disclosures, including responding to immediate risk</w:t>
      </w:r>
    </w:p>
    <w:p w14:paraId="144C2FD7" w14:textId="77777777" w:rsidR="00C227A4" w:rsidRDefault="005A5D45">
      <w:pPr>
        <w:numPr>
          <w:ilvl w:val="0"/>
          <w:numId w:val="26"/>
        </w:numPr>
        <w:spacing w:line="276" w:lineRule="auto"/>
        <w:rPr>
          <w:rFonts w:ascii="Arial" w:eastAsia="Arial" w:hAnsi="Arial" w:cs="Arial"/>
          <w:sz w:val="22"/>
          <w:szCs w:val="22"/>
        </w:rPr>
      </w:pPr>
      <w:r>
        <w:rPr>
          <w:rFonts w:ascii="Arial" w:eastAsia="Arial" w:hAnsi="Arial" w:cs="Arial"/>
          <w:sz w:val="22"/>
          <w:szCs w:val="22"/>
        </w:rPr>
        <w:t xml:space="preserve">the knowledge and skills to make a referral to specialist family violence agencies for support and risk assessment </w:t>
      </w:r>
    </w:p>
    <w:p w14:paraId="49D40A1F" w14:textId="77777777" w:rsidR="00C227A4" w:rsidRDefault="005A5D45">
      <w:pPr>
        <w:numPr>
          <w:ilvl w:val="0"/>
          <w:numId w:val="26"/>
        </w:numPr>
        <w:spacing w:line="276" w:lineRule="auto"/>
        <w:rPr>
          <w:rFonts w:ascii="Arial" w:eastAsia="Arial" w:hAnsi="Arial" w:cs="Arial"/>
          <w:sz w:val="22"/>
          <w:szCs w:val="22"/>
        </w:rPr>
      </w:pPr>
      <w:r>
        <w:rPr>
          <w:rFonts w:ascii="Arial" w:eastAsia="Arial" w:hAnsi="Arial" w:cs="Arial"/>
          <w:sz w:val="22"/>
          <w:szCs w:val="22"/>
        </w:rPr>
        <w:t>information about staff entitlements and how to facilitate staff to access these</w:t>
      </w:r>
    </w:p>
    <w:p w14:paraId="669517E2" w14:textId="77777777" w:rsidR="00C227A4" w:rsidRDefault="005A5D45">
      <w:pPr>
        <w:numPr>
          <w:ilvl w:val="0"/>
          <w:numId w:val="26"/>
        </w:numPr>
        <w:spacing w:line="276" w:lineRule="auto"/>
        <w:rPr>
          <w:rFonts w:ascii="Arial" w:eastAsia="Arial" w:hAnsi="Arial" w:cs="Arial"/>
          <w:sz w:val="22"/>
          <w:szCs w:val="22"/>
        </w:rPr>
      </w:pPr>
      <w:r>
        <w:rPr>
          <w:rFonts w:ascii="Arial" w:eastAsia="Arial" w:hAnsi="Arial" w:cs="Arial"/>
          <w:sz w:val="22"/>
          <w:szCs w:val="22"/>
        </w:rPr>
        <w:t xml:space="preserve">the safety planning process. </w:t>
      </w:r>
    </w:p>
    <w:p w14:paraId="00C22407" w14:textId="77777777" w:rsidR="00C227A4" w:rsidRDefault="00C227A4">
      <w:pPr>
        <w:spacing w:line="276" w:lineRule="auto"/>
        <w:ind w:left="720"/>
        <w:rPr>
          <w:rFonts w:ascii="Arial" w:eastAsia="Arial" w:hAnsi="Arial" w:cs="Arial"/>
          <w:sz w:val="22"/>
          <w:szCs w:val="22"/>
        </w:rPr>
      </w:pPr>
    </w:p>
    <w:p w14:paraId="32ECDBBD" w14:textId="77777777" w:rsidR="00C227A4" w:rsidRDefault="005A5D45">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Managers are encouraged to make a sensitive enquiry of any staff member where there are signs or indicators of family violence.</w:t>
      </w:r>
    </w:p>
    <w:p w14:paraId="43B6A82B"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Where a staff member discloses that they are experiencing family violence, Managers should respond in a manner that will prioritise safety and the staff member’s agency, be supportive, non-judgemental and respectful.</w:t>
      </w:r>
    </w:p>
    <w:p w14:paraId="515E5C0A"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Managers should maintain confidentiality, subject to the [service name] meeting its legislative requirements and involving those who need to know of the disclosure.  </w:t>
      </w:r>
    </w:p>
    <w:p w14:paraId="2BFDC8B2"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Managers should ask about workplace safety to determine if a Workplace Safety Plan is required, and if so and with consent of the staff member, refer to the [Name role] for safety planning.</w:t>
      </w:r>
    </w:p>
    <w:p w14:paraId="42091F11"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Managers are authorised to approve family violence leave in accordance with legal entitlements.</w:t>
      </w:r>
    </w:p>
    <w:p w14:paraId="72F9B72C" w14:textId="6D277CDF"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Managers who have mandatory reporting child protection obligations have a responsibility to uphold those obligations in their role as a Manager if they hold a reasonable belief that the child in the care of a staff member </w:t>
      </w:r>
      <w:proofErr w:type="gramStart"/>
      <w:r>
        <w:rPr>
          <w:rFonts w:ascii="Arial" w:eastAsia="Arial" w:hAnsi="Arial" w:cs="Arial"/>
          <w:sz w:val="22"/>
          <w:szCs w:val="22"/>
        </w:rPr>
        <w:t>is in need of</w:t>
      </w:r>
      <w:proofErr w:type="gramEnd"/>
      <w:r>
        <w:rPr>
          <w:rFonts w:ascii="Arial" w:eastAsia="Arial" w:hAnsi="Arial" w:cs="Arial"/>
          <w:sz w:val="22"/>
          <w:szCs w:val="22"/>
        </w:rPr>
        <w:t xml:space="preserve"> protection. For further information, refer to the </w:t>
      </w:r>
      <w:hyperlink w:anchor="child">
        <w:r>
          <w:rPr>
            <w:rFonts w:ascii="Arial" w:eastAsia="Arial" w:hAnsi="Arial" w:cs="Arial"/>
            <w:color w:val="0000FF"/>
            <w:sz w:val="22"/>
            <w:szCs w:val="22"/>
            <w:u w:val="single"/>
          </w:rPr>
          <w:t>Child Protection / child safety reporting requirements</w:t>
        </w:r>
      </w:hyperlink>
      <w:r>
        <w:rPr>
          <w:rFonts w:ascii="Arial" w:eastAsia="Arial" w:hAnsi="Arial" w:cs="Arial"/>
          <w:color w:val="0000FF"/>
          <w:sz w:val="22"/>
          <w:szCs w:val="22"/>
          <w:u w:val="single"/>
        </w:rPr>
        <w:t xml:space="preserve"> </w:t>
      </w:r>
      <w:r>
        <w:rPr>
          <w:rFonts w:ascii="Arial" w:eastAsia="Arial" w:hAnsi="Arial" w:cs="Arial"/>
          <w:sz w:val="22"/>
          <w:szCs w:val="22"/>
        </w:rPr>
        <w:t>section below.</w:t>
      </w:r>
    </w:p>
    <w:p w14:paraId="70F517AE" w14:textId="77777777" w:rsidR="00C227A4" w:rsidRDefault="00C227A4">
      <w:pPr>
        <w:spacing w:after="120" w:line="276" w:lineRule="auto"/>
        <w:rPr>
          <w:rFonts w:ascii="Arial" w:eastAsia="Arial" w:hAnsi="Arial" w:cs="Arial"/>
          <w:sz w:val="14"/>
          <w:szCs w:val="14"/>
        </w:rPr>
      </w:pPr>
    </w:p>
    <w:p w14:paraId="059A626E" w14:textId="77777777" w:rsidR="00C227A4" w:rsidRDefault="005A5D45">
      <w:pPr>
        <w:spacing w:after="120" w:line="276" w:lineRule="auto"/>
        <w:rPr>
          <w:rFonts w:ascii="Arial" w:eastAsia="Arial" w:hAnsi="Arial" w:cs="Arial"/>
          <w:sz w:val="22"/>
          <w:szCs w:val="22"/>
        </w:rPr>
      </w:pPr>
      <w:r>
        <w:rPr>
          <w:rFonts w:ascii="Arial" w:eastAsia="Arial" w:hAnsi="Arial" w:cs="Arial"/>
          <w:b/>
          <w:color w:val="595959"/>
          <w:sz w:val="22"/>
          <w:szCs w:val="22"/>
        </w:rPr>
        <w:lastRenderedPageBreak/>
        <w:t>[HR Consultant / Family Violence Contact Officer]</w:t>
      </w:r>
      <w:r>
        <w:rPr>
          <w:rFonts w:ascii="Arial" w:eastAsia="Arial" w:hAnsi="Arial" w:cs="Arial"/>
          <w:b/>
          <w:color w:val="595959"/>
          <w:sz w:val="22"/>
          <w:szCs w:val="22"/>
          <w:vertAlign w:val="superscript"/>
        </w:rPr>
        <w:footnoteReference w:id="6"/>
      </w:r>
      <w:r>
        <w:rPr>
          <w:rFonts w:ascii="Arial" w:eastAsia="Arial" w:hAnsi="Arial" w:cs="Arial"/>
          <w:sz w:val="22"/>
          <w:szCs w:val="22"/>
        </w:rPr>
        <w:t xml:space="preserve"> </w:t>
      </w:r>
    </w:p>
    <w:p w14:paraId="0EBEBEF3"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[HR Consultants / Family Violence Contact Officers] should respond to staff or volunteers who disclose family violence in a manner that will prioritise safety and the staff member’s agency, be supportive, non-judgemental and respectful. They should ensure confidentiality of the disclosure subject to [Service Name] meeting their legislative requirements and involving those who need to know about the disclosure, or with the staff member’s consent. </w:t>
      </w:r>
    </w:p>
    <w:p w14:paraId="46B03177"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They will support the staff member disclosing family violence to determine if a workplace safety plan is required, and, with consent from the victim survivor, in collaboration with a specialist family violence service or trained staff member within the hospital. </w:t>
      </w:r>
    </w:p>
    <w:p w14:paraId="70667D1E"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An HR Consultant is authorised to approve family violence leave in accordance with legal entitlements.</w:t>
      </w:r>
    </w:p>
    <w:p w14:paraId="26DACE67" w14:textId="77777777" w:rsidR="00C227A4" w:rsidRDefault="005A5D45">
      <w:pPr>
        <w:spacing w:after="120" w:line="276" w:lineRule="auto"/>
        <w:rPr>
          <w:rFonts w:ascii="Arial" w:eastAsia="Arial" w:hAnsi="Arial" w:cs="Arial"/>
          <w:b/>
          <w:color w:val="595959"/>
          <w:sz w:val="22"/>
          <w:szCs w:val="22"/>
        </w:rPr>
      </w:pPr>
      <w:r>
        <w:rPr>
          <w:rFonts w:ascii="Arial" w:eastAsia="Arial" w:hAnsi="Arial" w:cs="Arial"/>
          <w:b/>
          <w:color w:val="595959"/>
          <w:sz w:val="22"/>
          <w:szCs w:val="22"/>
        </w:rPr>
        <w:t>[Name the role here – person/s responsible Family Violence Workplace Safety Planning]</w:t>
      </w:r>
    </w:p>
    <w:p w14:paraId="332D0B7A"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[Role] is responsible for leading the development, implementation and reviews of Workplace Safety Plans.</w:t>
      </w:r>
      <w:r>
        <w:rPr>
          <w:rFonts w:ascii="Arial" w:eastAsia="Arial" w:hAnsi="Arial" w:cs="Arial"/>
          <w:sz w:val="22"/>
          <w:szCs w:val="22"/>
          <w:vertAlign w:val="superscript"/>
        </w:rPr>
        <w:footnoteReference w:id="7"/>
      </w:r>
    </w:p>
    <w:p w14:paraId="621E1ACA" w14:textId="77777777" w:rsidR="00C227A4" w:rsidRDefault="005A5D45">
      <w:pPr>
        <w:pStyle w:val="Heading1"/>
        <w:spacing w:before="360" w:after="120" w:line="360" w:lineRule="auto"/>
        <w:rPr>
          <w:rFonts w:ascii="Arial" w:eastAsia="Arial" w:hAnsi="Arial" w:cs="Arial"/>
          <w:color w:val="0071A2"/>
          <w:sz w:val="24"/>
          <w:szCs w:val="24"/>
        </w:rPr>
      </w:pPr>
      <w:r>
        <w:rPr>
          <w:rFonts w:ascii="Arial" w:eastAsia="Arial" w:hAnsi="Arial" w:cs="Arial"/>
          <w:color w:val="0071A2"/>
          <w:sz w:val="24"/>
          <w:szCs w:val="24"/>
        </w:rPr>
        <w:t>Procedure</w:t>
      </w:r>
    </w:p>
    <w:p w14:paraId="37F69E8F"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Staff members who are experiencing family violence are encouraged to bring up the matter with their Team Leader, Manager, Director, or Executive Director. Alternatively, they may prefer to disclose directly to a [HR Consultant / Family Violence Contact Officer] rather than inform any member of their own department. In the latter instance, the consultant must respect confidentiality unless permission is given by the staff member to discreetly advise their Manager. </w:t>
      </w:r>
    </w:p>
    <w:p w14:paraId="0B2DB25D" w14:textId="77777777" w:rsidR="00C227A4" w:rsidRDefault="005A5D45">
      <w:pPr>
        <w:keepNext/>
        <w:keepLines/>
        <w:pBdr>
          <w:top w:val="nil"/>
          <w:left w:val="nil"/>
          <w:bottom w:val="nil"/>
          <w:right w:val="nil"/>
          <w:between w:val="nil"/>
        </w:pBdr>
        <w:spacing w:before="120" w:after="160" w:line="276" w:lineRule="auto"/>
        <w:rPr>
          <w:rFonts w:ascii="Arial" w:eastAsia="Arial" w:hAnsi="Arial" w:cs="Arial"/>
          <w:b/>
          <w:color w:val="595959"/>
          <w:sz w:val="22"/>
          <w:szCs w:val="22"/>
        </w:rPr>
      </w:pPr>
      <w:r>
        <w:rPr>
          <w:rFonts w:ascii="Arial" w:eastAsia="Arial" w:hAnsi="Arial" w:cs="Arial"/>
          <w:b/>
          <w:color w:val="595959"/>
          <w:sz w:val="22"/>
          <w:szCs w:val="22"/>
        </w:rPr>
        <w:t>Disclosure to a colleague</w:t>
      </w:r>
    </w:p>
    <w:p w14:paraId="7320482A"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If a staff member makes a disclosure to a colleague who is not their Manager, [HR Consultant / Family Violence Contact Officer] or director, the colleague should respond respectfully, safely and sensitively. </w:t>
      </w:r>
    </w:p>
    <w:p w14:paraId="387D5DCF"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The person receiving the disclosure should </w:t>
      </w:r>
      <w:r>
        <w:rPr>
          <w:rFonts w:ascii="Arial" w:eastAsia="Arial" w:hAnsi="Arial" w:cs="Arial"/>
          <w:color w:val="000000"/>
          <w:sz w:val="22"/>
          <w:szCs w:val="22"/>
        </w:rPr>
        <w:t>maintain strict confidentiality of information unless they are legally obliged to share that information or consent has been given by the victim survivor to share their information</w:t>
      </w:r>
      <w:r>
        <w:rPr>
          <w:rFonts w:ascii="Arial" w:eastAsia="Arial" w:hAnsi="Arial" w:cs="Arial"/>
          <w:sz w:val="22"/>
          <w:szCs w:val="22"/>
        </w:rPr>
        <w:t xml:space="preserve"> with their Manager or [HR Consultant / Family Violence Contact Officer]. If the victim survivor does not provide consent, then they are advised to direct them to information regarding specialist family violence services and Workplace Support on the [staff FV intranet page]. </w:t>
      </w:r>
    </w:p>
    <w:p w14:paraId="3C848D11" w14:textId="5FAF6B74"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If they have concerns for the immediate safety or wellbeing of the staff member or another person, including a child, they are advised to seek a confidential secondary consultation with their Manager, a specialty family violence service or with an [HR Consultant / Family Violence </w:t>
      </w:r>
      <w:r>
        <w:rPr>
          <w:rFonts w:ascii="Arial" w:eastAsia="Arial" w:hAnsi="Arial" w:cs="Arial"/>
          <w:sz w:val="22"/>
          <w:szCs w:val="22"/>
        </w:rPr>
        <w:lastRenderedPageBreak/>
        <w:t xml:space="preserve">Contact Officer] (refer to the </w:t>
      </w:r>
      <w:hyperlink w:anchor="child">
        <w:r>
          <w:rPr>
            <w:rFonts w:ascii="Arial" w:eastAsia="Arial" w:hAnsi="Arial" w:cs="Arial"/>
            <w:color w:val="0000FF"/>
            <w:sz w:val="22"/>
            <w:szCs w:val="22"/>
            <w:u w:val="single"/>
          </w:rPr>
          <w:t>Child Protection / child safety reporting requirements</w:t>
        </w:r>
      </w:hyperlink>
      <w:r>
        <w:rPr>
          <w:rFonts w:ascii="Arial" w:eastAsia="Arial" w:hAnsi="Arial" w:cs="Arial"/>
          <w:sz w:val="22"/>
          <w:szCs w:val="22"/>
        </w:rPr>
        <w:t xml:space="preserve"> section below).</w:t>
      </w:r>
    </w:p>
    <w:p w14:paraId="442487DD"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Receiving a disclosure of family violence can be distressing. If any staff member receives a disclosure, they are encouraged to ring 1800 RESPECT or the [Employee Assistance Program] to debrief and obtain confidential support. With the consent of the victim survivor they can also contact their Manager or HR Consultant/ Family Violence Contact Officer for support. </w:t>
      </w:r>
    </w:p>
    <w:p w14:paraId="487CF616" w14:textId="77777777" w:rsidR="00C227A4" w:rsidRDefault="00C227A4">
      <w:pPr>
        <w:spacing w:after="120" w:line="276" w:lineRule="auto"/>
        <w:rPr>
          <w:rFonts w:ascii="Arial" w:eastAsia="Arial" w:hAnsi="Arial" w:cs="Arial"/>
          <w:sz w:val="16"/>
          <w:szCs w:val="16"/>
        </w:rPr>
      </w:pPr>
    </w:p>
    <w:p w14:paraId="7CF98ACC" w14:textId="77777777" w:rsidR="00C227A4" w:rsidRDefault="005A5D45">
      <w:pPr>
        <w:keepNext/>
        <w:keepLines/>
        <w:pBdr>
          <w:top w:val="nil"/>
          <w:left w:val="nil"/>
          <w:bottom w:val="nil"/>
          <w:right w:val="nil"/>
          <w:between w:val="nil"/>
        </w:pBdr>
        <w:spacing w:before="120" w:after="160" w:line="276" w:lineRule="auto"/>
        <w:rPr>
          <w:rFonts w:ascii="Arial" w:eastAsia="Arial" w:hAnsi="Arial" w:cs="Arial"/>
          <w:b/>
          <w:color w:val="595959"/>
          <w:sz w:val="22"/>
          <w:szCs w:val="22"/>
        </w:rPr>
      </w:pPr>
      <w:r>
        <w:rPr>
          <w:rFonts w:ascii="Arial" w:eastAsia="Arial" w:hAnsi="Arial" w:cs="Arial"/>
          <w:b/>
          <w:color w:val="595959"/>
          <w:sz w:val="22"/>
          <w:szCs w:val="22"/>
        </w:rPr>
        <w:t>Disclosure to a Manager, [HR Consultant / Family Violence Contact Officer] or Director or when an indicators of family violence are observed</w:t>
      </w:r>
    </w:p>
    <w:p w14:paraId="0C4EA807" w14:textId="25BFE359"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Managers, Directors, or [HR Consultants / Family Violence Contact Officers] may identify that a staff member is experiencing family violence either through observing the clinical, social and behavioural indicators and then making a sensitive inquiry or through a direct disclosure by a staff member (see </w:t>
      </w:r>
      <w:hyperlink w:anchor="apa" w:history="1">
        <w:r w:rsidRPr="00075B4F">
          <w:rPr>
            <w:rStyle w:val="Hyperlink"/>
            <w:rFonts w:ascii="Arial" w:eastAsia="Arial" w:hAnsi="Arial" w:cs="Arial"/>
            <w:sz w:val="22"/>
            <w:szCs w:val="22"/>
          </w:rPr>
          <w:t>Appendix A – Barriers to disclosure</w:t>
        </w:r>
      </w:hyperlink>
      <w:r>
        <w:rPr>
          <w:rFonts w:ascii="Arial" w:eastAsia="Arial" w:hAnsi="Arial" w:cs="Arial"/>
          <w:sz w:val="22"/>
          <w:szCs w:val="22"/>
        </w:rPr>
        <w:t xml:space="preserve"> and </w:t>
      </w:r>
      <w:hyperlink w:anchor="apb" w:history="1">
        <w:r w:rsidRPr="00075B4F">
          <w:rPr>
            <w:rStyle w:val="Hyperlink"/>
            <w:rFonts w:ascii="Arial" w:eastAsia="Arial" w:hAnsi="Arial" w:cs="Arial"/>
            <w:sz w:val="22"/>
            <w:szCs w:val="22"/>
          </w:rPr>
          <w:t>Appendix B – Sensitive Practice: Identifying and responding to family violence)</w:t>
        </w:r>
      </w:hyperlink>
      <w:r>
        <w:rPr>
          <w:rFonts w:ascii="Arial" w:eastAsia="Arial" w:hAnsi="Arial" w:cs="Arial"/>
          <w:color w:val="0000FF"/>
          <w:sz w:val="22"/>
          <w:szCs w:val="22"/>
          <w:u w:val="single"/>
        </w:rPr>
        <w:t>.</w:t>
      </w:r>
    </w:p>
    <w:p w14:paraId="4090C805" w14:textId="4DAE0D5B"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In both situations, it is recommended the Sensitive Practice: Identifying and Responding to family violence tool (See </w:t>
      </w:r>
      <w:hyperlink w:anchor="apb" w:history="1">
        <w:r w:rsidRPr="00075B4F">
          <w:rPr>
            <w:rStyle w:val="Hyperlink"/>
            <w:rFonts w:ascii="Arial" w:eastAsia="Arial" w:hAnsi="Arial" w:cs="Arial"/>
            <w:sz w:val="22"/>
            <w:szCs w:val="22"/>
          </w:rPr>
          <w:t>Appendix B</w:t>
        </w:r>
      </w:hyperlink>
      <w:r>
        <w:rPr>
          <w:rFonts w:ascii="Arial" w:eastAsia="Arial" w:hAnsi="Arial" w:cs="Arial"/>
          <w:sz w:val="22"/>
          <w:szCs w:val="22"/>
        </w:rPr>
        <w:t>) be used as a guide to sensitive inquiry to determine a) family violence is occurring, b) if there is immediate risk and c) how to respond sensitively, respectfully and safety, ensuring the agency of the victim survivor (i.e. that the staff member is empowered to make informed decisions and decision making power is not taken off them nor decisions made without their consent or knowledge).</w:t>
      </w:r>
    </w:p>
    <w:p w14:paraId="3FE849CD" w14:textId="77777777" w:rsidR="00C227A4" w:rsidRDefault="005A5D45">
      <w:pPr>
        <w:spacing w:after="120" w:line="276" w:lineRule="auto"/>
        <w:rPr>
          <w:rFonts w:ascii="Arial" w:eastAsia="Arial" w:hAnsi="Arial" w:cs="Arial"/>
          <w:color w:val="366091"/>
          <w:sz w:val="22"/>
          <w:szCs w:val="22"/>
        </w:rPr>
      </w:pPr>
      <w:r>
        <w:rPr>
          <w:rFonts w:ascii="Arial" w:eastAsia="Arial" w:hAnsi="Arial" w:cs="Arial"/>
          <w:color w:val="366091"/>
          <w:sz w:val="22"/>
          <w:szCs w:val="22"/>
        </w:rPr>
        <w:t>Responding to risk</w:t>
      </w:r>
    </w:p>
    <w:p w14:paraId="4D640BB3" w14:textId="05712780"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If family violence is identified and an immediate risk management response is required (that is, the person has said that they or another person is experiencing an immediate threat to their life, health, safety or welfare, or you have determined this based on their answers to your questions): Contact the police or ambulance by calling 000, consult with a specialist family violence service and consider any child safety or wellbeing needs in line with legislative requirements (covered below). (See </w:t>
      </w:r>
      <w:hyperlink w:anchor="apc">
        <w:r>
          <w:rPr>
            <w:rFonts w:ascii="Arial" w:eastAsia="Arial" w:hAnsi="Arial" w:cs="Arial"/>
            <w:color w:val="0000FF"/>
            <w:sz w:val="22"/>
            <w:szCs w:val="22"/>
            <w:u w:val="single"/>
          </w:rPr>
          <w:t>Appendix C - Response Options Following Identification of Family Violence Risk</w:t>
        </w:r>
      </w:hyperlink>
      <w:r>
        <w:rPr>
          <w:rFonts w:ascii="Arial" w:eastAsia="Arial" w:hAnsi="Arial" w:cs="Arial"/>
          <w:sz w:val="22"/>
          <w:szCs w:val="22"/>
        </w:rPr>
        <w:t>).</w:t>
      </w:r>
    </w:p>
    <w:p w14:paraId="12219DC8"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If there is no immediate risk, or at an appropriate time after immediate risk has been managed, the Manager or [HR Consultant / Family Violence Contact Officer] should:</w:t>
      </w:r>
    </w:p>
    <w:p w14:paraId="2EAECDA3" w14:textId="09BEC9C6" w:rsidR="00C227A4" w:rsidRDefault="005A5D45">
      <w:pPr>
        <w:numPr>
          <w:ilvl w:val="0"/>
          <w:numId w:val="24"/>
        </w:numPr>
        <w:spacing w:line="276" w:lineRule="auto"/>
        <w:rPr>
          <w:rFonts w:ascii="Arial" w:eastAsia="Arial" w:hAnsi="Arial" w:cs="Arial"/>
          <w:sz w:val="22"/>
          <w:szCs w:val="22"/>
        </w:rPr>
      </w:pPr>
      <w:r>
        <w:rPr>
          <w:rFonts w:ascii="Arial" w:eastAsia="Arial" w:hAnsi="Arial" w:cs="Arial"/>
          <w:sz w:val="22"/>
          <w:szCs w:val="22"/>
        </w:rPr>
        <w:t xml:space="preserve">provide and support access to specialist family violence services, including services for staff members from Aboriginal, LGBTI, immigrant and refugee communities as well as information regarding elder abuse and support for people with a disability (see [staff intranet page] or </w:t>
      </w:r>
      <w:hyperlink w:anchor="apd" w:history="1">
        <w:r w:rsidRPr="00075B4F">
          <w:rPr>
            <w:rStyle w:val="Hyperlink"/>
            <w:rFonts w:ascii="Arial" w:eastAsia="Arial" w:hAnsi="Arial" w:cs="Arial"/>
            <w:sz w:val="22"/>
            <w:szCs w:val="22"/>
          </w:rPr>
          <w:t>Appendix D</w:t>
        </w:r>
      </w:hyperlink>
      <w:r>
        <w:rPr>
          <w:rFonts w:ascii="Arial" w:eastAsia="Arial" w:hAnsi="Arial" w:cs="Arial"/>
          <w:sz w:val="22"/>
          <w:szCs w:val="22"/>
        </w:rPr>
        <w:t>)</w:t>
      </w:r>
    </w:p>
    <w:p w14:paraId="0313A0BD" w14:textId="77777777" w:rsidR="00C227A4" w:rsidRDefault="005A5D45">
      <w:pPr>
        <w:numPr>
          <w:ilvl w:val="0"/>
          <w:numId w:val="24"/>
        </w:numPr>
        <w:spacing w:line="276" w:lineRule="auto"/>
        <w:rPr>
          <w:rFonts w:ascii="Arial" w:eastAsia="Arial" w:hAnsi="Arial" w:cs="Arial"/>
          <w:sz w:val="22"/>
          <w:szCs w:val="22"/>
        </w:rPr>
      </w:pPr>
      <w:r>
        <w:rPr>
          <w:rFonts w:ascii="Arial" w:eastAsia="Arial" w:hAnsi="Arial" w:cs="Arial"/>
          <w:sz w:val="22"/>
          <w:szCs w:val="22"/>
        </w:rPr>
        <w:t>support a referral</w:t>
      </w:r>
      <w:r>
        <w:rPr>
          <w:rFonts w:ascii="Arial" w:eastAsia="Arial" w:hAnsi="Arial" w:cs="Arial"/>
          <w:sz w:val="22"/>
          <w:szCs w:val="22"/>
          <w:vertAlign w:val="superscript"/>
        </w:rPr>
        <w:footnoteReference w:id="8"/>
      </w:r>
      <w:r>
        <w:rPr>
          <w:rFonts w:ascii="Arial" w:eastAsia="Arial" w:hAnsi="Arial" w:cs="Arial"/>
          <w:sz w:val="22"/>
          <w:szCs w:val="22"/>
        </w:rPr>
        <w:t xml:space="preserve"> to a family violence service, if the person is willing to accept a referral</w:t>
      </w:r>
    </w:p>
    <w:p w14:paraId="230A20D1" w14:textId="77777777" w:rsidR="00C227A4" w:rsidRDefault="005A5D45">
      <w:pPr>
        <w:numPr>
          <w:ilvl w:val="0"/>
          <w:numId w:val="24"/>
        </w:numPr>
        <w:spacing w:line="276" w:lineRule="auto"/>
        <w:rPr>
          <w:rFonts w:ascii="Arial" w:eastAsia="Arial" w:hAnsi="Arial" w:cs="Arial"/>
          <w:sz w:val="22"/>
          <w:szCs w:val="22"/>
        </w:rPr>
      </w:pPr>
      <w:r>
        <w:rPr>
          <w:rFonts w:ascii="Arial" w:eastAsia="Arial" w:hAnsi="Arial" w:cs="Arial"/>
          <w:sz w:val="22"/>
          <w:szCs w:val="22"/>
        </w:rPr>
        <w:t xml:space="preserve">provide information about family violence leave and how to access this leave </w:t>
      </w:r>
    </w:p>
    <w:p w14:paraId="5699C792" w14:textId="77777777" w:rsidR="00C227A4" w:rsidRDefault="005A5D45">
      <w:pPr>
        <w:numPr>
          <w:ilvl w:val="0"/>
          <w:numId w:val="24"/>
        </w:numPr>
        <w:spacing w:line="276" w:lineRule="auto"/>
        <w:rPr>
          <w:rFonts w:ascii="Arial" w:eastAsia="Arial" w:hAnsi="Arial" w:cs="Arial"/>
          <w:sz w:val="22"/>
          <w:szCs w:val="22"/>
        </w:rPr>
      </w:pPr>
      <w:r>
        <w:rPr>
          <w:rFonts w:ascii="Arial" w:eastAsia="Arial" w:hAnsi="Arial" w:cs="Arial"/>
          <w:sz w:val="22"/>
          <w:szCs w:val="22"/>
        </w:rPr>
        <w:t>provide information about other workplace supports including the EAP and options for changes to working arrangements</w:t>
      </w:r>
    </w:p>
    <w:p w14:paraId="648A0E1E" w14:textId="77777777" w:rsidR="00C227A4" w:rsidRDefault="005A5D45">
      <w:pPr>
        <w:numPr>
          <w:ilvl w:val="0"/>
          <w:numId w:val="24"/>
        </w:numPr>
        <w:spacing w:line="276" w:lineRule="auto"/>
        <w:rPr>
          <w:rFonts w:ascii="Arial" w:eastAsia="Arial" w:hAnsi="Arial" w:cs="Arial"/>
          <w:sz w:val="22"/>
          <w:szCs w:val="22"/>
        </w:rPr>
      </w:pPr>
      <w:r>
        <w:rPr>
          <w:rFonts w:ascii="Arial" w:eastAsia="Arial" w:hAnsi="Arial" w:cs="Arial"/>
          <w:sz w:val="22"/>
          <w:szCs w:val="22"/>
        </w:rPr>
        <w:t xml:space="preserve">inquire about safety at work and contact the [person/s responsible for development of a Workplace Safety Plan] if a plan is required </w:t>
      </w:r>
    </w:p>
    <w:p w14:paraId="1F4C8C30" w14:textId="77777777" w:rsidR="00C227A4" w:rsidRDefault="005A5D45">
      <w:pPr>
        <w:numPr>
          <w:ilvl w:val="0"/>
          <w:numId w:val="24"/>
        </w:numPr>
        <w:spacing w:line="276" w:lineRule="auto"/>
        <w:rPr>
          <w:rFonts w:ascii="Arial" w:eastAsia="Arial" w:hAnsi="Arial" w:cs="Arial"/>
          <w:sz w:val="22"/>
          <w:szCs w:val="22"/>
        </w:rPr>
      </w:pPr>
      <w:r>
        <w:rPr>
          <w:rFonts w:ascii="Arial" w:eastAsia="Arial" w:hAnsi="Arial" w:cs="Arial"/>
          <w:sz w:val="22"/>
          <w:szCs w:val="22"/>
        </w:rPr>
        <w:t>document relevant information, maintaining confidentiality and safety of the staff member.</w:t>
      </w:r>
    </w:p>
    <w:p w14:paraId="70B4974C" w14:textId="77777777" w:rsidR="00C227A4" w:rsidRDefault="005A5D45">
      <w:pPr>
        <w:spacing w:after="120" w:line="276" w:lineRule="auto"/>
        <w:rPr>
          <w:rFonts w:ascii="Arial" w:eastAsia="Arial" w:hAnsi="Arial" w:cs="Arial"/>
          <w:color w:val="0071A2"/>
        </w:rPr>
      </w:pPr>
      <w:r>
        <w:rPr>
          <w:rFonts w:ascii="Arial" w:eastAsia="Arial" w:hAnsi="Arial" w:cs="Arial"/>
          <w:color w:val="0071A2"/>
        </w:rPr>
        <w:lastRenderedPageBreak/>
        <w:t xml:space="preserve">Workplace Safety Planning </w:t>
      </w:r>
    </w:p>
    <w:p w14:paraId="5B1D2CFA"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As part of sensitive practice, the Manager or [HR Consultant / Family Violence Contact Officer] should enquire about the staff member’s safety at work and whether there are any legal orders in place, such as a family violence intervention order and whether the staff member would like to develop a workplace safety plan. If they would like this support, refer to the </w:t>
      </w:r>
      <w:hyperlink w:anchor="bookmark=id.ihv636">
        <w:r>
          <w:rPr>
            <w:rFonts w:ascii="Arial" w:eastAsia="Arial" w:hAnsi="Arial" w:cs="Arial"/>
            <w:color w:val="0000FF"/>
            <w:sz w:val="22"/>
            <w:szCs w:val="22"/>
            <w:u w:val="single"/>
          </w:rPr>
          <w:t>Family Violence Workplace Support: Workplace Safety Planning Guidelines</w:t>
        </w:r>
      </w:hyperlink>
      <w:r>
        <w:rPr>
          <w:rFonts w:ascii="Arial" w:eastAsia="Arial" w:hAnsi="Arial" w:cs="Arial"/>
          <w:sz w:val="22"/>
          <w:szCs w:val="22"/>
        </w:rPr>
        <w:t>. [Name role] is responsible for leading workplace safety planning.</w:t>
      </w:r>
    </w:p>
    <w:p w14:paraId="09536218" w14:textId="77777777" w:rsidR="00C227A4" w:rsidRDefault="005A5D45">
      <w:pPr>
        <w:pStyle w:val="Heading1"/>
        <w:spacing w:before="360" w:line="360" w:lineRule="auto"/>
        <w:rPr>
          <w:rFonts w:ascii="Arial" w:eastAsia="Arial" w:hAnsi="Arial" w:cs="Arial"/>
          <w:color w:val="0071A2"/>
          <w:sz w:val="24"/>
          <w:szCs w:val="24"/>
        </w:rPr>
      </w:pPr>
      <w:bookmarkStart w:id="23" w:name="_heading=h.4i7ojhp" w:colFirst="0" w:colLast="0"/>
      <w:bookmarkEnd w:id="23"/>
      <w:r>
        <w:rPr>
          <w:rFonts w:ascii="Arial" w:eastAsia="Arial" w:hAnsi="Arial" w:cs="Arial"/>
          <w:color w:val="0071A2"/>
          <w:sz w:val="24"/>
          <w:szCs w:val="24"/>
        </w:rPr>
        <w:t>Workplace support and entitlements</w:t>
      </w:r>
    </w:p>
    <w:p w14:paraId="5EE6DC14" w14:textId="77777777" w:rsidR="00C227A4" w:rsidRDefault="005A5D45">
      <w:pPr>
        <w:keepNext/>
        <w:keepLines/>
        <w:pBdr>
          <w:top w:val="nil"/>
          <w:left w:val="nil"/>
          <w:bottom w:val="nil"/>
          <w:right w:val="nil"/>
          <w:between w:val="nil"/>
        </w:pBdr>
        <w:spacing w:before="120" w:after="160" w:line="276" w:lineRule="auto"/>
        <w:rPr>
          <w:rFonts w:ascii="Arial" w:eastAsia="Arial" w:hAnsi="Arial" w:cs="Arial"/>
          <w:b/>
          <w:color w:val="595959"/>
          <w:sz w:val="22"/>
          <w:szCs w:val="22"/>
        </w:rPr>
      </w:pPr>
      <w:r>
        <w:rPr>
          <w:rFonts w:ascii="Arial" w:eastAsia="Arial" w:hAnsi="Arial" w:cs="Arial"/>
          <w:b/>
          <w:color w:val="595959"/>
          <w:sz w:val="22"/>
          <w:szCs w:val="22"/>
        </w:rPr>
        <w:t>Family violence leave</w:t>
      </w:r>
    </w:p>
    <w:p w14:paraId="5995CF4B" w14:textId="77777777" w:rsidR="00C227A4" w:rsidRDefault="005A5D45">
      <w:pPr>
        <w:spacing w:line="276" w:lineRule="auto"/>
        <w:rPr>
          <w:rFonts w:ascii="Arial" w:eastAsia="Arial" w:hAnsi="Arial" w:cs="Arial"/>
          <w:sz w:val="22"/>
          <w:szCs w:val="22"/>
        </w:rPr>
      </w:pPr>
      <w:r>
        <w:rPr>
          <w:rFonts w:ascii="Arial" w:eastAsia="Arial" w:hAnsi="Arial" w:cs="Arial"/>
          <w:sz w:val="22"/>
          <w:szCs w:val="22"/>
        </w:rPr>
        <w:t xml:space="preserve">Family violence leave is available to any employees who are experiencing family violence to provide them with the opportunity to </w:t>
      </w:r>
      <w:proofErr w:type="gramStart"/>
      <w:r>
        <w:rPr>
          <w:rFonts w:ascii="Arial" w:eastAsia="Arial" w:hAnsi="Arial" w:cs="Arial"/>
          <w:sz w:val="22"/>
          <w:szCs w:val="22"/>
        </w:rPr>
        <w:t>take action</w:t>
      </w:r>
      <w:proofErr w:type="gramEnd"/>
      <w:r>
        <w:rPr>
          <w:rFonts w:ascii="Arial" w:eastAsia="Arial" w:hAnsi="Arial" w:cs="Arial"/>
          <w:sz w:val="22"/>
          <w:szCs w:val="22"/>
        </w:rPr>
        <w:t xml:space="preserve"> which will support and enhance their safety and wellbeing. This may include:</w:t>
      </w:r>
    </w:p>
    <w:p w14:paraId="633E5CE4" w14:textId="77777777" w:rsidR="00C227A4" w:rsidRDefault="005A5D45">
      <w:pPr>
        <w:numPr>
          <w:ilvl w:val="0"/>
          <w:numId w:val="17"/>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attending a medical or legal appointment,</w:t>
      </w:r>
    </w:p>
    <w:p w14:paraId="6A7E7F33" w14:textId="77777777" w:rsidR="00C227A4" w:rsidRDefault="005A5D45">
      <w:pPr>
        <w:numPr>
          <w:ilvl w:val="0"/>
          <w:numId w:val="17"/>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attending court,</w:t>
      </w:r>
    </w:p>
    <w:p w14:paraId="11E2C8B5" w14:textId="77777777" w:rsidR="00C227A4" w:rsidRDefault="005A5D45">
      <w:pPr>
        <w:numPr>
          <w:ilvl w:val="0"/>
          <w:numId w:val="17"/>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accessing counselling support,</w:t>
      </w:r>
    </w:p>
    <w:p w14:paraId="443A80ED" w14:textId="77777777" w:rsidR="00C227A4" w:rsidRDefault="005A5D45">
      <w:pPr>
        <w:numPr>
          <w:ilvl w:val="0"/>
          <w:numId w:val="17"/>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residential relocation,</w:t>
      </w:r>
    </w:p>
    <w:p w14:paraId="1370CE48" w14:textId="77777777" w:rsidR="00C227A4" w:rsidRDefault="005A5D45">
      <w:pPr>
        <w:numPr>
          <w:ilvl w:val="0"/>
          <w:numId w:val="17"/>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attending a family violence or other support service,</w:t>
      </w:r>
    </w:p>
    <w:p w14:paraId="69A64CE3" w14:textId="77777777" w:rsidR="00C227A4" w:rsidRDefault="005A5D45">
      <w:pPr>
        <w:numPr>
          <w:ilvl w:val="0"/>
          <w:numId w:val="17"/>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staying in a high security refuge accommodation,</w:t>
      </w:r>
    </w:p>
    <w:p w14:paraId="604796E8" w14:textId="6386C430" w:rsidR="00C227A4" w:rsidRPr="000F033E" w:rsidRDefault="005A5D45" w:rsidP="000F033E">
      <w:pPr>
        <w:numPr>
          <w:ilvl w:val="0"/>
          <w:numId w:val="17"/>
        </w:numPr>
        <w:pBdr>
          <w:top w:val="nil"/>
          <w:left w:val="nil"/>
          <w:bottom w:val="nil"/>
          <w:right w:val="nil"/>
          <w:between w:val="nil"/>
        </w:pBdr>
        <w:spacing w:after="120" w:line="276" w:lineRule="auto"/>
        <w:rPr>
          <w:rFonts w:ascii="Arial" w:eastAsia="Arial" w:hAnsi="Arial" w:cs="Arial"/>
          <w:color w:val="000000"/>
          <w:sz w:val="22"/>
          <w:szCs w:val="22"/>
        </w:rPr>
      </w:pPr>
      <w:r>
        <w:rPr>
          <w:rFonts w:ascii="Arial" w:eastAsia="Arial" w:hAnsi="Arial" w:cs="Arial"/>
          <w:color w:val="000000"/>
          <w:sz w:val="22"/>
          <w:szCs w:val="22"/>
        </w:rPr>
        <w:t>family violence related follow-up support for children in the care of that staff member.</w:t>
      </w:r>
    </w:p>
    <w:p w14:paraId="35753B84" w14:textId="77777777" w:rsidR="00C227A4" w:rsidRDefault="005A5D45">
      <w:pPr>
        <w:keepNext/>
        <w:keepLines/>
        <w:pBdr>
          <w:top w:val="nil"/>
          <w:left w:val="nil"/>
          <w:bottom w:val="nil"/>
          <w:right w:val="nil"/>
          <w:between w:val="nil"/>
        </w:pBdr>
        <w:spacing w:before="120" w:after="160" w:line="276" w:lineRule="auto"/>
        <w:rPr>
          <w:rFonts w:ascii="Arial" w:eastAsia="Arial" w:hAnsi="Arial" w:cs="Arial"/>
          <w:color w:val="595959"/>
          <w:sz w:val="22"/>
          <w:szCs w:val="22"/>
        </w:rPr>
      </w:pPr>
      <w:r>
        <w:rPr>
          <w:rFonts w:ascii="Arial" w:eastAsia="Arial" w:hAnsi="Arial" w:cs="Arial"/>
          <w:b/>
          <w:color w:val="595959"/>
          <w:sz w:val="22"/>
          <w:szCs w:val="22"/>
        </w:rPr>
        <w:t>Family violence leave entitlement</w:t>
      </w:r>
    </w:p>
    <w:p w14:paraId="6D790CBE"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Paid family violence leave is available to all employees </w:t>
      </w:r>
      <w:proofErr w:type="gramStart"/>
      <w:r>
        <w:rPr>
          <w:rFonts w:ascii="Arial" w:eastAsia="Arial" w:hAnsi="Arial" w:cs="Arial"/>
          <w:sz w:val="22"/>
          <w:szCs w:val="22"/>
        </w:rPr>
        <w:t>with the exception of</w:t>
      </w:r>
      <w:proofErr w:type="gramEnd"/>
      <w:r>
        <w:rPr>
          <w:rFonts w:ascii="Arial" w:eastAsia="Arial" w:hAnsi="Arial" w:cs="Arial"/>
          <w:sz w:val="22"/>
          <w:szCs w:val="22"/>
        </w:rPr>
        <w:t xml:space="preserve"> casuals. Employees have access to up to 20 days per calendar year of family violence leave (pro rata for part time staff). This leave is in addition to other leave entitlements; it is not taken from the staff member’s personal or annual leave. This leave can be taken as consecutive days, single days or as a part day. Family violence leave does not cumulate from year to year.</w:t>
      </w:r>
    </w:p>
    <w:p w14:paraId="57EAD467"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All casual staff and volunteers are entitled to access leave without pay for family violence purposes.</w:t>
      </w:r>
    </w:p>
    <w:p w14:paraId="66E3452A"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Application process and supporting documentation (See Appendix E - staff family violence internal referral pathways).</w:t>
      </w:r>
    </w:p>
    <w:p w14:paraId="37E13C9E"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To keep the fact that a person is taking paid leave for family violence reasons confidential, employees will be asked to apply for sick leave using their usual process (e.g., IT rostering system or via timesheet) in the first instance. </w:t>
      </w:r>
    </w:p>
    <w:p w14:paraId="56DF4380"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The Team Leader, Manager, Director, Executive Director or [HR Consultant / Family Violence Contact Officer] will approve the leave as sick leave in the first instance and then advise the Payroll Manager that the sick leave is in fact family violence leave. Details such as date and hours will need to be provided to ensure that the right absence is identified on [IT rostering system or the timesheet]. The Payroll Manager will then enter the leave as “Sick Leave Other” into the payroll system and this will appear on the payslip as “sick leave other”. This leave type is NOT sick leave and is additional to the employee’s sick leave (sometimes referred to as personal/carers leave). It is important to check with the staff member that “sick leave other” on their pay slip will not pose a safety risk for them. If this is the case, the Payroll Manager needs to be informed so that alternative arrangements can be made. </w:t>
      </w:r>
    </w:p>
    <w:p w14:paraId="4E2D77FD" w14:textId="4A9CC758" w:rsidR="00C227A4" w:rsidRDefault="005A5D45">
      <w:pPr>
        <w:spacing w:after="120" w:line="276" w:lineRule="auto"/>
        <w:rPr>
          <w:rFonts w:ascii="Arial" w:eastAsia="Arial" w:hAnsi="Arial" w:cs="Arial"/>
          <w:sz w:val="22"/>
          <w:szCs w:val="22"/>
        </w:rPr>
      </w:pPr>
      <w:r>
        <w:rPr>
          <w:rFonts w:ascii="Arial" w:eastAsia="Arial" w:hAnsi="Arial" w:cs="Arial"/>
          <w:sz w:val="22"/>
          <w:szCs w:val="22"/>
        </w:rPr>
        <w:lastRenderedPageBreak/>
        <w:t xml:space="preserve">It is expected that, where possible, the staff member will have a conversation regarding their situation prior to applying for leave. Where the authorising Manager has not discussed the application for leave prior to receiving it, a discreet and confidential inquiry of the staff member by the Manager or [HR Consultant / Family Violence Contact Officer] should be initiated to offer additional support if required, such as a workplace safety plan, flexible work conditions, referral to support services, or information regarding the Employee Assistance Program. The staff member should also be referred to the intranet and to specialist family violence services for information and support for staff experiencing family violence. (Referral options can be found in </w:t>
      </w:r>
      <w:hyperlink w:anchor="apd" w:history="1">
        <w:r w:rsidRPr="00075B4F">
          <w:rPr>
            <w:rStyle w:val="Hyperlink"/>
            <w:rFonts w:ascii="Arial" w:eastAsia="Arial" w:hAnsi="Arial" w:cs="Arial"/>
            <w:sz w:val="22"/>
            <w:szCs w:val="22"/>
          </w:rPr>
          <w:t>Appendix D</w:t>
        </w:r>
      </w:hyperlink>
      <w:r>
        <w:rPr>
          <w:rFonts w:ascii="Arial" w:eastAsia="Arial" w:hAnsi="Arial" w:cs="Arial"/>
          <w:sz w:val="22"/>
          <w:szCs w:val="22"/>
        </w:rPr>
        <w:t xml:space="preserve">]. </w:t>
      </w:r>
    </w:p>
    <w:p w14:paraId="416113BB"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Supporting documentation is not required [for three single days of family violence leave per year]</w:t>
      </w:r>
      <w:r>
        <w:rPr>
          <w:rFonts w:ascii="Arial" w:eastAsia="Arial" w:hAnsi="Arial" w:cs="Arial"/>
          <w:sz w:val="22"/>
          <w:szCs w:val="22"/>
          <w:vertAlign w:val="superscript"/>
        </w:rPr>
        <w:footnoteReference w:id="9"/>
      </w:r>
      <w:r>
        <w:rPr>
          <w:rFonts w:ascii="Arial" w:eastAsia="Arial" w:hAnsi="Arial" w:cs="Arial"/>
          <w:sz w:val="22"/>
          <w:szCs w:val="22"/>
        </w:rPr>
        <w:t>. Thereafter, documentation may include:</w:t>
      </w:r>
    </w:p>
    <w:p w14:paraId="443EB936" w14:textId="77777777" w:rsidR="00C227A4" w:rsidRDefault="005A5D45">
      <w:pPr>
        <w:numPr>
          <w:ilvl w:val="0"/>
          <w:numId w:val="1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A statement or notice from Victoria Police</w:t>
      </w:r>
    </w:p>
    <w:p w14:paraId="35542303" w14:textId="77777777" w:rsidR="00C227A4" w:rsidRDefault="005A5D45">
      <w:pPr>
        <w:numPr>
          <w:ilvl w:val="0"/>
          <w:numId w:val="1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A court notice of proceedings or order</w:t>
      </w:r>
    </w:p>
    <w:p w14:paraId="77CFEE1F" w14:textId="77777777" w:rsidR="00C227A4" w:rsidRDefault="005A5D45">
      <w:pPr>
        <w:numPr>
          <w:ilvl w:val="0"/>
          <w:numId w:val="1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A letter or certificate from a registered health practitioner</w:t>
      </w:r>
    </w:p>
    <w:p w14:paraId="7EEF18C3" w14:textId="77777777" w:rsidR="00C227A4" w:rsidRDefault="005A5D45">
      <w:pPr>
        <w:numPr>
          <w:ilvl w:val="0"/>
          <w:numId w:val="1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A support letter from a family violence service, counsellor, a family support service, or other case Manager</w:t>
      </w:r>
    </w:p>
    <w:p w14:paraId="3595FAA2" w14:textId="77777777" w:rsidR="00C227A4" w:rsidRDefault="005A5D45">
      <w:pPr>
        <w:numPr>
          <w:ilvl w:val="0"/>
          <w:numId w:val="1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A letter from a lawyer</w:t>
      </w:r>
    </w:p>
    <w:p w14:paraId="55BCF430" w14:textId="77777777" w:rsidR="00C227A4" w:rsidRDefault="005A5D45">
      <w:pPr>
        <w:numPr>
          <w:ilvl w:val="0"/>
          <w:numId w:val="15"/>
        </w:numPr>
        <w:pBdr>
          <w:top w:val="nil"/>
          <w:left w:val="nil"/>
          <w:bottom w:val="nil"/>
          <w:right w:val="nil"/>
          <w:between w:val="nil"/>
        </w:pBdr>
        <w:spacing w:after="120" w:line="276" w:lineRule="auto"/>
        <w:rPr>
          <w:rFonts w:ascii="Arial" w:eastAsia="Arial" w:hAnsi="Arial" w:cs="Arial"/>
          <w:color w:val="000000"/>
          <w:sz w:val="22"/>
          <w:szCs w:val="22"/>
        </w:rPr>
      </w:pPr>
      <w:r>
        <w:rPr>
          <w:rFonts w:ascii="Arial" w:eastAsia="Arial" w:hAnsi="Arial" w:cs="Arial"/>
          <w:color w:val="000000"/>
          <w:sz w:val="22"/>
          <w:szCs w:val="22"/>
        </w:rPr>
        <w:t>A statutory declaration from the staff member</w:t>
      </w:r>
    </w:p>
    <w:p w14:paraId="4CF0BF63"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This information will be retained confidentially by [HR] and will not be placed on the staff member’s employee file.</w:t>
      </w:r>
    </w:p>
    <w:p w14:paraId="4AEB0CA9" w14:textId="77777777" w:rsidR="00C227A4" w:rsidRDefault="005A5D45">
      <w:pPr>
        <w:keepNext/>
        <w:keepLines/>
        <w:pBdr>
          <w:top w:val="nil"/>
          <w:left w:val="nil"/>
          <w:bottom w:val="nil"/>
          <w:right w:val="nil"/>
          <w:between w:val="nil"/>
        </w:pBdr>
        <w:spacing w:before="240" w:after="120" w:line="276" w:lineRule="auto"/>
        <w:rPr>
          <w:rFonts w:ascii="Arial" w:eastAsia="Arial" w:hAnsi="Arial" w:cs="Arial"/>
          <w:b/>
          <w:color w:val="595959"/>
          <w:sz w:val="22"/>
          <w:szCs w:val="22"/>
        </w:rPr>
      </w:pPr>
      <w:r>
        <w:rPr>
          <w:rFonts w:ascii="Arial" w:eastAsia="Arial" w:hAnsi="Arial" w:cs="Arial"/>
          <w:b/>
          <w:color w:val="595959"/>
          <w:sz w:val="22"/>
          <w:szCs w:val="22"/>
        </w:rPr>
        <w:t>Leave to support a person experiencing family violence</w:t>
      </w:r>
    </w:p>
    <w:p w14:paraId="3651851D"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An employee who supports a person experiencing family violence may use their personal leave entitlement to accompany that person to court, to hospital or to care for children. The documentary requirements are as per above.</w:t>
      </w:r>
    </w:p>
    <w:p w14:paraId="706C7B94" w14:textId="77777777" w:rsidR="00C227A4" w:rsidRDefault="005A5D45">
      <w:pPr>
        <w:keepNext/>
        <w:keepLines/>
        <w:pBdr>
          <w:top w:val="nil"/>
          <w:left w:val="nil"/>
          <w:bottom w:val="nil"/>
          <w:right w:val="nil"/>
          <w:between w:val="nil"/>
        </w:pBdr>
        <w:spacing w:before="240" w:after="120" w:line="276" w:lineRule="auto"/>
        <w:rPr>
          <w:rFonts w:ascii="Arial" w:eastAsia="Arial" w:hAnsi="Arial" w:cs="Arial"/>
          <w:b/>
          <w:color w:val="595959"/>
          <w:sz w:val="22"/>
          <w:szCs w:val="22"/>
        </w:rPr>
      </w:pPr>
      <w:r>
        <w:rPr>
          <w:rFonts w:ascii="Arial" w:eastAsia="Arial" w:hAnsi="Arial" w:cs="Arial"/>
          <w:b/>
          <w:color w:val="595959"/>
          <w:sz w:val="22"/>
          <w:szCs w:val="22"/>
        </w:rPr>
        <w:t xml:space="preserve">Individual Support </w:t>
      </w:r>
    </w:p>
    <w:p w14:paraId="0CCDD900"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In order to provide support to staff member experiencing family violence and to provide a safe work environment [service name] will approve any reasonable request from </w:t>
      </w:r>
      <w:proofErr w:type="gramStart"/>
      <w:r>
        <w:rPr>
          <w:rFonts w:ascii="Arial" w:eastAsia="Arial" w:hAnsi="Arial" w:cs="Arial"/>
          <w:sz w:val="22"/>
          <w:szCs w:val="22"/>
        </w:rPr>
        <w:t>an</w:t>
      </w:r>
      <w:proofErr w:type="gramEnd"/>
      <w:r>
        <w:rPr>
          <w:rFonts w:ascii="Arial" w:eastAsia="Arial" w:hAnsi="Arial" w:cs="Arial"/>
          <w:sz w:val="22"/>
          <w:szCs w:val="22"/>
        </w:rPr>
        <w:t xml:space="preserve"> staff member experiencing family violence for: </w:t>
      </w:r>
    </w:p>
    <w:p w14:paraId="500A8EC5" w14:textId="77777777" w:rsidR="00C227A4" w:rsidRDefault="005A5D45">
      <w:pPr>
        <w:numPr>
          <w:ilvl w:val="0"/>
          <w:numId w:val="1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temporary or ongoing changes to their span of hours or pattern or hours and/or shift patterns </w:t>
      </w:r>
    </w:p>
    <w:p w14:paraId="4013F721" w14:textId="77777777" w:rsidR="00C227A4" w:rsidRDefault="005A5D45">
      <w:pPr>
        <w:numPr>
          <w:ilvl w:val="0"/>
          <w:numId w:val="1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temporary or ongoing job redesign or changes to </w:t>
      </w:r>
      <w:proofErr w:type="gramStart"/>
      <w:r>
        <w:rPr>
          <w:rFonts w:ascii="Arial" w:eastAsia="Arial" w:hAnsi="Arial" w:cs="Arial"/>
          <w:color w:val="000000"/>
          <w:sz w:val="22"/>
          <w:szCs w:val="22"/>
        </w:rPr>
        <w:t>duties;</w:t>
      </w:r>
      <w:proofErr w:type="gramEnd"/>
      <w:r>
        <w:rPr>
          <w:rFonts w:ascii="Arial" w:eastAsia="Arial" w:hAnsi="Arial" w:cs="Arial"/>
          <w:color w:val="000000"/>
          <w:sz w:val="22"/>
          <w:szCs w:val="22"/>
        </w:rPr>
        <w:t xml:space="preserve"> </w:t>
      </w:r>
    </w:p>
    <w:p w14:paraId="58FC857A" w14:textId="77777777" w:rsidR="00C227A4" w:rsidRDefault="005A5D45">
      <w:pPr>
        <w:numPr>
          <w:ilvl w:val="0"/>
          <w:numId w:val="1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temporary or ongoing relocation to suitable employment</w:t>
      </w:r>
    </w:p>
    <w:p w14:paraId="6A998703" w14:textId="77777777" w:rsidR="00C227A4" w:rsidRDefault="005A5D45">
      <w:pPr>
        <w:numPr>
          <w:ilvl w:val="0"/>
          <w:numId w:val="1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a change to their telephone number or email address to avoid harassing contact</w:t>
      </w:r>
    </w:p>
    <w:p w14:paraId="1EDD7B4C" w14:textId="77777777" w:rsidR="00C227A4" w:rsidRDefault="005A5D45">
      <w:pPr>
        <w:numPr>
          <w:ilvl w:val="0"/>
          <w:numId w:val="15"/>
        </w:numPr>
        <w:pBdr>
          <w:top w:val="nil"/>
          <w:left w:val="nil"/>
          <w:bottom w:val="nil"/>
          <w:right w:val="nil"/>
          <w:between w:val="nil"/>
        </w:pBdr>
        <w:spacing w:after="120" w:line="276" w:lineRule="auto"/>
        <w:rPr>
          <w:rFonts w:ascii="Arial" w:eastAsia="Arial" w:hAnsi="Arial" w:cs="Arial"/>
          <w:color w:val="000000"/>
          <w:sz w:val="22"/>
          <w:szCs w:val="22"/>
        </w:rPr>
      </w:pPr>
      <w:r>
        <w:rPr>
          <w:rFonts w:ascii="Arial" w:eastAsia="Arial" w:hAnsi="Arial" w:cs="Arial"/>
          <w:color w:val="000000"/>
          <w:sz w:val="22"/>
          <w:szCs w:val="22"/>
        </w:rPr>
        <w:t xml:space="preserve">any other appropriate measure including those available under existing provisions for family friendly and flexible work arrangements. </w:t>
      </w:r>
    </w:p>
    <w:p w14:paraId="31CFDA18"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Any changes to a staff member’s role should be reviewed at agreed periods. When a staff member is no longer experiencing family violence, the terms and conditions of employment may </w:t>
      </w:r>
      <w:proofErr w:type="gramStart"/>
      <w:r>
        <w:rPr>
          <w:rFonts w:ascii="Arial" w:eastAsia="Arial" w:hAnsi="Arial" w:cs="Arial"/>
          <w:sz w:val="22"/>
          <w:szCs w:val="22"/>
        </w:rPr>
        <w:t>revert back</w:t>
      </w:r>
      <w:proofErr w:type="gramEnd"/>
      <w:r>
        <w:rPr>
          <w:rFonts w:ascii="Arial" w:eastAsia="Arial" w:hAnsi="Arial" w:cs="Arial"/>
          <w:sz w:val="22"/>
          <w:szCs w:val="22"/>
        </w:rPr>
        <w:t xml:space="preserve"> to the terms and conditions applicable to the staff member’s substantive position.</w:t>
      </w:r>
    </w:p>
    <w:p w14:paraId="0DEE8923" w14:textId="77777777" w:rsidR="00C227A4" w:rsidRDefault="005A5D45">
      <w:pPr>
        <w:keepNext/>
        <w:keepLines/>
        <w:pBdr>
          <w:top w:val="nil"/>
          <w:left w:val="nil"/>
          <w:bottom w:val="nil"/>
          <w:right w:val="nil"/>
          <w:between w:val="nil"/>
        </w:pBdr>
        <w:spacing w:before="240" w:after="120" w:line="276" w:lineRule="auto"/>
        <w:rPr>
          <w:rFonts w:ascii="Arial" w:eastAsia="Arial" w:hAnsi="Arial" w:cs="Arial"/>
          <w:b/>
          <w:color w:val="595959"/>
          <w:sz w:val="22"/>
          <w:szCs w:val="22"/>
        </w:rPr>
      </w:pPr>
      <w:r>
        <w:rPr>
          <w:rFonts w:ascii="Arial" w:eastAsia="Arial" w:hAnsi="Arial" w:cs="Arial"/>
          <w:b/>
          <w:color w:val="595959"/>
          <w:sz w:val="22"/>
          <w:szCs w:val="22"/>
        </w:rPr>
        <w:lastRenderedPageBreak/>
        <w:t>Resources and contact information</w:t>
      </w:r>
    </w:p>
    <w:p w14:paraId="130FC2F5" w14:textId="77777777" w:rsidR="00C227A4" w:rsidRDefault="005A5D45">
      <w:pPr>
        <w:spacing w:after="120" w:line="276" w:lineRule="auto"/>
        <w:rPr>
          <w:rFonts w:ascii="Arial" w:eastAsia="Arial" w:hAnsi="Arial" w:cs="Arial"/>
          <w:sz w:val="22"/>
          <w:szCs w:val="22"/>
        </w:rPr>
      </w:pPr>
      <w:r>
        <w:rPr>
          <w:rFonts w:ascii="Arial" w:eastAsia="Arial" w:hAnsi="Arial" w:cs="Arial"/>
        </w:rPr>
        <w:t>[</w:t>
      </w:r>
      <w:r>
        <w:rPr>
          <w:rFonts w:ascii="Arial" w:eastAsia="Arial" w:hAnsi="Arial" w:cs="Arial"/>
          <w:sz w:val="22"/>
          <w:szCs w:val="22"/>
        </w:rPr>
        <w:t>Service Name]’s intranet page provides a guide for staff experiencing family violence including organisational support options, the process for applying for family violence leave, and referral services available for people experiencing family violence. All staff disclosing family violence should be referred to this intranet page for further support information [service intranet site]. Staff should also be provided with written or verbal information on specialist family violence services.</w:t>
      </w:r>
    </w:p>
    <w:p w14:paraId="5EB6F02B" w14:textId="022E287C"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Referral options can be found in </w:t>
      </w:r>
      <w:hyperlink w:anchor="apd" w:history="1">
        <w:r w:rsidRPr="00075B4F">
          <w:rPr>
            <w:rStyle w:val="Hyperlink"/>
            <w:rFonts w:ascii="Arial" w:eastAsia="Arial" w:hAnsi="Arial" w:cs="Arial"/>
            <w:sz w:val="22"/>
            <w:szCs w:val="22"/>
          </w:rPr>
          <w:t>Appendix D</w:t>
        </w:r>
      </w:hyperlink>
      <w:r>
        <w:rPr>
          <w:rFonts w:ascii="Arial" w:eastAsia="Arial" w:hAnsi="Arial" w:cs="Arial"/>
          <w:sz w:val="22"/>
          <w:szCs w:val="22"/>
        </w:rPr>
        <w:t xml:space="preserve"> or on the [staff intranet page]. </w:t>
      </w:r>
    </w:p>
    <w:p w14:paraId="2B28802F" w14:textId="77777777" w:rsidR="00C227A4" w:rsidRDefault="005A5D45">
      <w:pPr>
        <w:keepNext/>
        <w:keepLines/>
        <w:pBdr>
          <w:top w:val="nil"/>
          <w:left w:val="nil"/>
          <w:bottom w:val="nil"/>
          <w:right w:val="nil"/>
          <w:between w:val="nil"/>
        </w:pBdr>
        <w:spacing w:before="240" w:after="120" w:line="276" w:lineRule="auto"/>
        <w:rPr>
          <w:rFonts w:ascii="Arial" w:eastAsia="Arial" w:hAnsi="Arial" w:cs="Arial"/>
          <w:b/>
          <w:color w:val="595959"/>
          <w:sz w:val="22"/>
          <w:szCs w:val="22"/>
        </w:rPr>
      </w:pPr>
      <w:r>
        <w:rPr>
          <w:rFonts w:ascii="Arial" w:eastAsia="Arial" w:hAnsi="Arial" w:cs="Arial"/>
          <w:b/>
          <w:color w:val="595959"/>
          <w:sz w:val="22"/>
          <w:szCs w:val="22"/>
        </w:rPr>
        <w:t>Supporting work performance</w:t>
      </w:r>
    </w:p>
    <w:p w14:paraId="4BCA4764"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In situations where a staff member’s performance or conduct is below their normal standard and the Manager has observed changes or is aware or becomes aware that issues resulting from family violence are contributing factors to the change in performance or conduct, the Manager will work with the staff member in an encouraging and supportive manner. The Manager should consider all aspects of the staff member’s situation and efforts should also be made to ensure it does not impact on co-workers and patient safety.</w:t>
      </w:r>
    </w:p>
    <w:p w14:paraId="2A21A9A3" w14:textId="77777777" w:rsidR="00C227A4" w:rsidRDefault="005A5D45">
      <w:pPr>
        <w:spacing w:after="120" w:line="276" w:lineRule="auto"/>
        <w:rPr>
          <w:rFonts w:ascii="Arial" w:eastAsia="Arial" w:hAnsi="Arial" w:cs="Arial"/>
          <w:sz w:val="22"/>
          <w:szCs w:val="22"/>
        </w:rPr>
      </w:pPr>
      <w:bookmarkStart w:id="24" w:name="_heading=h.2xcytpi" w:colFirst="0" w:colLast="0"/>
      <w:bookmarkEnd w:id="24"/>
      <w:r>
        <w:rPr>
          <w:rFonts w:ascii="Arial" w:eastAsia="Arial" w:hAnsi="Arial" w:cs="Arial"/>
          <w:sz w:val="22"/>
          <w:szCs w:val="22"/>
        </w:rPr>
        <w:t xml:space="preserve">The staff member experiencing violence will be protected against adverse action or discrimination </w:t>
      </w:r>
      <w:proofErr w:type="gramStart"/>
      <w:r>
        <w:rPr>
          <w:rFonts w:ascii="Arial" w:eastAsia="Arial" w:hAnsi="Arial" w:cs="Arial"/>
          <w:sz w:val="22"/>
          <w:szCs w:val="22"/>
        </w:rPr>
        <w:t>on the basis of</w:t>
      </w:r>
      <w:proofErr w:type="gramEnd"/>
      <w:r>
        <w:rPr>
          <w:rFonts w:ascii="Arial" w:eastAsia="Arial" w:hAnsi="Arial" w:cs="Arial"/>
          <w:sz w:val="22"/>
          <w:szCs w:val="22"/>
        </w:rPr>
        <w:t xml:space="preserve"> their disclosure of family violence, in accordance with Equal Employment Opportunity legislation. No staff member will be penalised or disciplined for being a victim survivor of family violence. [HR Consultant] will provide support and advice to the Manager regarding any work performance issues that are raised.</w:t>
      </w:r>
    </w:p>
    <w:p w14:paraId="01629449" w14:textId="77777777" w:rsidR="00C227A4" w:rsidRDefault="005A5D45" w:rsidP="003141F5">
      <w:pPr>
        <w:spacing w:before="120" w:after="120"/>
        <w:rPr>
          <w:rFonts w:ascii="Arial" w:eastAsia="Arial" w:hAnsi="Arial" w:cs="Arial"/>
          <w:color w:val="0071A2"/>
        </w:rPr>
      </w:pPr>
      <w:bookmarkStart w:id="25" w:name="bookmark=id.1ci93xb" w:colFirst="0" w:colLast="0"/>
      <w:bookmarkEnd w:id="25"/>
      <w:r>
        <w:rPr>
          <w:rFonts w:ascii="Arial" w:eastAsia="Arial" w:hAnsi="Arial" w:cs="Arial"/>
          <w:color w:val="0071A2"/>
        </w:rPr>
        <w:t>Child Protection / child safety re</w:t>
      </w:r>
      <w:bookmarkStart w:id="26" w:name="child"/>
      <w:bookmarkEnd w:id="26"/>
      <w:r>
        <w:rPr>
          <w:rFonts w:ascii="Arial" w:eastAsia="Arial" w:hAnsi="Arial" w:cs="Arial"/>
          <w:color w:val="0071A2"/>
        </w:rPr>
        <w:t>porting requirements</w:t>
      </w:r>
    </w:p>
    <w:p w14:paraId="3DDF605A" w14:textId="77777777" w:rsidR="00C227A4" w:rsidRDefault="005A5D45">
      <w:pPr>
        <w:spacing w:after="120" w:line="276" w:lineRule="auto"/>
        <w:rPr>
          <w:rFonts w:ascii="Arial" w:eastAsia="Arial" w:hAnsi="Arial" w:cs="Arial"/>
          <w:sz w:val="22"/>
          <w:szCs w:val="22"/>
        </w:rPr>
      </w:pPr>
      <w:bookmarkStart w:id="27" w:name="_heading=h.3whwml4" w:colFirst="0" w:colLast="0"/>
      <w:bookmarkEnd w:id="27"/>
      <w:r>
        <w:rPr>
          <w:rFonts w:ascii="Arial" w:eastAsia="Arial" w:hAnsi="Arial" w:cs="Arial"/>
          <w:sz w:val="22"/>
          <w:szCs w:val="22"/>
        </w:rPr>
        <w:t xml:space="preserve">In your conversations with a staff member you may become aware that there are children who are or may be at risk. There are three main legislative reporting obligations which all staff members should be aware of as all staff have obligations in relation to children. </w:t>
      </w:r>
    </w:p>
    <w:p w14:paraId="3D804080"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The three main legislative reporting obligations are:</w:t>
      </w:r>
    </w:p>
    <w:p w14:paraId="7C3751B4" w14:textId="77777777" w:rsidR="00C227A4" w:rsidRDefault="005A5D45">
      <w:pPr>
        <w:spacing w:after="120" w:line="276" w:lineRule="auto"/>
        <w:rPr>
          <w:rFonts w:ascii="Arial" w:eastAsia="Arial" w:hAnsi="Arial" w:cs="Arial"/>
          <w:sz w:val="22"/>
          <w:szCs w:val="22"/>
        </w:rPr>
      </w:pPr>
      <w:r>
        <w:rPr>
          <w:rFonts w:ascii="Arial" w:eastAsia="Arial" w:hAnsi="Arial" w:cs="Arial"/>
          <w:b/>
          <w:sz w:val="22"/>
          <w:szCs w:val="22"/>
        </w:rPr>
        <w:t>1.   Crimes Act (Vic) 1958</w:t>
      </w:r>
      <w:r>
        <w:rPr>
          <w:rFonts w:ascii="Arial" w:eastAsia="Arial" w:hAnsi="Arial" w:cs="Arial"/>
          <w:sz w:val="22"/>
          <w:szCs w:val="22"/>
        </w:rPr>
        <w:t xml:space="preserve"> requires all adults to report to Victoria Police if there is a reasonable belief that a sexual offence has been committed by an adult against a child under the age of 16 years. </w:t>
      </w:r>
    </w:p>
    <w:p w14:paraId="7146531C" w14:textId="77777777" w:rsidR="00C227A4" w:rsidRDefault="005A5D45">
      <w:pPr>
        <w:spacing w:line="276" w:lineRule="auto"/>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 xml:space="preserve">   </w:t>
      </w:r>
      <w:r>
        <w:rPr>
          <w:rFonts w:ascii="Arial" w:eastAsia="Arial" w:hAnsi="Arial" w:cs="Arial"/>
          <w:b/>
          <w:sz w:val="22"/>
          <w:szCs w:val="22"/>
        </w:rPr>
        <w:t>Reportable Conduct Scheme under the Child Wellbeing and Safety Act 2005 (the Act)</w:t>
      </w:r>
      <w:r>
        <w:rPr>
          <w:rFonts w:ascii="Arial" w:eastAsia="Arial" w:hAnsi="Arial" w:cs="Arial"/>
          <w:sz w:val="22"/>
          <w:szCs w:val="22"/>
        </w:rPr>
        <w:t xml:space="preserve"> requires the head of an organisation to report allegations the following by staff or volunteers of:</w:t>
      </w:r>
    </w:p>
    <w:p w14:paraId="31EF4897" w14:textId="77777777" w:rsidR="00C227A4" w:rsidRDefault="005A5D45">
      <w:pPr>
        <w:numPr>
          <w:ilvl w:val="0"/>
          <w:numId w:val="18"/>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sexual offences against, with or in the presence of a child</w:t>
      </w:r>
    </w:p>
    <w:p w14:paraId="43C0A697" w14:textId="77777777" w:rsidR="00C227A4" w:rsidRDefault="005A5D45">
      <w:pPr>
        <w:numPr>
          <w:ilvl w:val="0"/>
          <w:numId w:val="18"/>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misconduct against, with or in the presence of a child</w:t>
      </w:r>
    </w:p>
    <w:p w14:paraId="50C3D19C" w14:textId="77777777" w:rsidR="00C227A4" w:rsidRDefault="005A5D45">
      <w:pPr>
        <w:numPr>
          <w:ilvl w:val="0"/>
          <w:numId w:val="18"/>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physical violence against, with or in the presence of a child</w:t>
      </w:r>
    </w:p>
    <w:p w14:paraId="034D36F3" w14:textId="77777777" w:rsidR="00C227A4" w:rsidRDefault="005A5D45">
      <w:pPr>
        <w:numPr>
          <w:ilvl w:val="0"/>
          <w:numId w:val="18"/>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behaviour that causes significant emotional or physical harm of a child </w:t>
      </w:r>
    </w:p>
    <w:p w14:paraId="4441C39F" w14:textId="77777777" w:rsidR="00C227A4" w:rsidRDefault="005A5D45">
      <w:pPr>
        <w:numPr>
          <w:ilvl w:val="0"/>
          <w:numId w:val="18"/>
        </w:numPr>
        <w:pBdr>
          <w:top w:val="nil"/>
          <w:left w:val="nil"/>
          <w:bottom w:val="nil"/>
          <w:right w:val="nil"/>
          <w:between w:val="nil"/>
        </w:pBdr>
        <w:spacing w:after="120" w:line="276" w:lineRule="auto"/>
        <w:rPr>
          <w:rFonts w:ascii="Arial" w:eastAsia="Arial" w:hAnsi="Arial" w:cs="Arial"/>
          <w:color w:val="000000"/>
          <w:sz w:val="22"/>
          <w:szCs w:val="22"/>
        </w:rPr>
      </w:pPr>
      <w:r>
        <w:rPr>
          <w:rFonts w:ascii="Arial" w:eastAsia="Arial" w:hAnsi="Arial" w:cs="Arial"/>
          <w:color w:val="000000"/>
          <w:sz w:val="22"/>
          <w:szCs w:val="22"/>
        </w:rPr>
        <w:t>significant neglect of a child</w:t>
      </w:r>
    </w:p>
    <w:p w14:paraId="29FA7F36"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These behaviours include but are not limited to sexual abuse, grooming, sexting, inappropriate physical contact, sexualised behaviour with a child.</w:t>
      </w:r>
    </w:p>
    <w:p w14:paraId="09EEF9EF"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Where a staff member believes any of the above may be occurring, [HR] should be immediately and confidentially notified. </w:t>
      </w:r>
    </w:p>
    <w:p w14:paraId="2FF70BF5" w14:textId="77777777" w:rsidR="00C227A4" w:rsidRDefault="005A5D45">
      <w:pPr>
        <w:spacing w:after="120" w:line="276" w:lineRule="auto"/>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w:t>
      </w:r>
      <w:r>
        <w:rPr>
          <w:rFonts w:ascii="Arial" w:eastAsia="Arial" w:hAnsi="Arial" w:cs="Arial"/>
          <w:b/>
          <w:sz w:val="22"/>
          <w:szCs w:val="22"/>
        </w:rPr>
        <w:t>Mandatory reporting obligations under the Children, Youth and Families Act 2005</w:t>
      </w:r>
      <w:r>
        <w:rPr>
          <w:rFonts w:ascii="Arial" w:eastAsia="Arial" w:hAnsi="Arial" w:cs="Arial"/>
          <w:sz w:val="22"/>
          <w:szCs w:val="22"/>
        </w:rPr>
        <w:t xml:space="preserve">. This obligation arises for a class of employees who, in the course of practising his or her profession or carrying out the duties of his or her office, position or employment, forms the belief on reasonable grounds that a child is in need of protection. Please refer to [Mandatory </w:t>
      </w:r>
      <w:r>
        <w:rPr>
          <w:rFonts w:ascii="Arial" w:eastAsia="Arial" w:hAnsi="Arial" w:cs="Arial"/>
          <w:sz w:val="22"/>
          <w:szCs w:val="22"/>
        </w:rPr>
        <w:lastRenderedPageBreak/>
        <w:t>Reporting Policy] for which roles have mandatory reporting obligations under the Children, Youth and Families Act 2005.</w:t>
      </w:r>
    </w:p>
    <w:p w14:paraId="33929072" w14:textId="0B2E10E1" w:rsidR="00C227A4" w:rsidRDefault="005A5D45">
      <w:pPr>
        <w:spacing w:after="240" w:line="276" w:lineRule="auto"/>
        <w:rPr>
          <w:rFonts w:ascii="Arial" w:eastAsia="Arial" w:hAnsi="Arial" w:cs="Arial"/>
          <w:sz w:val="22"/>
          <w:szCs w:val="22"/>
        </w:rPr>
      </w:pPr>
      <w:r>
        <w:rPr>
          <w:rFonts w:ascii="Arial" w:eastAsia="Arial" w:hAnsi="Arial" w:cs="Arial"/>
          <w:sz w:val="22"/>
          <w:szCs w:val="22"/>
        </w:rPr>
        <w:t xml:space="preserve">Any staff member may seek confidential advice from the </w:t>
      </w:r>
      <w:r w:rsidR="00D96FA2">
        <w:rPr>
          <w:rFonts w:ascii="Arial" w:eastAsia="Arial" w:hAnsi="Arial" w:cs="Arial"/>
          <w:sz w:val="22"/>
          <w:szCs w:val="22"/>
        </w:rPr>
        <w:t>[</w:t>
      </w:r>
      <w:r>
        <w:rPr>
          <w:rFonts w:ascii="Arial" w:eastAsia="Arial" w:hAnsi="Arial" w:cs="Arial"/>
          <w:sz w:val="22"/>
          <w:szCs w:val="22"/>
        </w:rPr>
        <w:t>in-house legal team</w:t>
      </w:r>
      <w:r w:rsidR="00D96FA2">
        <w:rPr>
          <w:rFonts w:ascii="Arial" w:eastAsia="Arial" w:hAnsi="Arial" w:cs="Arial"/>
          <w:sz w:val="22"/>
          <w:szCs w:val="22"/>
        </w:rPr>
        <w:t>]</w:t>
      </w:r>
      <w:r>
        <w:rPr>
          <w:rFonts w:ascii="Arial" w:eastAsia="Arial" w:hAnsi="Arial" w:cs="Arial"/>
          <w:sz w:val="22"/>
          <w:szCs w:val="22"/>
        </w:rPr>
        <w:t xml:space="preserve"> about mandatory reporting obligations and duty of care obligations.</w:t>
      </w:r>
    </w:p>
    <w:p w14:paraId="18BC221C"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Reports to Child Protection or the Police should be done in a respectful and transparent manner. The limits to confidentiality should be explained prior to a conversation related to family violence to support a disclosure of family violence being made with informed knowledge of how information is shared in Victoria. </w:t>
      </w:r>
    </w:p>
    <w:p w14:paraId="04754499"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It is best practice to share information with consent and involvement of the adult victim survivor, and their information knowledge of what information is being reported so they can manage their safety and the safety of the children accordingly. Sharing information without the informed knowledge of a victim survivor of family violence can increase their risk.</w:t>
      </w:r>
    </w:p>
    <w:p w14:paraId="21D54C71" w14:textId="77777777" w:rsidR="00C227A4" w:rsidRDefault="005A5D45">
      <w:pPr>
        <w:spacing w:after="240" w:line="276" w:lineRule="auto"/>
        <w:rPr>
          <w:rFonts w:ascii="Arial" w:eastAsia="Arial" w:hAnsi="Arial" w:cs="Arial"/>
          <w:sz w:val="22"/>
          <w:szCs w:val="22"/>
        </w:rPr>
      </w:pPr>
      <w:r>
        <w:rPr>
          <w:rFonts w:ascii="Arial" w:eastAsia="Arial" w:hAnsi="Arial" w:cs="Arial"/>
          <w:sz w:val="22"/>
          <w:szCs w:val="22"/>
        </w:rPr>
        <w:t>Please also refer to the following policies and procedures related to child welfare and safety: [name policies and procedures].</w:t>
      </w:r>
    </w:p>
    <w:p w14:paraId="0EE260FF" w14:textId="77777777" w:rsidR="00C227A4" w:rsidRDefault="005A5D45" w:rsidP="003141F5">
      <w:pPr>
        <w:pStyle w:val="Heading1"/>
        <w:spacing w:before="120" w:after="120" w:line="360" w:lineRule="auto"/>
        <w:rPr>
          <w:rFonts w:ascii="Arial" w:eastAsia="Arial" w:hAnsi="Arial" w:cs="Arial"/>
          <w:color w:val="0071A2"/>
          <w:sz w:val="24"/>
          <w:szCs w:val="24"/>
        </w:rPr>
      </w:pPr>
      <w:bookmarkStart w:id="28" w:name="_heading=h.2bn6wsx" w:colFirst="0" w:colLast="0"/>
      <w:bookmarkEnd w:id="28"/>
      <w:r>
        <w:rPr>
          <w:rFonts w:ascii="Arial" w:eastAsia="Arial" w:hAnsi="Arial" w:cs="Arial"/>
          <w:color w:val="0071A2"/>
          <w:sz w:val="24"/>
          <w:szCs w:val="24"/>
        </w:rPr>
        <w:t>Evaluation, monitoring and reporting of compliance to this guideline or procedure</w:t>
      </w:r>
    </w:p>
    <w:p w14:paraId="1DAFD73A"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Compliance to this guideline or procedure will be monitored, evaluated and reported using de-identified data collated by the [Employee Relations Manager] including the number of staff applying for leave, the amounts of leave taken, the effectiveness of implemented workplace safety plans, and the retention of staff that have disclosed family violence. Reporting will also </w:t>
      </w:r>
      <w:proofErr w:type="gramStart"/>
      <w:r>
        <w:rPr>
          <w:rFonts w:ascii="Arial" w:eastAsia="Arial" w:hAnsi="Arial" w:cs="Arial"/>
          <w:sz w:val="22"/>
          <w:szCs w:val="22"/>
        </w:rPr>
        <w:t>take into account</w:t>
      </w:r>
      <w:proofErr w:type="gramEnd"/>
      <w:r>
        <w:rPr>
          <w:rFonts w:ascii="Arial" w:eastAsia="Arial" w:hAnsi="Arial" w:cs="Arial"/>
          <w:sz w:val="22"/>
          <w:szCs w:val="22"/>
        </w:rPr>
        <w:t xml:space="preserve"> issues raised by Managers regarding implementing the staff family violence response procedures.</w:t>
      </w:r>
    </w:p>
    <w:p w14:paraId="7DE09592" w14:textId="77777777" w:rsidR="00C227A4" w:rsidRDefault="005A5D45" w:rsidP="003141F5">
      <w:pPr>
        <w:pStyle w:val="Heading1"/>
        <w:spacing w:before="120" w:after="120" w:line="360" w:lineRule="auto"/>
        <w:rPr>
          <w:rFonts w:ascii="Arial" w:eastAsia="Arial" w:hAnsi="Arial" w:cs="Arial"/>
          <w:color w:val="0071A2"/>
          <w:sz w:val="24"/>
          <w:szCs w:val="24"/>
        </w:rPr>
      </w:pPr>
      <w:r>
        <w:rPr>
          <w:rFonts w:ascii="Arial" w:eastAsia="Arial" w:hAnsi="Arial" w:cs="Arial"/>
          <w:color w:val="0071A2"/>
          <w:sz w:val="24"/>
          <w:szCs w:val="24"/>
        </w:rPr>
        <w:t>Key guidelines and procedures related to this procedure</w:t>
      </w:r>
    </w:p>
    <w:p w14:paraId="2BD70983" w14:textId="77777777" w:rsidR="00C227A4" w:rsidRDefault="005A5D45">
      <w:pPr>
        <w:numPr>
          <w:ilvl w:val="0"/>
          <w:numId w:val="11"/>
        </w:numPr>
        <w:pBdr>
          <w:top w:val="nil"/>
          <w:left w:val="nil"/>
          <w:bottom w:val="nil"/>
          <w:right w:val="nil"/>
          <w:between w:val="nil"/>
        </w:pBdr>
        <w:spacing w:after="120"/>
        <w:ind w:left="567" w:hanging="357"/>
        <w:rPr>
          <w:rFonts w:ascii="Arial" w:eastAsia="Arial" w:hAnsi="Arial" w:cs="Arial"/>
          <w:color w:val="000000"/>
          <w:sz w:val="22"/>
          <w:szCs w:val="22"/>
        </w:rPr>
      </w:pPr>
      <w:r>
        <w:rPr>
          <w:rFonts w:ascii="Arial" w:eastAsia="Arial" w:hAnsi="Arial" w:cs="Arial"/>
          <w:color w:val="000000"/>
          <w:sz w:val="22"/>
          <w:szCs w:val="22"/>
        </w:rPr>
        <w:t>The</w:t>
      </w:r>
      <w:r>
        <w:rPr>
          <w:rFonts w:ascii="Arial" w:eastAsia="Arial" w:hAnsi="Arial" w:cs="Arial"/>
          <w:i/>
          <w:color w:val="000000"/>
          <w:sz w:val="22"/>
          <w:szCs w:val="22"/>
        </w:rPr>
        <w:t xml:space="preserve"> </w:t>
      </w:r>
      <w:hyperlink w:anchor="bookmark=id.3znysh7">
        <w:r>
          <w:rPr>
            <w:rFonts w:ascii="Arial" w:eastAsia="Arial" w:hAnsi="Arial" w:cs="Arial"/>
            <w:i/>
            <w:color w:val="0000FF"/>
            <w:sz w:val="22"/>
            <w:szCs w:val="22"/>
            <w:u w:val="single"/>
          </w:rPr>
          <w:t>Family Violence Workplace Support Policy</w:t>
        </w:r>
      </w:hyperlink>
      <w:r>
        <w:rPr>
          <w:rFonts w:ascii="Arial" w:eastAsia="Arial" w:hAnsi="Arial" w:cs="Arial"/>
          <w:color w:val="000000"/>
          <w:sz w:val="22"/>
          <w:szCs w:val="22"/>
        </w:rPr>
        <w:t xml:space="preserve"> </w:t>
      </w:r>
    </w:p>
    <w:p w14:paraId="7394A9A6" w14:textId="77777777" w:rsidR="00C227A4" w:rsidRDefault="005A5D45">
      <w:pPr>
        <w:numPr>
          <w:ilvl w:val="0"/>
          <w:numId w:val="11"/>
        </w:numPr>
        <w:pBdr>
          <w:top w:val="nil"/>
          <w:left w:val="nil"/>
          <w:bottom w:val="nil"/>
          <w:right w:val="nil"/>
          <w:between w:val="nil"/>
        </w:pBdr>
        <w:spacing w:after="120"/>
        <w:ind w:left="567" w:hanging="357"/>
        <w:rPr>
          <w:rFonts w:ascii="Arial" w:eastAsia="Arial" w:hAnsi="Arial" w:cs="Arial"/>
          <w:color w:val="000000"/>
          <w:sz w:val="22"/>
          <w:szCs w:val="22"/>
        </w:rPr>
      </w:pPr>
      <w:r>
        <w:rPr>
          <w:rFonts w:ascii="Arial" w:eastAsia="Arial" w:hAnsi="Arial" w:cs="Arial"/>
          <w:color w:val="000000"/>
          <w:sz w:val="22"/>
          <w:szCs w:val="22"/>
        </w:rPr>
        <w:t>The</w:t>
      </w:r>
      <w:r>
        <w:rPr>
          <w:rFonts w:ascii="Arial" w:eastAsia="Arial" w:hAnsi="Arial" w:cs="Arial"/>
          <w:i/>
          <w:color w:val="000000"/>
          <w:sz w:val="22"/>
          <w:szCs w:val="22"/>
        </w:rPr>
        <w:t xml:space="preserve"> </w:t>
      </w:r>
      <w:hyperlink w:anchor="bookmark=id.ihv636">
        <w:r>
          <w:rPr>
            <w:rFonts w:ascii="Arial" w:eastAsia="Arial" w:hAnsi="Arial" w:cs="Arial"/>
            <w:i/>
            <w:color w:val="0000FF"/>
            <w:sz w:val="22"/>
            <w:szCs w:val="22"/>
            <w:u w:val="single"/>
          </w:rPr>
          <w:t>Family Violence Workplace Support Workplace Safety Planning Guidelines</w:t>
        </w:r>
      </w:hyperlink>
      <w:r>
        <w:rPr>
          <w:rFonts w:ascii="Arial" w:eastAsia="Arial" w:hAnsi="Arial" w:cs="Arial"/>
          <w:i/>
          <w:color w:val="000000"/>
          <w:sz w:val="22"/>
          <w:szCs w:val="22"/>
        </w:rPr>
        <w:t xml:space="preserve"> </w:t>
      </w:r>
      <w:r>
        <w:rPr>
          <w:rFonts w:ascii="Arial" w:eastAsia="Arial" w:hAnsi="Arial" w:cs="Arial"/>
          <w:color w:val="000000"/>
          <w:sz w:val="22"/>
          <w:szCs w:val="22"/>
        </w:rPr>
        <w:t xml:space="preserve">details how to undertake the development of a Workplace Safety Plan, </w:t>
      </w:r>
    </w:p>
    <w:p w14:paraId="293D34F3" w14:textId="77777777" w:rsidR="00C227A4" w:rsidRDefault="005A5D45">
      <w:pPr>
        <w:numPr>
          <w:ilvl w:val="0"/>
          <w:numId w:val="11"/>
        </w:numPr>
        <w:pBdr>
          <w:top w:val="nil"/>
          <w:left w:val="nil"/>
          <w:bottom w:val="nil"/>
          <w:right w:val="nil"/>
          <w:between w:val="nil"/>
        </w:pBdr>
        <w:spacing w:after="120"/>
        <w:ind w:left="567" w:hanging="357"/>
        <w:rPr>
          <w:rFonts w:ascii="Arial" w:eastAsia="Arial" w:hAnsi="Arial" w:cs="Arial"/>
          <w:color w:val="000000"/>
          <w:sz w:val="22"/>
          <w:szCs w:val="22"/>
        </w:rPr>
      </w:pPr>
      <w:r>
        <w:rPr>
          <w:rFonts w:ascii="Arial" w:eastAsia="Arial" w:hAnsi="Arial" w:cs="Arial"/>
          <w:color w:val="000000"/>
          <w:sz w:val="22"/>
          <w:szCs w:val="22"/>
        </w:rPr>
        <w:t>The</w:t>
      </w:r>
      <w:r>
        <w:rPr>
          <w:rFonts w:ascii="Arial" w:eastAsia="Arial" w:hAnsi="Arial" w:cs="Arial"/>
          <w:i/>
          <w:color w:val="000000"/>
          <w:sz w:val="22"/>
          <w:szCs w:val="22"/>
        </w:rPr>
        <w:t xml:space="preserve"> </w:t>
      </w:r>
      <w:hyperlink w:anchor="bookmark=id.32hioqz">
        <w:r>
          <w:rPr>
            <w:rFonts w:ascii="Arial" w:eastAsia="Arial" w:hAnsi="Arial" w:cs="Arial"/>
            <w:i/>
            <w:color w:val="0000FF"/>
            <w:sz w:val="22"/>
            <w:szCs w:val="22"/>
            <w:u w:val="single"/>
          </w:rPr>
          <w:t>Family Violence Workplace Support Information Handling Guidelines</w:t>
        </w:r>
      </w:hyperlink>
      <w:r>
        <w:rPr>
          <w:rFonts w:ascii="Arial" w:eastAsia="Arial" w:hAnsi="Arial" w:cs="Arial"/>
          <w:i/>
          <w:color w:val="000000"/>
          <w:sz w:val="22"/>
          <w:szCs w:val="22"/>
        </w:rPr>
        <w:t xml:space="preserve"> </w:t>
      </w:r>
      <w:r>
        <w:rPr>
          <w:rFonts w:ascii="Arial" w:eastAsia="Arial" w:hAnsi="Arial" w:cs="Arial"/>
          <w:color w:val="000000"/>
          <w:sz w:val="22"/>
          <w:szCs w:val="22"/>
        </w:rPr>
        <w:t>details</w:t>
      </w:r>
      <w:r>
        <w:rPr>
          <w:rFonts w:ascii="Arial" w:eastAsia="Arial" w:hAnsi="Arial" w:cs="Arial"/>
          <w:i/>
          <w:color w:val="000000"/>
          <w:sz w:val="22"/>
          <w:szCs w:val="22"/>
        </w:rPr>
        <w:t xml:space="preserve"> </w:t>
      </w:r>
      <w:r>
        <w:rPr>
          <w:rFonts w:ascii="Arial" w:eastAsia="Arial" w:hAnsi="Arial" w:cs="Arial"/>
          <w:color w:val="000000"/>
          <w:sz w:val="22"/>
          <w:szCs w:val="22"/>
        </w:rPr>
        <w:t xml:space="preserve">how to collect and store employee family violence information. </w:t>
      </w:r>
    </w:p>
    <w:p w14:paraId="2C251AA1" w14:textId="77777777" w:rsidR="00C227A4" w:rsidRDefault="005A5D45" w:rsidP="003141F5">
      <w:pPr>
        <w:numPr>
          <w:ilvl w:val="0"/>
          <w:numId w:val="11"/>
        </w:numPr>
        <w:pBdr>
          <w:top w:val="nil"/>
          <w:left w:val="nil"/>
          <w:bottom w:val="nil"/>
          <w:right w:val="nil"/>
          <w:between w:val="nil"/>
        </w:pBdr>
        <w:spacing w:after="80"/>
        <w:ind w:left="567" w:hanging="357"/>
        <w:rPr>
          <w:rFonts w:ascii="Arial" w:eastAsia="Arial" w:hAnsi="Arial" w:cs="Arial"/>
          <w:color w:val="000000"/>
          <w:sz w:val="22"/>
          <w:szCs w:val="22"/>
        </w:rPr>
      </w:pPr>
      <w:r>
        <w:rPr>
          <w:rFonts w:ascii="Arial" w:eastAsia="Arial" w:hAnsi="Arial" w:cs="Arial"/>
          <w:color w:val="000000"/>
          <w:sz w:val="22"/>
          <w:szCs w:val="22"/>
        </w:rPr>
        <w:t xml:space="preserve">[Respectful Workplace Behaviours Policy and Guidelines - internal] </w:t>
      </w:r>
    </w:p>
    <w:p w14:paraId="267B6FDA" w14:textId="77777777" w:rsidR="00C227A4" w:rsidRDefault="005A5D45" w:rsidP="003141F5">
      <w:pPr>
        <w:numPr>
          <w:ilvl w:val="0"/>
          <w:numId w:val="11"/>
        </w:numPr>
        <w:pBdr>
          <w:top w:val="nil"/>
          <w:left w:val="nil"/>
          <w:bottom w:val="nil"/>
          <w:right w:val="nil"/>
          <w:between w:val="nil"/>
        </w:pBdr>
        <w:spacing w:after="80"/>
        <w:ind w:left="567" w:hanging="357"/>
        <w:rPr>
          <w:rFonts w:ascii="Arial" w:eastAsia="Arial" w:hAnsi="Arial" w:cs="Arial"/>
          <w:color w:val="000000"/>
          <w:sz w:val="22"/>
          <w:szCs w:val="22"/>
        </w:rPr>
      </w:pPr>
      <w:r>
        <w:rPr>
          <w:rFonts w:ascii="Arial" w:eastAsia="Arial" w:hAnsi="Arial" w:cs="Arial"/>
          <w:color w:val="000000"/>
          <w:sz w:val="22"/>
          <w:szCs w:val="22"/>
        </w:rPr>
        <w:t>[Policies related to child welfare and reporting]</w:t>
      </w:r>
    </w:p>
    <w:p w14:paraId="687EBE1B" w14:textId="77777777" w:rsidR="00C227A4" w:rsidRDefault="005A5D45" w:rsidP="003141F5">
      <w:pPr>
        <w:numPr>
          <w:ilvl w:val="0"/>
          <w:numId w:val="11"/>
        </w:numPr>
        <w:pBdr>
          <w:top w:val="nil"/>
          <w:left w:val="nil"/>
          <w:bottom w:val="nil"/>
          <w:right w:val="nil"/>
          <w:between w:val="nil"/>
        </w:pBdr>
        <w:spacing w:after="80"/>
        <w:ind w:left="567" w:hanging="357"/>
        <w:rPr>
          <w:rFonts w:ascii="Arial" w:eastAsia="Arial" w:hAnsi="Arial" w:cs="Arial"/>
          <w:color w:val="000000"/>
          <w:sz w:val="22"/>
          <w:szCs w:val="22"/>
        </w:rPr>
      </w:pPr>
      <w:r>
        <w:rPr>
          <w:rFonts w:ascii="Arial" w:eastAsia="Arial" w:hAnsi="Arial" w:cs="Arial"/>
          <w:color w:val="000000"/>
          <w:sz w:val="22"/>
          <w:szCs w:val="22"/>
        </w:rPr>
        <w:t>[Policies related to responding to staff who perpetrate family violence]</w:t>
      </w:r>
    </w:p>
    <w:p w14:paraId="58230A04" w14:textId="77777777" w:rsidR="000F033E" w:rsidRDefault="000F033E">
      <w:pPr>
        <w:pStyle w:val="Heading1"/>
        <w:spacing w:line="360" w:lineRule="auto"/>
        <w:rPr>
          <w:rFonts w:ascii="Arial" w:eastAsia="Arial" w:hAnsi="Arial" w:cs="Arial"/>
          <w:color w:val="0071A2"/>
          <w:sz w:val="24"/>
          <w:szCs w:val="24"/>
        </w:rPr>
      </w:pPr>
    </w:p>
    <w:p w14:paraId="61500FB0" w14:textId="3ABF4E13" w:rsidR="00C227A4" w:rsidRDefault="005A5D45">
      <w:pPr>
        <w:pStyle w:val="Heading1"/>
        <w:spacing w:line="360" w:lineRule="auto"/>
        <w:rPr>
          <w:rFonts w:ascii="Arial" w:eastAsia="Arial" w:hAnsi="Arial" w:cs="Arial"/>
          <w:color w:val="0071A2"/>
          <w:sz w:val="24"/>
          <w:szCs w:val="24"/>
        </w:rPr>
      </w:pPr>
      <w:r>
        <w:rPr>
          <w:rFonts w:ascii="Arial" w:eastAsia="Arial" w:hAnsi="Arial" w:cs="Arial"/>
          <w:color w:val="0071A2"/>
          <w:sz w:val="24"/>
          <w:szCs w:val="24"/>
        </w:rPr>
        <w:t>Legislation/Regulations related to this guideline or procedure</w:t>
      </w:r>
    </w:p>
    <w:p w14:paraId="5776B2C5" w14:textId="77777777" w:rsidR="00C227A4" w:rsidRDefault="005A5D45">
      <w:pPr>
        <w:numPr>
          <w:ilvl w:val="0"/>
          <w:numId w:val="37"/>
        </w:numPr>
        <w:spacing w:after="60"/>
        <w:ind w:left="714" w:hanging="357"/>
        <w:rPr>
          <w:rFonts w:ascii="Arial" w:eastAsia="Arial" w:hAnsi="Arial" w:cs="Arial"/>
          <w:sz w:val="22"/>
          <w:szCs w:val="22"/>
        </w:rPr>
      </w:pPr>
      <w:r>
        <w:rPr>
          <w:rFonts w:ascii="Arial" w:eastAsia="Arial" w:hAnsi="Arial" w:cs="Arial"/>
          <w:sz w:val="22"/>
          <w:szCs w:val="22"/>
        </w:rPr>
        <w:t>Family Violence Prevention Act (Vic) 2008</w:t>
      </w:r>
    </w:p>
    <w:p w14:paraId="7FB5159D" w14:textId="77777777" w:rsidR="00C227A4" w:rsidRDefault="005A5D45">
      <w:pPr>
        <w:numPr>
          <w:ilvl w:val="0"/>
          <w:numId w:val="37"/>
        </w:numPr>
        <w:spacing w:after="60"/>
        <w:ind w:left="714" w:hanging="357"/>
        <w:rPr>
          <w:rFonts w:ascii="Arial" w:eastAsia="Arial" w:hAnsi="Arial" w:cs="Arial"/>
          <w:sz w:val="22"/>
          <w:szCs w:val="22"/>
        </w:rPr>
      </w:pPr>
      <w:r>
        <w:rPr>
          <w:rFonts w:ascii="Arial" w:eastAsia="Arial" w:hAnsi="Arial" w:cs="Arial"/>
          <w:sz w:val="22"/>
          <w:szCs w:val="22"/>
        </w:rPr>
        <w:t>Children, Youth and Families Act (Vic) 2005.</w:t>
      </w:r>
    </w:p>
    <w:p w14:paraId="610B375F" w14:textId="77777777" w:rsidR="00C227A4" w:rsidRDefault="005A5D45">
      <w:pPr>
        <w:numPr>
          <w:ilvl w:val="0"/>
          <w:numId w:val="35"/>
        </w:numPr>
        <w:spacing w:after="60"/>
        <w:ind w:left="714" w:hanging="357"/>
        <w:rPr>
          <w:rFonts w:ascii="Arial" w:eastAsia="Arial" w:hAnsi="Arial" w:cs="Arial"/>
          <w:sz w:val="22"/>
          <w:szCs w:val="22"/>
        </w:rPr>
      </w:pPr>
      <w:r>
        <w:rPr>
          <w:rFonts w:ascii="Arial" w:eastAsia="Arial" w:hAnsi="Arial" w:cs="Arial"/>
          <w:sz w:val="22"/>
          <w:szCs w:val="22"/>
        </w:rPr>
        <w:t>Occupational Health and Safety Act (Vic) 2004</w:t>
      </w:r>
    </w:p>
    <w:p w14:paraId="065823C9" w14:textId="77777777" w:rsidR="00C227A4" w:rsidRDefault="005A5D45">
      <w:pPr>
        <w:numPr>
          <w:ilvl w:val="0"/>
          <w:numId w:val="35"/>
        </w:numPr>
        <w:pBdr>
          <w:top w:val="nil"/>
          <w:left w:val="nil"/>
          <w:bottom w:val="nil"/>
          <w:right w:val="nil"/>
          <w:between w:val="nil"/>
        </w:pBdr>
        <w:spacing w:after="60"/>
        <w:ind w:left="714" w:hanging="357"/>
        <w:rPr>
          <w:rFonts w:ascii="Arial" w:eastAsia="Arial" w:hAnsi="Arial" w:cs="Arial"/>
          <w:color w:val="000000"/>
          <w:sz w:val="22"/>
          <w:szCs w:val="22"/>
        </w:rPr>
      </w:pPr>
      <w:r>
        <w:rPr>
          <w:rFonts w:ascii="Arial" w:eastAsia="Arial" w:hAnsi="Arial" w:cs="Arial"/>
          <w:color w:val="000000"/>
          <w:sz w:val="22"/>
          <w:szCs w:val="22"/>
        </w:rPr>
        <w:t xml:space="preserve">Child Wellbeing and Safety Act (Vic) 2005 </w:t>
      </w:r>
    </w:p>
    <w:p w14:paraId="7E619B8D" w14:textId="77777777" w:rsidR="00C227A4" w:rsidRDefault="005A5D45">
      <w:pPr>
        <w:numPr>
          <w:ilvl w:val="0"/>
          <w:numId w:val="35"/>
        </w:numPr>
        <w:pBdr>
          <w:top w:val="nil"/>
          <w:left w:val="nil"/>
          <w:bottom w:val="nil"/>
          <w:right w:val="nil"/>
          <w:between w:val="nil"/>
        </w:pBdr>
        <w:spacing w:after="60"/>
        <w:ind w:left="714" w:hanging="357"/>
        <w:rPr>
          <w:rFonts w:ascii="Arial" w:eastAsia="Arial" w:hAnsi="Arial" w:cs="Arial"/>
          <w:color w:val="000000"/>
          <w:sz w:val="22"/>
          <w:szCs w:val="22"/>
        </w:rPr>
      </w:pPr>
      <w:r>
        <w:rPr>
          <w:rFonts w:ascii="Arial" w:eastAsia="Arial" w:hAnsi="Arial" w:cs="Arial"/>
          <w:color w:val="000000"/>
          <w:sz w:val="22"/>
          <w:szCs w:val="22"/>
        </w:rPr>
        <w:t>Crimes Act (Vic) 1958</w:t>
      </w:r>
    </w:p>
    <w:p w14:paraId="01995FA5" w14:textId="77777777" w:rsidR="00C227A4" w:rsidRDefault="005A5D45">
      <w:pPr>
        <w:numPr>
          <w:ilvl w:val="0"/>
          <w:numId w:val="35"/>
        </w:numPr>
        <w:pBdr>
          <w:top w:val="nil"/>
          <w:left w:val="nil"/>
          <w:bottom w:val="nil"/>
          <w:right w:val="nil"/>
          <w:between w:val="nil"/>
        </w:pBdr>
        <w:spacing w:after="60"/>
        <w:ind w:left="714" w:hanging="357"/>
        <w:rPr>
          <w:rFonts w:ascii="Arial" w:eastAsia="Arial" w:hAnsi="Arial" w:cs="Arial"/>
          <w:color w:val="000000"/>
          <w:sz w:val="22"/>
          <w:szCs w:val="22"/>
        </w:rPr>
      </w:pPr>
      <w:r>
        <w:rPr>
          <w:rFonts w:ascii="Arial" w:eastAsia="Arial" w:hAnsi="Arial" w:cs="Arial"/>
          <w:color w:val="000000"/>
          <w:sz w:val="22"/>
          <w:szCs w:val="22"/>
        </w:rPr>
        <w:t>Victorian Public Sector Code of Conduct</w:t>
      </w:r>
    </w:p>
    <w:p w14:paraId="73F6F450" w14:textId="77777777" w:rsidR="00C227A4" w:rsidRDefault="005A5D45">
      <w:pPr>
        <w:pStyle w:val="Heading1"/>
        <w:spacing w:line="360" w:lineRule="auto"/>
        <w:rPr>
          <w:rFonts w:ascii="Arial" w:eastAsia="Arial" w:hAnsi="Arial" w:cs="Arial"/>
          <w:color w:val="0071A2"/>
          <w:sz w:val="24"/>
          <w:szCs w:val="24"/>
        </w:rPr>
      </w:pPr>
      <w:r>
        <w:rPr>
          <w:rFonts w:ascii="Arial" w:eastAsia="Arial" w:hAnsi="Arial" w:cs="Arial"/>
          <w:color w:val="0071A2"/>
          <w:sz w:val="24"/>
          <w:szCs w:val="24"/>
        </w:rPr>
        <w:lastRenderedPageBreak/>
        <w:t xml:space="preserve">References </w:t>
      </w:r>
    </w:p>
    <w:p w14:paraId="640783D1" w14:textId="77777777" w:rsidR="00C227A4" w:rsidRDefault="005A5D45">
      <w:pPr>
        <w:numPr>
          <w:ilvl w:val="0"/>
          <w:numId w:val="5"/>
        </w:numPr>
        <w:spacing w:before="120" w:after="120" w:line="276" w:lineRule="auto"/>
        <w:ind w:hanging="357"/>
        <w:rPr>
          <w:rFonts w:ascii="Arial" w:eastAsia="Arial" w:hAnsi="Arial" w:cs="Arial"/>
          <w:sz w:val="22"/>
          <w:szCs w:val="22"/>
        </w:rPr>
      </w:pPr>
      <w:r>
        <w:rPr>
          <w:rFonts w:ascii="Arial" w:eastAsia="Arial" w:hAnsi="Arial" w:cs="Arial"/>
          <w:sz w:val="22"/>
          <w:szCs w:val="22"/>
        </w:rPr>
        <w:t xml:space="preserve">Australian Bureau of Statistics, 2017, Personal safety, Australia, 2016. Canberra, ACT: ABS. Available  from: </w:t>
      </w:r>
      <w:hyperlink r:id="rId43">
        <w:r>
          <w:rPr>
            <w:rFonts w:ascii="Arial" w:eastAsia="Arial" w:hAnsi="Arial" w:cs="Arial"/>
            <w:sz w:val="22"/>
            <w:szCs w:val="22"/>
            <w:u w:val="single"/>
          </w:rPr>
          <w:t>http://www.abs.gov.au/ausstats/abs@.nsf/mf/4906.0</w:t>
        </w:r>
      </w:hyperlink>
    </w:p>
    <w:p w14:paraId="0F58DDBE" w14:textId="77777777" w:rsidR="00C227A4" w:rsidRDefault="005A5D45">
      <w:pPr>
        <w:numPr>
          <w:ilvl w:val="0"/>
          <w:numId w:val="5"/>
        </w:numPr>
        <w:spacing w:before="120" w:after="120" w:line="276" w:lineRule="auto"/>
        <w:ind w:hanging="357"/>
        <w:rPr>
          <w:rFonts w:ascii="Arial" w:eastAsia="Arial" w:hAnsi="Arial" w:cs="Arial"/>
          <w:sz w:val="22"/>
          <w:szCs w:val="22"/>
        </w:rPr>
      </w:pPr>
      <w:r>
        <w:rPr>
          <w:rFonts w:ascii="Arial" w:eastAsia="Arial" w:hAnsi="Arial" w:cs="Arial"/>
          <w:sz w:val="22"/>
          <w:szCs w:val="22"/>
        </w:rPr>
        <w:t xml:space="preserve">Australian Institute of Health and Welfare, 2019, </w:t>
      </w:r>
      <w:r>
        <w:rPr>
          <w:rFonts w:ascii="Arial" w:eastAsia="Arial" w:hAnsi="Arial" w:cs="Arial"/>
          <w:i/>
          <w:sz w:val="22"/>
          <w:szCs w:val="22"/>
        </w:rPr>
        <w:t>Family, domestic and sexual violence in Australia: continuing the national story 2019—In brief. Cat. no. FDV 4.</w:t>
      </w:r>
      <w:r>
        <w:rPr>
          <w:rFonts w:ascii="Arial" w:eastAsia="Arial" w:hAnsi="Arial" w:cs="Arial"/>
          <w:sz w:val="22"/>
          <w:szCs w:val="22"/>
        </w:rPr>
        <w:t xml:space="preserve"> Canberra: AIHW. Available from </w:t>
      </w:r>
      <w:hyperlink r:id="rId44">
        <w:r>
          <w:rPr>
            <w:rFonts w:ascii="Arial" w:eastAsia="Arial" w:hAnsi="Arial" w:cs="Arial"/>
            <w:sz w:val="22"/>
            <w:szCs w:val="22"/>
            <w:u w:val="single"/>
          </w:rPr>
          <w:t>https://www.aihw.gov.au/reports/domestic-violence/family-domestic-sexual-violence-australia-2019</w:t>
        </w:r>
      </w:hyperlink>
      <w:r>
        <w:rPr>
          <w:rFonts w:ascii="Arial" w:eastAsia="Arial" w:hAnsi="Arial" w:cs="Arial"/>
          <w:sz w:val="22"/>
          <w:szCs w:val="22"/>
        </w:rPr>
        <w:t xml:space="preserve"> </w:t>
      </w:r>
    </w:p>
    <w:p w14:paraId="5F3F7C51" w14:textId="77777777" w:rsidR="00C227A4" w:rsidRDefault="005A5D45">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Australian Institute of Health and Welfare, 2018, Family, domestic and sexual violence in Australia 2018 Canberra: AIHW. Available from </w:t>
      </w:r>
      <w:hyperlink r:id="rId45">
        <w:r>
          <w:rPr>
            <w:rFonts w:ascii="Arial" w:eastAsia="Arial" w:hAnsi="Arial" w:cs="Arial"/>
            <w:color w:val="000000"/>
            <w:sz w:val="22"/>
            <w:szCs w:val="22"/>
            <w:u w:val="single"/>
          </w:rPr>
          <w:t>https://www.aihw.gov.au/reports/domestic-violence/family-domestic-sexual-violence-in-australia-2018/contents/table-of-contents</w:t>
        </w:r>
      </w:hyperlink>
    </w:p>
    <w:p w14:paraId="21911568" w14:textId="77777777" w:rsidR="00C227A4" w:rsidRDefault="005A5D45">
      <w:pPr>
        <w:numPr>
          <w:ilvl w:val="0"/>
          <w:numId w:val="5"/>
        </w:numPr>
        <w:spacing w:before="120" w:after="120" w:line="276" w:lineRule="auto"/>
        <w:ind w:left="709" w:hanging="357"/>
        <w:rPr>
          <w:rFonts w:ascii="Arial" w:eastAsia="Arial" w:hAnsi="Arial" w:cs="Arial"/>
          <w:sz w:val="22"/>
          <w:szCs w:val="22"/>
        </w:rPr>
      </w:pPr>
      <w:r>
        <w:rPr>
          <w:rFonts w:ascii="Arial" w:eastAsia="Arial" w:hAnsi="Arial" w:cs="Arial"/>
          <w:sz w:val="22"/>
          <w:szCs w:val="22"/>
        </w:rPr>
        <w:t xml:space="preserve">Victorian Government, 2019,  </w:t>
      </w:r>
      <w:r>
        <w:rPr>
          <w:rFonts w:ascii="Arial" w:eastAsia="Arial" w:hAnsi="Arial" w:cs="Arial"/>
          <w:i/>
          <w:sz w:val="22"/>
          <w:szCs w:val="22"/>
        </w:rPr>
        <w:t>MARAM Practice Guides: Foundation Knowledge</w:t>
      </w:r>
      <w:r>
        <w:rPr>
          <w:rFonts w:ascii="Arial" w:eastAsia="Arial" w:hAnsi="Arial" w:cs="Arial"/>
          <w:sz w:val="22"/>
          <w:szCs w:val="22"/>
        </w:rPr>
        <w:t xml:space="preserve">, Melbourne, Victorian Government,  Available from </w:t>
      </w:r>
      <w:hyperlink r:id="rId46">
        <w:r>
          <w:rPr>
            <w:rFonts w:ascii="Arial" w:eastAsia="Arial" w:hAnsi="Arial" w:cs="Arial"/>
            <w:sz w:val="22"/>
            <w:szCs w:val="22"/>
            <w:u w:val="single"/>
          </w:rPr>
          <w:t>https://www.vic.gov.au/sites/default/files/2019-07/MARAM-practice-guides-foundation-knowledge.pdf</w:t>
        </w:r>
      </w:hyperlink>
    </w:p>
    <w:p w14:paraId="55EEF26C" w14:textId="77777777" w:rsidR="00C227A4" w:rsidRDefault="005A5D45">
      <w:pPr>
        <w:numPr>
          <w:ilvl w:val="0"/>
          <w:numId w:val="5"/>
        </w:numPr>
        <w:spacing w:before="120" w:after="120" w:line="276" w:lineRule="auto"/>
        <w:ind w:left="709" w:hanging="357"/>
        <w:rPr>
          <w:rFonts w:ascii="Arial" w:eastAsia="Arial" w:hAnsi="Arial" w:cs="Arial"/>
          <w:sz w:val="22"/>
          <w:szCs w:val="22"/>
        </w:rPr>
      </w:pPr>
      <w:r>
        <w:rPr>
          <w:rFonts w:ascii="Arial" w:eastAsia="Arial" w:hAnsi="Arial" w:cs="Arial"/>
          <w:sz w:val="22"/>
          <w:szCs w:val="22"/>
        </w:rPr>
        <w:t xml:space="preserve">Victorian Government, n.d., Code of Conduct for Victorian Public Sector Employees, Available from, </w:t>
      </w:r>
      <w:hyperlink r:id="rId47">
        <w:r>
          <w:rPr>
            <w:rFonts w:ascii="Arial" w:eastAsia="Arial" w:hAnsi="Arial" w:cs="Arial"/>
            <w:sz w:val="22"/>
            <w:szCs w:val="22"/>
            <w:u w:val="single"/>
          </w:rPr>
          <w:t>https://vpsc.vic.gov.au/resources/code-of-conduct-for-employees/</w:t>
        </w:r>
      </w:hyperlink>
    </w:p>
    <w:p w14:paraId="36964AC7" w14:textId="77777777" w:rsidR="00C227A4" w:rsidRDefault="005A5D45">
      <w:pPr>
        <w:pStyle w:val="Heading1"/>
        <w:spacing w:line="360" w:lineRule="auto"/>
        <w:rPr>
          <w:rFonts w:ascii="Arial" w:eastAsia="Arial" w:hAnsi="Arial" w:cs="Arial"/>
          <w:color w:val="0071A2"/>
          <w:sz w:val="24"/>
          <w:szCs w:val="24"/>
        </w:rPr>
      </w:pPr>
      <w:r>
        <w:rPr>
          <w:rFonts w:ascii="Arial" w:eastAsia="Arial" w:hAnsi="Arial" w:cs="Arial"/>
          <w:color w:val="0071A2"/>
          <w:sz w:val="24"/>
          <w:szCs w:val="24"/>
        </w:rPr>
        <w:t xml:space="preserve">Appendices </w:t>
      </w:r>
    </w:p>
    <w:p w14:paraId="3EBF84FE" w14:textId="1A902767" w:rsidR="00C227A4" w:rsidRPr="00075B4F" w:rsidRDefault="00075B4F">
      <w:pPr>
        <w:numPr>
          <w:ilvl w:val="0"/>
          <w:numId w:val="39"/>
        </w:numPr>
        <w:spacing w:after="120"/>
        <w:rPr>
          <w:rStyle w:val="Hyperlink"/>
          <w:rFonts w:ascii="Arial" w:eastAsia="Arial" w:hAnsi="Arial" w:cs="Arial"/>
        </w:rPr>
      </w:pPr>
      <w:r>
        <w:rPr>
          <w:rFonts w:ascii="Arial" w:eastAsia="Arial" w:hAnsi="Arial" w:cs="Arial"/>
          <w:color w:val="0000FF"/>
          <w:sz w:val="22"/>
          <w:szCs w:val="22"/>
          <w:u w:val="single"/>
        </w:rPr>
        <w:fldChar w:fldCharType="begin"/>
      </w:r>
      <w:r>
        <w:rPr>
          <w:rFonts w:ascii="Arial" w:eastAsia="Arial" w:hAnsi="Arial" w:cs="Arial"/>
          <w:color w:val="0000FF"/>
          <w:sz w:val="22"/>
          <w:szCs w:val="22"/>
          <w:u w:val="single"/>
        </w:rPr>
        <w:instrText xml:space="preserve"> HYPERLINK  \l "apa" </w:instrText>
      </w:r>
      <w:r>
        <w:rPr>
          <w:rFonts w:ascii="Arial" w:eastAsia="Arial" w:hAnsi="Arial" w:cs="Arial"/>
          <w:color w:val="0000FF"/>
          <w:sz w:val="22"/>
          <w:szCs w:val="22"/>
          <w:u w:val="single"/>
        </w:rPr>
        <w:fldChar w:fldCharType="separate"/>
      </w:r>
      <w:r w:rsidR="005A5D45" w:rsidRPr="00075B4F">
        <w:rPr>
          <w:rStyle w:val="Hyperlink"/>
          <w:rFonts w:ascii="Arial" w:eastAsia="Arial" w:hAnsi="Arial" w:cs="Arial"/>
          <w:sz w:val="22"/>
          <w:szCs w:val="22"/>
        </w:rPr>
        <w:t>Appendix A - Barriers to Disclosure</w:t>
      </w:r>
    </w:p>
    <w:p w14:paraId="545DCFCD" w14:textId="06AAC15E" w:rsidR="00C227A4" w:rsidRDefault="00075B4F">
      <w:pPr>
        <w:numPr>
          <w:ilvl w:val="0"/>
          <w:numId w:val="39"/>
        </w:numPr>
        <w:spacing w:after="120"/>
        <w:rPr>
          <w:rFonts w:ascii="Arial" w:eastAsia="Arial" w:hAnsi="Arial" w:cs="Arial"/>
          <w:color w:val="0071A2"/>
        </w:rPr>
      </w:pPr>
      <w:r>
        <w:rPr>
          <w:rFonts w:ascii="Arial" w:eastAsia="Arial" w:hAnsi="Arial" w:cs="Arial"/>
          <w:color w:val="0000FF"/>
          <w:sz w:val="22"/>
          <w:szCs w:val="22"/>
          <w:u w:val="single"/>
        </w:rPr>
        <w:fldChar w:fldCharType="end"/>
      </w:r>
      <w:hyperlink w:anchor="bookmark=id.3as4poj">
        <w:r w:rsidR="005A5D45">
          <w:rPr>
            <w:rFonts w:ascii="Arial" w:eastAsia="Arial" w:hAnsi="Arial" w:cs="Arial"/>
            <w:color w:val="0000FF"/>
            <w:sz w:val="22"/>
            <w:szCs w:val="22"/>
            <w:u w:val="single"/>
          </w:rPr>
          <w:t>Appendix B - Sensitive Practice: Identifying and Responding to Family Violence</w:t>
        </w:r>
      </w:hyperlink>
    </w:p>
    <w:p w14:paraId="2DF9C8E9" w14:textId="65E2E3D3" w:rsidR="00C227A4" w:rsidRDefault="003F3151">
      <w:pPr>
        <w:numPr>
          <w:ilvl w:val="0"/>
          <w:numId w:val="39"/>
        </w:numPr>
        <w:spacing w:after="120"/>
        <w:rPr>
          <w:rFonts w:ascii="Arial" w:eastAsia="Arial" w:hAnsi="Arial" w:cs="Arial"/>
          <w:color w:val="0071A2"/>
        </w:rPr>
      </w:pPr>
      <w:hyperlink w:anchor="bookmark=id.147n2zr">
        <w:r w:rsidR="005A5D45">
          <w:rPr>
            <w:rFonts w:ascii="Arial" w:eastAsia="Arial" w:hAnsi="Arial" w:cs="Arial"/>
            <w:color w:val="0000FF"/>
            <w:sz w:val="22"/>
            <w:szCs w:val="22"/>
            <w:u w:val="single"/>
          </w:rPr>
          <w:t>Appendix C - Response Options Following Identification of Family Violence Risk</w:t>
        </w:r>
      </w:hyperlink>
      <w:r w:rsidR="005A5D45">
        <w:rPr>
          <w:rFonts w:ascii="Arial" w:eastAsia="Arial" w:hAnsi="Arial" w:cs="Arial"/>
          <w:sz w:val="22"/>
          <w:szCs w:val="22"/>
        </w:rPr>
        <w:t xml:space="preserve"> </w:t>
      </w:r>
    </w:p>
    <w:p w14:paraId="629D5986" w14:textId="543F6124" w:rsidR="00C227A4" w:rsidRDefault="003F3151">
      <w:pPr>
        <w:numPr>
          <w:ilvl w:val="0"/>
          <w:numId w:val="39"/>
        </w:numPr>
        <w:spacing w:after="120"/>
        <w:rPr>
          <w:rFonts w:ascii="Arial" w:eastAsia="Arial" w:hAnsi="Arial" w:cs="Arial"/>
          <w:sz w:val="22"/>
          <w:szCs w:val="22"/>
        </w:rPr>
      </w:pPr>
      <w:hyperlink w:anchor="bookmark=id.3o7alnk">
        <w:r w:rsidR="005A5D45">
          <w:rPr>
            <w:rFonts w:ascii="Arial" w:eastAsia="Arial" w:hAnsi="Arial" w:cs="Arial"/>
            <w:color w:val="0000FF"/>
            <w:sz w:val="22"/>
            <w:szCs w:val="22"/>
            <w:u w:val="single"/>
          </w:rPr>
          <w:t>Appendix D - Family Violence External Referral Information</w:t>
        </w:r>
      </w:hyperlink>
    </w:p>
    <w:p w14:paraId="49806370" w14:textId="4588B39F" w:rsidR="00C227A4" w:rsidRDefault="003F3151">
      <w:pPr>
        <w:numPr>
          <w:ilvl w:val="0"/>
          <w:numId w:val="39"/>
        </w:numPr>
        <w:spacing w:after="120"/>
        <w:rPr>
          <w:rFonts w:ascii="Arial" w:eastAsia="Arial" w:hAnsi="Arial" w:cs="Arial"/>
          <w:sz w:val="22"/>
          <w:szCs w:val="22"/>
        </w:rPr>
      </w:pPr>
      <w:hyperlink w:anchor="bookmark=id.23ckvvd">
        <w:r w:rsidR="005A5D45">
          <w:rPr>
            <w:rFonts w:ascii="Arial" w:eastAsia="Arial" w:hAnsi="Arial" w:cs="Arial"/>
            <w:color w:val="0000FF"/>
            <w:sz w:val="22"/>
            <w:szCs w:val="22"/>
            <w:u w:val="single"/>
          </w:rPr>
          <w:t>Appendix E- Staff Family Violence Internal Referral Pathways</w:t>
        </w:r>
      </w:hyperlink>
      <w:r w:rsidR="005A5D45">
        <w:rPr>
          <w:rFonts w:ascii="Arial" w:eastAsia="Arial" w:hAnsi="Arial" w:cs="Arial"/>
          <w:sz w:val="22"/>
          <w:szCs w:val="22"/>
        </w:rPr>
        <w:t xml:space="preserve"> </w:t>
      </w:r>
    </w:p>
    <w:p w14:paraId="601E1938" w14:textId="77777777" w:rsidR="003141F5" w:rsidRDefault="003141F5">
      <w:pPr>
        <w:rPr>
          <w:rFonts w:ascii="Arial" w:eastAsia="Arial" w:hAnsi="Arial" w:cs="Arial"/>
          <w:color w:val="0071A2"/>
        </w:rPr>
      </w:pPr>
      <w:r>
        <w:rPr>
          <w:rFonts w:ascii="Arial" w:eastAsia="Arial" w:hAnsi="Arial" w:cs="Arial"/>
          <w:color w:val="0071A2"/>
        </w:rPr>
        <w:br w:type="page"/>
      </w:r>
    </w:p>
    <w:p w14:paraId="37C9F6B9" w14:textId="2CDF4890" w:rsidR="00C227A4" w:rsidRDefault="0074565A" w:rsidP="00075B4F">
      <w:pPr>
        <w:pBdr>
          <w:top w:val="nil"/>
          <w:left w:val="nil"/>
          <w:bottom w:val="nil"/>
          <w:right w:val="nil"/>
          <w:between w:val="nil"/>
        </w:pBdr>
        <w:spacing w:line="276" w:lineRule="auto"/>
        <w:rPr>
          <w:rFonts w:ascii="Arial" w:eastAsia="Arial" w:hAnsi="Arial" w:cs="Arial"/>
          <w:color w:val="0071A2"/>
        </w:rPr>
      </w:pPr>
      <w:bookmarkStart w:id="29" w:name="apa"/>
      <w:r w:rsidRPr="00075B4F">
        <w:rPr>
          <w:rFonts w:ascii="Arial" w:eastAsia="Arial" w:hAnsi="Arial" w:cs="Arial"/>
          <w:color w:val="0071A2"/>
        </w:rPr>
        <w:lastRenderedPageBreak/>
        <w:t>Appendix A</w:t>
      </w:r>
      <w:r w:rsidR="00075B4F">
        <w:rPr>
          <w:rFonts w:ascii="Arial" w:eastAsia="Arial" w:hAnsi="Arial" w:cs="Arial"/>
          <w:color w:val="0071A2"/>
        </w:rPr>
        <w:t xml:space="preserve"> - </w:t>
      </w:r>
      <w:r w:rsidR="005A5D45" w:rsidRPr="00075B4F">
        <w:rPr>
          <w:rFonts w:ascii="Arial" w:eastAsia="Arial" w:hAnsi="Arial" w:cs="Arial"/>
          <w:color w:val="0071A2"/>
        </w:rPr>
        <w:t xml:space="preserve">Barriers to disclosure </w:t>
      </w:r>
    </w:p>
    <w:bookmarkEnd w:id="29"/>
    <w:p w14:paraId="52D373FA" w14:textId="77777777" w:rsidR="00075B4F" w:rsidRPr="00075B4F" w:rsidRDefault="00075B4F" w:rsidP="00075B4F">
      <w:pPr>
        <w:pBdr>
          <w:top w:val="nil"/>
          <w:left w:val="nil"/>
          <w:bottom w:val="nil"/>
          <w:right w:val="nil"/>
          <w:between w:val="nil"/>
        </w:pBdr>
        <w:spacing w:line="276" w:lineRule="auto"/>
        <w:rPr>
          <w:rFonts w:ascii="Arial" w:eastAsia="Arial" w:hAnsi="Arial" w:cs="Arial"/>
          <w:color w:val="0071A2"/>
        </w:rPr>
      </w:pPr>
    </w:p>
    <w:p w14:paraId="5A0AEB93"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There are many reasons why a victim survivor may be hesitant to disclose their experience of family violence. Some of these reasons are universal affecting all victim survivors, and some affect individuals due to their experiences of intersecting forms discrimination or their </w:t>
      </w:r>
      <w:proofErr w:type="gramStart"/>
      <w:r>
        <w:rPr>
          <w:rFonts w:ascii="Arial" w:eastAsia="Arial" w:hAnsi="Arial" w:cs="Arial"/>
          <w:sz w:val="22"/>
          <w:szCs w:val="22"/>
        </w:rPr>
        <w:t>particular situation</w:t>
      </w:r>
      <w:proofErr w:type="gramEnd"/>
      <w:r>
        <w:rPr>
          <w:rFonts w:ascii="Arial" w:eastAsia="Arial" w:hAnsi="Arial" w:cs="Arial"/>
          <w:sz w:val="22"/>
          <w:szCs w:val="22"/>
        </w:rPr>
        <w:t xml:space="preserve">. Some people and communities are known to experience additional barriers to safety leading to increased risks of family violence. These groups </w:t>
      </w:r>
      <w:proofErr w:type="gramStart"/>
      <w:r>
        <w:rPr>
          <w:rFonts w:ascii="Arial" w:eastAsia="Arial" w:hAnsi="Arial" w:cs="Arial"/>
          <w:sz w:val="22"/>
          <w:szCs w:val="22"/>
        </w:rPr>
        <w:t>include;</w:t>
      </w:r>
      <w:proofErr w:type="gramEnd"/>
    </w:p>
    <w:p w14:paraId="6FFC5478" w14:textId="77777777" w:rsidR="00C227A4" w:rsidRDefault="005A5D45">
      <w:pPr>
        <w:numPr>
          <w:ilvl w:val="0"/>
          <w:numId w:val="33"/>
        </w:numPr>
        <w:spacing w:after="60"/>
        <w:ind w:left="714" w:hanging="357"/>
        <w:rPr>
          <w:rFonts w:ascii="Arial" w:eastAsia="Arial" w:hAnsi="Arial" w:cs="Arial"/>
          <w:sz w:val="22"/>
          <w:szCs w:val="22"/>
        </w:rPr>
      </w:pPr>
      <w:r>
        <w:rPr>
          <w:rFonts w:ascii="Arial" w:eastAsia="Arial" w:hAnsi="Arial" w:cs="Arial"/>
          <w:sz w:val="22"/>
          <w:szCs w:val="22"/>
        </w:rPr>
        <w:t>Women in pregnancy and early motherhood  </w:t>
      </w:r>
    </w:p>
    <w:p w14:paraId="3E417947" w14:textId="77777777" w:rsidR="00C227A4" w:rsidRDefault="005A5D45">
      <w:pPr>
        <w:numPr>
          <w:ilvl w:val="0"/>
          <w:numId w:val="33"/>
        </w:numPr>
        <w:spacing w:after="60"/>
        <w:ind w:left="714" w:hanging="357"/>
        <w:rPr>
          <w:rFonts w:ascii="Arial" w:eastAsia="Arial" w:hAnsi="Arial" w:cs="Arial"/>
          <w:sz w:val="22"/>
          <w:szCs w:val="22"/>
        </w:rPr>
      </w:pPr>
      <w:r>
        <w:rPr>
          <w:rFonts w:ascii="Arial" w:eastAsia="Arial" w:hAnsi="Arial" w:cs="Arial"/>
          <w:sz w:val="22"/>
          <w:szCs w:val="22"/>
        </w:rPr>
        <w:t>Aboriginal and Torres Strait Islander women  </w:t>
      </w:r>
    </w:p>
    <w:p w14:paraId="70D67208" w14:textId="77777777" w:rsidR="00C227A4" w:rsidRDefault="005A5D45">
      <w:pPr>
        <w:numPr>
          <w:ilvl w:val="0"/>
          <w:numId w:val="33"/>
        </w:numPr>
        <w:spacing w:after="60"/>
        <w:ind w:left="714" w:hanging="357"/>
        <w:rPr>
          <w:rFonts w:ascii="Arial" w:eastAsia="Arial" w:hAnsi="Arial" w:cs="Arial"/>
          <w:sz w:val="22"/>
          <w:szCs w:val="22"/>
        </w:rPr>
      </w:pPr>
      <w:r>
        <w:rPr>
          <w:rFonts w:ascii="Arial" w:eastAsia="Arial" w:hAnsi="Arial" w:cs="Arial"/>
          <w:sz w:val="22"/>
          <w:szCs w:val="22"/>
        </w:rPr>
        <w:t>Women from culturally and linguistically diverse communities  </w:t>
      </w:r>
    </w:p>
    <w:p w14:paraId="6DE1838E" w14:textId="77777777" w:rsidR="00C227A4" w:rsidRDefault="005A5D45">
      <w:pPr>
        <w:numPr>
          <w:ilvl w:val="0"/>
          <w:numId w:val="33"/>
        </w:numPr>
        <w:spacing w:after="60"/>
        <w:ind w:left="714" w:hanging="357"/>
        <w:rPr>
          <w:rFonts w:ascii="Arial" w:eastAsia="Arial" w:hAnsi="Arial" w:cs="Arial"/>
          <w:sz w:val="22"/>
          <w:szCs w:val="22"/>
        </w:rPr>
      </w:pPr>
      <w:r>
        <w:rPr>
          <w:rFonts w:ascii="Arial" w:eastAsia="Arial" w:hAnsi="Arial" w:cs="Arial"/>
          <w:sz w:val="22"/>
          <w:szCs w:val="22"/>
        </w:rPr>
        <w:t>Women in rural communities  </w:t>
      </w:r>
    </w:p>
    <w:p w14:paraId="7F80D917" w14:textId="77777777" w:rsidR="00C227A4" w:rsidRDefault="005A5D45">
      <w:pPr>
        <w:numPr>
          <w:ilvl w:val="0"/>
          <w:numId w:val="33"/>
        </w:numPr>
        <w:spacing w:after="60"/>
        <w:ind w:left="714" w:hanging="357"/>
        <w:rPr>
          <w:rFonts w:ascii="Arial" w:eastAsia="Arial" w:hAnsi="Arial" w:cs="Arial"/>
          <w:sz w:val="22"/>
          <w:szCs w:val="22"/>
        </w:rPr>
      </w:pPr>
      <w:r>
        <w:rPr>
          <w:rFonts w:ascii="Arial" w:eastAsia="Arial" w:hAnsi="Arial" w:cs="Arial"/>
          <w:sz w:val="22"/>
          <w:szCs w:val="22"/>
        </w:rPr>
        <w:t>Women living with a Disability  </w:t>
      </w:r>
    </w:p>
    <w:p w14:paraId="0D1546F6" w14:textId="77777777" w:rsidR="00C227A4" w:rsidRDefault="005A5D45">
      <w:pPr>
        <w:numPr>
          <w:ilvl w:val="0"/>
          <w:numId w:val="33"/>
        </w:numPr>
        <w:spacing w:after="60"/>
        <w:ind w:left="714" w:hanging="357"/>
        <w:rPr>
          <w:rFonts w:ascii="Arial" w:eastAsia="Arial" w:hAnsi="Arial" w:cs="Arial"/>
          <w:sz w:val="22"/>
          <w:szCs w:val="22"/>
        </w:rPr>
      </w:pPr>
      <w:r>
        <w:rPr>
          <w:rFonts w:ascii="Arial" w:eastAsia="Arial" w:hAnsi="Arial" w:cs="Arial"/>
          <w:sz w:val="22"/>
          <w:szCs w:val="22"/>
        </w:rPr>
        <w:t>Older women  </w:t>
      </w:r>
    </w:p>
    <w:p w14:paraId="04500BBC" w14:textId="77777777" w:rsidR="00C227A4" w:rsidRDefault="005A5D45">
      <w:pPr>
        <w:numPr>
          <w:ilvl w:val="0"/>
          <w:numId w:val="33"/>
        </w:numPr>
        <w:spacing w:after="60"/>
        <w:ind w:left="714" w:hanging="357"/>
        <w:rPr>
          <w:rFonts w:ascii="Arial" w:eastAsia="Arial" w:hAnsi="Arial" w:cs="Arial"/>
          <w:sz w:val="22"/>
          <w:szCs w:val="22"/>
        </w:rPr>
      </w:pPr>
      <w:r>
        <w:rPr>
          <w:rFonts w:ascii="Arial" w:eastAsia="Arial" w:hAnsi="Arial" w:cs="Arial"/>
          <w:sz w:val="22"/>
          <w:szCs w:val="22"/>
        </w:rPr>
        <w:t>Women experiencing mental health issues  </w:t>
      </w:r>
    </w:p>
    <w:p w14:paraId="0DDEDFE6" w14:textId="77777777" w:rsidR="00C227A4" w:rsidRDefault="005A5D45">
      <w:pPr>
        <w:numPr>
          <w:ilvl w:val="0"/>
          <w:numId w:val="33"/>
        </w:numPr>
        <w:spacing w:after="60"/>
        <w:ind w:left="714" w:hanging="357"/>
        <w:rPr>
          <w:rFonts w:ascii="Arial" w:eastAsia="Arial" w:hAnsi="Arial" w:cs="Arial"/>
          <w:sz w:val="22"/>
          <w:szCs w:val="22"/>
        </w:rPr>
      </w:pPr>
      <w:r>
        <w:rPr>
          <w:rFonts w:ascii="Arial" w:eastAsia="Arial" w:hAnsi="Arial" w:cs="Arial"/>
          <w:sz w:val="22"/>
          <w:szCs w:val="22"/>
        </w:rPr>
        <w:t>Gay, lesbian, bisexual, transgender and intersex people  </w:t>
      </w:r>
    </w:p>
    <w:p w14:paraId="3A4041AA" w14:textId="77777777" w:rsidR="00C227A4" w:rsidRDefault="00C227A4">
      <w:pPr>
        <w:spacing w:after="60"/>
        <w:ind w:left="714"/>
        <w:rPr>
          <w:rFonts w:ascii="Arial" w:eastAsia="Arial" w:hAnsi="Arial" w:cs="Arial"/>
          <w:sz w:val="22"/>
          <w:szCs w:val="22"/>
        </w:rPr>
      </w:pPr>
    </w:p>
    <w:p w14:paraId="4E23D8B2"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Barriers to disclosure can include but are not limited to:</w:t>
      </w:r>
    </w:p>
    <w:p w14:paraId="503CF882" w14:textId="77777777" w:rsidR="00C227A4" w:rsidRDefault="005A5D45">
      <w:pPr>
        <w:numPr>
          <w:ilvl w:val="0"/>
          <w:numId w:val="33"/>
        </w:numPr>
        <w:spacing w:after="60" w:line="276" w:lineRule="auto"/>
        <w:ind w:left="714" w:hanging="357"/>
        <w:rPr>
          <w:rFonts w:ascii="Arial" w:eastAsia="Arial" w:hAnsi="Arial" w:cs="Arial"/>
          <w:sz w:val="22"/>
          <w:szCs w:val="22"/>
        </w:rPr>
      </w:pPr>
      <w:r>
        <w:rPr>
          <w:rFonts w:ascii="Arial" w:eastAsia="Arial" w:hAnsi="Arial" w:cs="Arial"/>
          <w:sz w:val="22"/>
          <w:szCs w:val="22"/>
        </w:rPr>
        <w:t>Not identifying the behaviours as violence (especially non-physical forms of family violence such as emotional abuse and financial abuse)</w:t>
      </w:r>
    </w:p>
    <w:p w14:paraId="4E1676E1" w14:textId="77777777" w:rsidR="00C227A4" w:rsidRDefault="005A5D45">
      <w:pPr>
        <w:numPr>
          <w:ilvl w:val="0"/>
          <w:numId w:val="33"/>
        </w:numPr>
        <w:spacing w:after="60" w:line="276" w:lineRule="auto"/>
        <w:ind w:left="714" w:hanging="357"/>
        <w:rPr>
          <w:rFonts w:ascii="Arial" w:eastAsia="Arial" w:hAnsi="Arial" w:cs="Arial"/>
          <w:sz w:val="22"/>
          <w:szCs w:val="22"/>
        </w:rPr>
      </w:pPr>
      <w:r>
        <w:rPr>
          <w:rFonts w:ascii="Arial" w:eastAsia="Arial" w:hAnsi="Arial" w:cs="Arial"/>
          <w:sz w:val="22"/>
          <w:szCs w:val="22"/>
        </w:rPr>
        <w:t xml:space="preserve">Fear of reprisals including losing their children (particularly for Aboriginal women) </w:t>
      </w:r>
    </w:p>
    <w:p w14:paraId="4EDB85E8" w14:textId="77777777" w:rsidR="00C227A4" w:rsidRDefault="005A5D45">
      <w:pPr>
        <w:numPr>
          <w:ilvl w:val="0"/>
          <w:numId w:val="33"/>
        </w:numPr>
        <w:spacing w:after="60" w:line="276" w:lineRule="auto"/>
        <w:ind w:left="714" w:hanging="357"/>
        <w:rPr>
          <w:rFonts w:ascii="Arial" w:eastAsia="Arial" w:hAnsi="Arial" w:cs="Arial"/>
          <w:sz w:val="22"/>
          <w:szCs w:val="22"/>
        </w:rPr>
      </w:pPr>
      <w:r>
        <w:rPr>
          <w:rFonts w:ascii="Arial" w:eastAsia="Arial" w:hAnsi="Arial" w:cs="Arial"/>
          <w:sz w:val="22"/>
          <w:szCs w:val="22"/>
        </w:rPr>
        <w:t xml:space="preserve">Fear of the violence escalating </w:t>
      </w:r>
    </w:p>
    <w:p w14:paraId="56ACEBE6" w14:textId="77777777" w:rsidR="00C227A4" w:rsidRDefault="005A5D45">
      <w:pPr>
        <w:numPr>
          <w:ilvl w:val="0"/>
          <w:numId w:val="33"/>
        </w:numPr>
        <w:spacing w:after="60" w:line="276" w:lineRule="auto"/>
        <w:ind w:left="714" w:hanging="357"/>
        <w:rPr>
          <w:rFonts w:ascii="Arial" w:eastAsia="Arial" w:hAnsi="Arial" w:cs="Arial"/>
          <w:sz w:val="22"/>
          <w:szCs w:val="22"/>
        </w:rPr>
      </w:pPr>
      <w:r>
        <w:rPr>
          <w:rFonts w:ascii="Arial" w:eastAsia="Arial" w:hAnsi="Arial" w:cs="Arial"/>
          <w:sz w:val="22"/>
          <w:szCs w:val="22"/>
        </w:rPr>
        <w:t xml:space="preserve">Shame that the violence is happening and may have been for some time already </w:t>
      </w:r>
    </w:p>
    <w:p w14:paraId="42E2AF7F" w14:textId="77777777" w:rsidR="00C227A4" w:rsidRDefault="005A5D45">
      <w:pPr>
        <w:numPr>
          <w:ilvl w:val="0"/>
          <w:numId w:val="33"/>
        </w:numPr>
        <w:spacing w:after="60" w:line="276" w:lineRule="auto"/>
        <w:ind w:left="714" w:hanging="357"/>
        <w:rPr>
          <w:rFonts w:ascii="Arial" w:eastAsia="Arial" w:hAnsi="Arial" w:cs="Arial"/>
          <w:sz w:val="22"/>
          <w:szCs w:val="22"/>
        </w:rPr>
      </w:pPr>
      <w:r>
        <w:rPr>
          <w:rFonts w:ascii="Arial" w:eastAsia="Arial" w:hAnsi="Arial" w:cs="Arial"/>
          <w:sz w:val="22"/>
          <w:szCs w:val="22"/>
        </w:rPr>
        <w:t xml:space="preserve">Social consequences — family and friends may find it difficult to know what to do, some cultures may have different perspectives on family violence </w:t>
      </w:r>
    </w:p>
    <w:p w14:paraId="0D7365EB" w14:textId="77777777" w:rsidR="00C227A4" w:rsidRDefault="005A5D45">
      <w:pPr>
        <w:numPr>
          <w:ilvl w:val="0"/>
          <w:numId w:val="33"/>
        </w:numPr>
        <w:spacing w:after="60" w:line="276" w:lineRule="auto"/>
        <w:ind w:left="714" w:hanging="357"/>
        <w:rPr>
          <w:rFonts w:ascii="Arial" w:eastAsia="Arial" w:hAnsi="Arial" w:cs="Arial"/>
          <w:sz w:val="22"/>
          <w:szCs w:val="22"/>
        </w:rPr>
      </w:pPr>
      <w:r>
        <w:rPr>
          <w:rFonts w:ascii="Arial" w:eastAsia="Arial" w:hAnsi="Arial" w:cs="Arial"/>
          <w:sz w:val="22"/>
          <w:szCs w:val="22"/>
        </w:rPr>
        <w:t xml:space="preserve">Poor or negative responses to them disclosing in the past, for example, not receiving the support that was needed </w:t>
      </w:r>
    </w:p>
    <w:p w14:paraId="1F19A67D" w14:textId="77777777" w:rsidR="00C227A4" w:rsidRDefault="005A5D45">
      <w:pPr>
        <w:numPr>
          <w:ilvl w:val="0"/>
          <w:numId w:val="33"/>
        </w:numPr>
        <w:spacing w:after="60" w:line="276" w:lineRule="auto"/>
        <w:ind w:left="714" w:hanging="357"/>
        <w:rPr>
          <w:rFonts w:ascii="Arial" w:eastAsia="Arial" w:hAnsi="Arial" w:cs="Arial"/>
          <w:sz w:val="22"/>
          <w:szCs w:val="22"/>
        </w:rPr>
      </w:pPr>
      <w:r>
        <w:rPr>
          <w:rFonts w:ascii="Arial" w:eastAsia="Arial" w:hAnsi="Arial" w:cs="Arial"/>
          <w:sz w:val="22"/>
          <w:szCs w:val="22"/>
        </w:rPr>
        <w:t xml:space="preserve">Fear of not being believed or supported, or not having been believed or supported in the past </w:t>
      </w:r>
    </w:p>
    <w:p w14:paraId="3614D324" w14:textId="77777777" w:rsidR="00C227A4" w:rsidRDefault="005A5D45">
      <w:pPr>
        <w:numPr>
          <w:ilvl w:val="0"/>
          <w:numId w:val="33"/>
        </w:numPr>
        <w:spacing w:after="60" w:line="276" w:lineRule="auto"/>
        <w:ind w:left="714" w:hanging="357"/>
        <w:rPr>
          <w:rFonts w:ascii="Arial" w:eastAsia="Arial" w:hAnsi="Arial" w:cs="Arial"/>
          <w:sz w:val="22"/>
          <w:szCs w:val="22"/>
        </w:rPr>
      </w:pPr>
      <w:r>
        <w:rPr>
          <w:rFonts w:ascii="Arial" w:eastAsia="Arial" w:hAnsi="Arial" w:cs="Arial"/>
          <w:sz w:val="22"/>
          <w:szCs w:val="22"/>
        </w:rPr>
        <w:t>Physical or social isolation from others who could offer support, such as family, friends, community</w:t>
      </w:r>
    </w:p>
    <w:p w14:paraId="57F4DBBA" w14:textId="77777777" w:rsidR="00C227A4" w:rsidRDefault="005A5D45">
      <w:pPr>
        <w:numPr>
          <w:ilvl w:val="0"/>
          <w:numId w:val="33"/>
        </w:numPr>
        <w:spacing w:after="60" w:line="276" w:lineRule="auto"/>
        <w:ind w:left="714" w:hanging="357"/>
        <w:rPr>
          <w:rFonts w:ascii="Arial" w:eastAsia="Arial" w:hAnsi="Arial" w:cs="Arial"/>
          <w:sz w:val="22"/>
          <w:szCs w:val="22"/>
        </w:rPr>
      </w:pPr>
      <w:r>
        <w:rPr>
          <w:rFonts w:ascii="Arial" w:eastAsia="Arial" w:hAnsi="Arial" w:cs="Arial"/>
          <w:sz w:val="22"/>
          <w:szCs w:val="22"/>
        </w:rPr>
        <w:t xml:space="preserve">Promises from the perpetrator to change their behaviour </w:t>
      </w:r>
    </w:p>
    <w:p w14:paraId="679E4BA1" w14:textId="77777777" w:rsidR="00C227A4" w:rsidRDefault="005A5D45">
      <w:pPr>
        <w:numPr>
          <w:ilvl w:val="0"/>
          <w:numId w:val="33"/>
        </w:numPr>
        <w:spacing w:after="60" w:line="276" w:lineRule="auto"/>
        <w:ind w:left="714" w:hanging="357"/>
        <w:rPr>
          <w:rFonts w:ascii="Arial" w:eastAsia="Arial" w:hAnsi="Arial" w:cs="Arial"/>
          <w:sz w:val="22"/>
          <w:szCs w:val="22"/>
        </w:rPr>
      </w:pPr>
      <w:r>
        <w:rPr>
          <w:rFonts w:ascii="Arial" w:eastAsia="Arial" w:hAnsi="Arial" w:cs="Arial"/>
          <w:sz w:val="22"/>
          <w:szCs w:val="22"/>
        </w:rPr>
        <w:t xml:space="preserve">Social norms within their family, community, workplace or from cultural or religious communities that condone family violence and/or blame women  </w:t>
      </w:r>
    </w:p>
    <w:p w14:paraId="3EC85041" w14:textId="77777777" w:rsidR="00C227A4" w:rsidRDefault="005A5D45">
      <w:pPr>
        <w:numPr>
          <w:ilvl w:val="0"/>
          <w:numId w:val="33"/>
        </w:numPr>
        <w:spacing w:after="60" w:line="276" w:lineRule="auto"/>
        <w:ind w:left="714" w:hanging="357"/>
        <w:rPr>
          <w:rFonts w:ascii="Arial" w:eastAsia="Arial" w:hAnsi="Arial" w:cs="Arial"/>
          <w:sz w:val="22"/>
          <w:szCs w:val="22"/>
        </w:rPr>
      </w:pPr>
      <w:r>
        <w:rPr>
          <w:rFonts w:ascii="Arial" w:eastAsia="Arial" w:hAnsi="Arial" w:cs="Arial"/>
          <w:sz w:val="22"/>
          <w:szCs w:val="22"/>
        </w:rPr>
        <w:t xml:space="preserve">Be concerned about cultural profiling or not feeling culturally safe </w:t>
      </w:r>
    </w:p>
    <w:p w14:paraId="25BBB59E" w14:textId="77777777" w:rsidR="00C227A4" w:rsidRDefault="005A5D45">
      <w:pPr>
        <w:numPr>
          <w:ilvl w:val="0"/>
          <w:numId w:val="33"/>
        </w:numPr>
        <w:spacing w:after="60" w:line="276" w:lineRule="auto"/>
        <w:ind w:left="714" w:hanging="357"/>
        <w:rPr>
          <w:rFonts w:ascii="Arial" w:eastAsia="Arial" w:hAnsi="Arial" w:cs="Arial"/>
          <w:sz w:val="22"/>
          <w:szCs w:val="22"/>
        </w:rPr>
      </w:pPr>
      <w:r>
        <w:rPr>
          <w:rFonts w:ascii="Arial" w:eastAsia="Arial" w:hAnsi="Arial" w:cs="Arial"/>
          <w:sz w:val="22"/>
          <w:szCs w:val="22"/>
        </w:rPr>
        <w:t xml:space="preserve">Be concerned about their visa or residency status </w:t>
      </w:r>
    </w:p>
    <w:p w14:paraId="2D33265F" w14:textId="77777777" w:rsidR="00C227A4" w:rsidRDefault="005A5D45">
      <w:pPr>
        <w:numPr>
          <w:ilvl w:val="0"/>
          <w:numId w:val="33"/>
        </w:numPr>
        <w:spacing w:after="60" w:line="276" w:lineRule="auto"/>
        <w:ind w:left="714" w:hanging="357"/>
        <w:rPr>
          <w:rFonts w:ascii="Arial" w:eastAsia="Arial" w:hAnsi="Arial" w:cs="Arial"/>
          <w:sz w:val="22"/>
          <w:szCs w:val="22"/>
        </w:rPr>
      </w:pPr>
      <w:r>
        <w:rPr>
          <w:rFonts w:ascii="Arial" w:eastAsia="Arial" w:hAnsi="Arial" w:cs="Arial"/>
          <w:sz w:val="22"/>
          <w:szCs w:val="22"/>
        </w:rPr>
        <w:t xml:space="preserve">Be worried about judgement for their life circumstances or lifestyle choices  </w:t>
      </w:r>
    </w:p>
    <w:p w14:paraId="1E53D84A" w14:textId="77777777" w:rsidR="00C227A4" w:rsidRDefault="005A5D45">
      <w:pPr>
        <w:numPr>
          <w:ilvl w:val="0"/>
          <w:numId w:val="33"/>
        </w:numPr>
        <w:spacing w:after="60" w:line="276" w:lineRule="auto"/>
        <w:ind w:left="714" w:hanging="357"/>
        <w:rPr>
          <w:rFonts w:ascii="Arial" w:eastAsia="Arial" w:hAnsi="Arial" w:cs="Arial"/>
          <w:sz w:val="22"/>
          <w:szCs w:val="22"/>
        </w:rPr>
      </w:pPr>
      <w:r>
        <w:rPr>
          <w:rFonts w:ascii="Arial" w:eastAsia="Arial" w:hAnsi="Arial" w:cs="Arial"/>
          <w:sz w:val="22"/>
          <w:szCs w:val="22"/>
        </w:rPr>
        <w:t>Be worried about judgement if they are in a same-sex relationship</w:t>
      </w:r>
    </w:p>
    <w:p w14:paraId="119D5731" w14:textId="77777777" w:rsidR="00C227A4" w:rsidRDefault="005A5D45">
      <w:pPr>
        <w:numPr>
          <w:ilvl w:val="0"/>
          <w:numId w:val="33"/>
        </w:numPr>
        <w:spacing w:after="60" w:line="276" w:lineRule="auto"/>
        <w:ind w:left="714" w:hanging="357"/>
        <w:rPr>
          <w:rFonts w:ascii="Arial" w:eastAsia="Arial" w:hAnsi="Arial" w:cs="Arial"/>
          <w:sz w:val="22"/>
          <w:szCs w:val="22"/>
        </w:rPr>
      </w:pPr>
      <w:r>
        <w:rPr>
          <w:rFonts w:ascii="Arial" w:eastAsia="Arial" w:hAnsi="Arial" w:cs="Arial"/>
          <w:sz w:val="22"/>
          <w:szCs w:val="22"/>
        </w:rPr>
        <w:t>Be worried that a disclosure is interpreted as evidence of mental illness</w:t>
      </w:r>
    </w:p>
    <w:p w14:paraId="5C26B124" w14:textId="77777777" w:rsidR="00C227A4" w:rsidRDefault="005A5D45">
      <w:pPr>
        <w:numPr>
          <w:ilvl w:val="0"/>
          <w:numId w:val="33"/>
        </w:numPr>
        <w:spacing w:after="60" w:line="276" w:lineRule="auto"/>
        <w:ind w:left="714" w:hanging="357"/>
        <w:rPr>
          <w:rFonts w:ascii="Arial" w:eastAsia="Arial" w:hAnsi="Arial" w:cs="Arial"/>
          <w:sz w:val="22"/>
          <w:szCs w:val="22"/>
        </w:rPr>
      </w:pPr>
      <w:r>
        <w:rPr>
          <w:rFonts w:ascii="Arial" w:eastAsia="Arial" w:hAnsi="Arial" w:cs="Arial"/>
          <w:sz w:val="22"/>
          <w:szCs w:val="22"/>
        </w:rPr>
        <w:t>Pressure from family and friends to stay</w:t>
      </w:r>
    </w:p>
    <w:p w14:paraId="536690B6" w14:textId="77777777" w:rsidR="00C227A4" w:rsidRDefault="005A5D45">
      <w:pPr>
        <w:numPr>
          <w:ilvl w:val="0"/>
          <w:numId w:val="33"/>
        </w:numPr>
        <w:spacing w:after="60" w:line="276" w:lineRule="auto"/>
        <w:ind w:left="714" w:hanging="357"/>
        <w:rPr>
          <w:rFonts w:ascii="Arial" w:eastAsia="Arial" w:hAnsi="Arial" w:cs="Arial"/>
          <w:sz w:val="22"/>
          <w:szCs w:val="22"/>
        </w:rPr>
      </w:pPr>
      <w:r>
        <w:rPr>
          <w:rFonts w:ascii="Arial" w:eastAsia="Arial" w:hAnsi="Arial" w:cs="Arial"/>
          <w:sz w:val="22"/>
          <w:szCs w:val="22"/>
        </w:rPr>
        <w:t>Financial pressures</w:t>
      </w:r>
    </w:p>
    <w:p w14:paraId="20CA7FC5" w14:textId="77777777" w:rsidR="00C227A4" w:rsidRDefault="005A5D45">
      <w:pPr>
        <w:numPr>
          <w:ilvl w:val="0"/>
          <w:numId w:val="33"/>
        </w:numPr>
        <w:spacing w:after="60" w:line="276" w:lineRule="auto"/>
        <w:ind w:left="714" w:hanging="357"/>
        <w:rPr>
          <w:rFonts w:ascii="Arial" w:eastAsia="Arial" w:hAnsi="Arial" w:cs="Arial"/>
          <w:sz w:val="22"/>
          <w:szCs w:val="22"/>
        </w:rPr>
      </w:pPr>
      <w:r>
        <w:rPr>
          <w:rFonts w:ascii="Arial" w:eastAsia="Arial" w:hAnsi="Arial" w:cs="Arial"/>
          <w:sz w:val="22"/>
          <w:szCs w:val="22"/>
        </w:rPr>
        <w:t xml:space="preserve">Legal issues </w:t>
      </w:r>
    </w:p>
    <w:p w14:paraId="13946064" w14:textId="77777777" w:rsidR="00C227A4" w:rsidRDefault="005A5D45">
      <w:pPr>
        <w:numPr>
          <w:ilvl w:val="0"/>
          <w:numId w:val="33"/>
        </w:numPr>
        <w:spacing w:after="60" w:line="276" w:lineRule="auto"/>
        <w:ind w:left="714" w:hanging="357"/>
        <w:rPr>
          <w:rFonts w:ascii="Arial" w:eastAsia="Arial" w:hAnsi="Arial" w:cs="Arial"/>
          <w:sz w:val="22"/>
          <w:szCs w:val="22"/>
        </w:rPr>
      </w:pPr>
      <w:r>
        <w:rPr>
          <w:rFonts w:ascii="Arial" w:eastAsia="Arial" w:hAnsi="Arial" w:cs="Arial"/>
          <w:sz w:val="22"/>
          <w:szCs w:val="22"/>
        </w:rPr>
        <w:t xml:space="preserve">Lack of awareness of services and supports due to things such as isolation, language, literacy </w:t>
      </w:r>
    </w:p>
    <w:p w14:paraId="3E429C2B" w14:textId="77777777" w:rsidR="00C227A4" w:rsidRDefault="005A5D45">
      <w:pPr>
        <w:numPr>
          <w:ilvl w:val="0"/>
          <w:numId w:val="33"/>
        </w:numPr>
        <w:spacing w:after="60" w:line="276" w:lineRule="auto"/>
        <w:ind w:left="714" w:hanging="357"/>
        <w:rPr>
          <w:rFonts w:ascii="Arial" w:eastAsia="Arial" w:hAnsi="Arial" w:cs="Arial"/>
          <w:sz w:val="22"/>
          <w:szCs w:val="22"/>
        </w:rPr>
      </w:pPr>
      <w:r>
        <w:rPr>
          <w:rFonts w:ascii="Arial" w:eastAsia="Arial" w:hAnsi="Arial" w:cs="Arial"/>
          <w:sz w:val="22"/>
          <w:szCs w:val="22"/>
        </w:rPr>
        <w:lastRenderedPageBreak/>
        <w:t>Lack of English language proficiency or literacy</w:t>
      </w:r>
    </w:p>
    <w:p w14:paraId="1C6DEE2C" w14:textId="77777777" w:rsidR="00C227A4" w:rsidRDefault="005A5D45">
      <w:pPr>
        <w:numPr>
          <w:ilvl w:val="0"/>
          <w:numId w:val="33"/>
        </w:numPr>
        <w:spacing w:after="60" w:line="276" w:lineRule="auto"/>
        <w:ind w:left="714" w:hanging="357"/>
        <w:rPr>
          <w:rFonts w:ascii="Arial" w:eastAsia="Arial" w:hAnsi="Arial" w:cs="Arial"/>
          <w:sz w:val="22"/>
          <w:szCs w:val="22"/>
        </w:rPr>
      </w:pPr>
      <w:r>
        <w:rPr>
          <w:rFonts w:ascii="Arial" w:eastAsia="Arial" w:hAnsi="Arial" w:cs="Arial"/>
          <w:sz w:val="22"/>
          <w:szCs w:val="22"/>
        </w:rPr>
        <w:t>Not feeling safe at work to report</w:t>
      </w:r>
    </w:p>
    <w:p w14:paraId="4056CB93" w14:textId="77777777" w:rsidR="00C227A4" w:rsidRDefault="005A5D45">
      <w:pPr>
        <w:numPr>
          <w:ilvl w:val="0"/>
          <w:numId w:val="33"/>
        </w:numPr>
        <w:spacing w:after="60" w:line="276" w:lineRule="auto"/>
        <w:ind w:left="714" w:hanging="357"/>
        <w:rPr>
          <w:rFonts w:ascii="Arial" w:eastAsia="Arial" w:hAnsi="Arial" w:cs="Arial"/>
          <w:sz w:val="22"/>
          <w:szCs w:val="22"/>
        </w:rPr>
      </w:pPr>
      <w:r>
        <w:rPr>
          <w:rFonts w:ascii="Arial" w:eastAsia="Arial" w:hAnsi="Arial" w:cs="Arial"/>
          <w:sz w:val="22"/>
          <w:szCs w:val="22"/>
        </w:rPr>
        <w:t xml:space="preserve">Fear of losing one’s job </w:t>
      </w:r>
    </w:p>
    <w:p w14:paraId="5CCCAC14" w14:textId="77777777" w:rsidR="00C227A4" w:rsidRDefault="005A5D45">
      <w:pPr>
        <w:numPr>
          <w:ilvl w:val="0"/>
          <w:numId w:val="33"/>
        </w:numPr>
        <w:spacing w:after="60" w:line="276" w:lineRule="auto"/>
        <w:ind w:left="714" w:hanging="357"/>
        <w:rPr>
          <w:rFonts w:ascii="Arial" w:eastAsia="Arial" w:hAnsi="Arial" w:cs="Arial"/>
          <w:sz w:val="22"/>
          <w:szCs w:val="22"/>
        </w:rPr>
      </w:pPr>
      <w:r>
        <w:rPr>
          <w:rFonts w:ascii="Arial" w:eastAsia="Arial" w:hAnsi="Arial" w:cs="Arial"/>
          <w:sz w:val="22"/>
          <w:szCs w:val="22"/>
        </w:rPr>
        <w:t>Fear of repercussion for perpetrator, such as imprisonment (particularly for Aboriginal women).</w:t>
      </w:r>
    </w:p>
    <w:p w14:paraId="32F267C3" w14:textId="77777777" w:rsidR="00C227A4" w:rsidRDefault="005A5D45">
      <w:pPr>
        <w:keepNext/>
        <w:keepLines/>
        <w:pBdr>
          <w:top w:val="nil"/>
          <w:left w:val="nil"/>
          <w:bottom w:val="nil"/>
          <w:right w:val="nil"/>
          <w:between w:val="nil"/>
        </w:pBdr>
        <w:spacing w:before="240" w:after="120" w:line="276" w:lineRule="auto"/>
        <w:rPr>
          <w:rFonts w:ascii="Arial" w:eastAsia="Arial" w:hAnsi="Arial" w:cs="Arial"/>
          <w:b/>
          <w:color w:val="595959"/>
          <w:sz w:val="22"/>
          <w:szCs w:val="22"/>
        </w:rPr>
      </w:pPr>
      <w:r>
        <w:rPr>
          <w:rFonts w:ascii="Arial" w:eastAsia="Arial" w:hAnsi="Arial" w:cs="Arial"/>
          <w:b/>
          <w:color w:val="595959"/>
          <w:sz w:val="22"/>
          <w:szCs w:val="22"/>
        </w:rPr>
        <w:t>There are also many reasons why women might not leave a violent relationship, which include the above as well as other factors:</w:t>
      </w:r>
    </w:p>
    <w:p w14:paraId="18837E48" w14:textId="77777777" w:rsidR="00C227A4" w:rsidRDefault="005A5D45">
      <w:pPr>
        <w:numPr>
          <w:ilvl w:val="0"/>
          <w:numId w:val="33"/>
        </w:numPr>
        <w:spacing w:after="60" w:line="276" w:lineRule="auto"/>
        <w:ind w:left="714" w:hanging="357"/>
        <w:rPr>
          <w:rFonts w:ascii="Arial" w:eastAsia="Arial" w:hAnsi="Arial" w:cs="Arial"/>
          <w:sz w:val="22"/>
          <w:szCs w:val="22"/>
        </w:rPr>
      </w:pPr>
      <w:r>
        <w:rPr>
          <w:rFonts w:ascii="Arial" w:eastAsia="Arial" w:hAnsi="Arial" w:cs="Arial"/>
          <w:sz w:val="22"/>
          <w:szCs w:val="22"/>
        </w:rPr>
        <w:t>fear for their lives</w:t>
      </w:r>
    </w:p>
    <w:p w14:paraId="07904CDA" w14:textId="77777777" w:rsidR="00C227A4" w:rsidRDefault="005A5D45">
      <w:pPr>
        <w:numPr>
          <w:ilvl w:val="0"/>
          <w:numId w:val="33"/>
        </w:numPr>
        <w:spacing w:after="60" w:line="276" w:lineRule="auto"/>
        <w:ind w:left="714" w:hanging="357"/>
        <w:rPr>
          <w:rFonts w:ascii="Arial" w:eastAsia="Arial" w:hAnsi="Arial" w:cs="Arial"/>
          <w:sz w:val="22"/>
          <w:szCs w:val="22"/>
        </w:rPr>
      </w:pPr>
      <w:r>
        <w:rPr>
          <w:rFonts w:ascii="Arial" w:eastAsia="Arial" w:hAnsi="Arial" w:cs="Arial"/>
          <w:sz w:val="22"/>
          <w:szCs w:val="22"/>
        </w:rPr>
        <w:t>fear that they and/or their children will experience further violence</w:t>
      </w:r>
    </w:p>
    <w:p w14:paraId="45E0FF9E" w14:textId="77777777" w:rsidR="00C227A4" w:rsidRDefault="005A5D45">
      <w:pPr>
        <w:numPr>
          <w:ilvl w:val="0"/>
          <w:numId w:val="33"/>
        </w:numPr>
        <w:spacing w:after="60" w:line="276" w:lineRule="auto"/>
        <w:ind w:left="714" w:hanging="357"/>
        <w:rPr>
          <w:rFonts w:ascii="Arial" w:eastAsia="Arial" w:hAnsi="Arial" w:cs="Arial"/>
          <w:sz w:val="22"/>
          <w:szCs w:val="22"/>
        </w:rPr>
      </w:pPr>
      <w:r>
        <w:rPr>
          <w:rFonts w:ascii="Arial" w:eastAsia="Arial" w:hAnsi="Arial" w:cs="Arial"/>
          <w:sz w:val="22"/>
          <w:szCs w:val="22"/>
        </w:rPr>
        <w:t>fear that they will lose their children to authorities – users of family violence often threaten this</w:t>
      </w:r>
    </w:p>
    <w:p w14:paraId="63BB219E" w14:textId="77777777" w:rsidR="00C227A4" w:rsidRDefault="005A5D45">
      <w:pPr>
        <w:numPr>
          <w:ilvl w:val="0"/>
          <w:numId w:val="33"/>
        </w:numPr>
        <w:spacing w:after="60" w:line="276" w:lineRule="auto"/>
        <w:ind w:left="714" w:hanging="357"/>
        <w:rPr>
          <w:rFonts w:ascii="Arial" w:eastAsia="Arial" w:hAnsi="Arial" w:cs="Arial"/>
          <w:sz w:val="22"/>
          <w:szCs w:val="22"/>
        </w:rPr>
      </w:pPr>
      <w:r>
        <w:rPr>
          <w:rFonts w:ascii="Arial" w:eastAsia="Arial" w:hAnsi="Arial" w:cs="Arial"/>
          <w:sz w:val="22"/>
          <w:szCs w:val="22"/>
        </w:rPr>
        <w:t>they are experiencing financial violence and are financially dependent</w:t>
      </w:r>
    </w:p>
    <w:p w14:paraId="1D05A6B5" w14:textId="77777777" w:rsidR="00C227A4" w:rsidRDefault="005A5D45">
      <w:pPr>
        <w:numPr>
          <w:ilvl w:val="0"/>
          <w:numId w:val="33"/>
        </w:numPr>
        <w:spacing w:after="60" w:line="276" w:lineRule="auto"/>
        <w:ind w:left="714" w:hanging="357"/>
        <w:rPr>
          <w:rFonts w:ascii="Arial" w:eastAsia="Arial" w:hAnsi="Arial" w:cs="Arial"/>
          <w:sz w:val="22"/>
          <w:szCs w:val="22"/>
        </w:rPr>
      </w:pPr>
      <w:r>
        <w:rPr>
          <w:rFonts w:ascii="Arial" w:eastAsia="Arial" w:hAnsi="Arial" w:cs="Arial"/>
          <w:sz w:val="22"/>
          <w:szCs w:val="22"/>
        </w:rPr>
        <w:t xml:space="preserve">they </w:t>
      </w:r>
      <w:proofErr w:type="gramStart"/>
      <w:r>
        <w:rPr>
          <w:rFonts w:ascii="Arial" w:eastAsia="Arial" w:hAnsi="Arial" w:cs="Arial"/>
          <w:sz w:val="22"/>
          <w:szCs w:val="22"/>
        </w:rPr>
        <w:t>don’t</w:t>
      </w:r>
      <w:proofErr w:type="gramEnd"/>
      <w:r>
        <w:rPr>
          <w:rFonts w:ascii="Arial" w:eastAsia="Arial" w:hAnsi="Arial" w:cs="Arial"/>
          <w:sz w:val="22"/>
          <w:szCs w:val="22"/>
        </w:rPr>
        <w:t xml:space="preserve"> want to leave their community or family, or don’t want to move their children away from their school.</w:t>
      </w:r>
    </w:p>
    <w:p w14:paraId="7CD92E57" w14:textId="77777777" w:rsidR="00C227A4" w:rsidRDefault="005A5D45">
      <w:pPr>
        <w:numPr>
          <w:ilvl w:val="0"/>
          <w:numId w:val="33"/>
        </w:numPr>
        <w:spacing w:after="60" w:line="276" w:lineRule="auto"/>
        <w:ind w:left="714" w:hanging="357"/>
        <w:rPr>
          <w:rFonts w:ascii="Arial" w:eastAsia="Arial" w:hAnsi="Arial" w:cs="Arial"/>
          <w:sz w:val="22"/>
          <w:szCs w:val="22"/>
        </w:rPr>
      </w:pPr>
      <w:r>
        <w:rPr>
          <w:rFonts w:ascii="Arial" w:eastAsia="Arial" w:hAnsi="Arial" w:cs="Arial"/>
          <w:sz w:val="22"/>
          <w:szCs w:val="22"/>
        </w:rPr>
        <w:t>lack of awareness of what supports can help them.</w:t>
      </w:r>
    </w:p>
    <w:p w14:paraId="32D3AF79" w14:textId="77777777" w:rsidR="00C227A4" w:rsidRDefault="005A5D45">
      <w:pPr>
        <w:numPr>
          <w:ilvl w:val="0"/>
          <w:numId w:val="33"/>
        </w:numPr>
        <w:spacing w:after="60" w:line="276" w:lineRule="auto"/>
        <w:ind w:left="714" w:hanging="357"/>
        <w:rPr>
          <w:rFonts w:ascii="Arial" w:eastAsia="Arial" w:hAnsi="Arial" w:cs="Arial"/>
          <w:sz w:val="22"/>
          <w:szCs w:val="22"/>
        </w:rPr>
      </w:pPr>
      <w:r>
        <w:rPr>
          <w:rFonts w:ascii="Arial" w:eastAsia="Arial" w:hAnsi="Arial" w:cs="Arial"/>
          <w:sz w:val="22"/>
          <w:szCs w:val="22"/>
        </w:rPr>
        <w:t>reliance on perpetrator due to disability or aged care needs (the perpetrator might be their carer)</w:t>
      </w:r>
    </w:p>
    <w:p w14:paraId="7DFF9623" w14:textId="77777777" w:rsidR="00C227A4" w:rsidRDefault="005A5D45">
      <w:pPr>
        <w:numPr>
          <w:ilvl w:val="0"/>
          <w:numId w:val="33"/>
        </w:numPr>
        <w:spacing w:after="60" w:line="276" w:lineRule="auto"/>
        <w:ind w:left="714" w:hanging="357"/>
        <w:rPr>
          <w:rFonts w:ascii="Arial" w:eastAsia="Arial" w:hAnsi="Arial" w:cs="Arial"/>
          <w:sz w:val="22"/>
          <w:szCs w:val="22"/>
        </w:rPr>
      </w:pPr>
      <w:r>
        <w:rPr>
          <w:rFonts w:ascii="Arial" w:eastAsia="Arial" w:hAnsi="Arial" w:cs="Arial"/>
          <w:sz w:val="22"/>
          <w:szCs w:val="22"/>
        </w:rPr>
        <w:t>fear of deportation for non-permanent residence / no citizens or ineligibility for income support, Medicare, work rights, public housing as a temporary resident.</w:t>
      </w:r>
    </w:p>
    <w:p w14:paraId="512FAD1B" w14:textId="77777777" w:rsidR="00C227A4" w:rsidRDefault="005A5D45">
      <w:pPr>
        <w:keepNext/>
        <w:keepLines/>
        <w:pBdr>
          <w:top w:val="nil"/>
          <w:left w:val="nil"/>
          <w:bottom w:val="nil"/>
          <w:right w:val="nil"/>
          <w:between w:val="nil"/>
        </w:pBdr>
        <w:spacing w:before="240" w:after="120" w:line="276" w:lineRule="auto"/>
        <w:rPr>
          <w:rFonts w:ascii="Arial" w:eastAsia="Arial" w:hAnsi="Arial" w:cs="Arial"/>
          <w:b/>
          <w:color w:val="595959"/>
          <w:sz w:val="22"/>
          <w:szCs w:val="22"/>
        </w:rPr>
      </w:pPr>
      <w:r>
        <w:rPr>
          <w:rFonts w:ascii="Arial" w:eastAsia="Arial" w:hAnsi="Arial" w:cs="Arial"/>
          <w:b/>
          <w:color w:val="595959"/>
          <w:sz w:val="22"/>
          <w:szCs w:val="22"/>
        </w:rPr>
        <w:t>What you can do to make it safe for someone to disclose and seek help:</w:t>
      </w:r>
    </w:p>
    <w:p w14:paraId="2D10D055" w14:textId="77777777" w:rsidR="00C227A4" w:rsidRDefault="005A5D45">
      <w:pPr>
        <w:numPr>
          <w:ilvl w:val="0"/>
          <w:numId w:val="33"/>
        </w:numPr>
        <w:spacing w:after="60" w:line="276" w:lineRule="auto"/>
        <w:ind w:left="714" w:hanging="357"/>
        <w:rPr>
          <w:rFonts w:ascii="Arial" w:eastAsia="Arial" w:hAnsi="Arial" w:cs="Arial"/>
          <w:sz w:val="22"/>
          <w:szCs w:val="22"/>
        </w:rPr>
      </w:pPr>
      <w:r>
        <w:rPr>
          <w:rFonts w:ascii="Arial" w:eastAsia="Arial" w:hAnsi="Arial" w:cs="Arial"/>
          <w:sz w:val="22"/>
          <w:szCs w:val="22"/>
        </w:rPr>
        <w:t xml:space="preserve">check that you are prepared and comfortable to have what might be a difficult conversation. This might include having a secondary consultation with a specialist family violence service such as Djirra, InTouch, With Respect or Safe Steps. </w:t>
      </w:r>
    </w:p>
    <w:p w14:paraId="79151974" w14:textId="77777777" w:rsidR="00C227A4" w:rsidRDefault="005A5D45">
      <w:pPr>
        <w:numPr>
          <w:ilvl w:val="0"/>
          <w:numId w:val="33"/>
        </w:numPr>
        <w:spacing w:after="60" w:line="276" w:lineRule="auto"/>
        <w:ind w:left="714" w:hanging="357"/>
        <w:rPr>
          <w:rFonts w:ascii="Arial" w:eastAsia="Arial" w:hAnsi="Arial" w:cs="Arial"/>
          <w:sz w:val="22"/>
          <w:szCs w:val="22"/>
        </w:rPr>
      </w:pPr>
      <w:r>
        <w:rPr>
          <w:rFonts w:ascii="Arial" w:eastAsia="Arial" w:hAnsi="Arial" w:cs="Arial"/>
          <w:sz w:val="22"/>
          <w:szCs w:val="22"/>
        </w:rPr>
        <w:t>create a safe place where you can talk privately</w:t>
      </w:r>
    </w:p>
    <w:p w14:paraId="397E6968" w14:textId="77777777" w:rsidR="00C227A4" w:rsidRDefault="005A5D45">
      <w:pPr>
        <w:numPr>
          <w:ilvl w:val="0"/>
          <w:numId w:val="33"/>
        </w:numPr>
        <w:spacing w:after="60" w:line="276" w:lineRule="auto"/>
        <w:ind w:left="714" w:hanging="357"/>
        <w:rPr>
          <w:rFonts w:ascii="Arial" w:eastAsia="Arial" w:hAnsi="Arial" w:cs="Arial"/>
          <w:sz w:val="22"/>
          <w:szCs w:val="22"/>
        </w:rPr>
      </w:pPr>
      <w:r>
        <w:rPr>
          <w:rFonts w:ascii="Arial" w:eastAsia="Arial" w:hAnsi="Arial" w:cs="Arial"/>
          <w:sz w:val="22"/>
          <w:szCs w:val="22"/>
        </w:rPr>
        <w:t>take a non-judgemental and curious approach</w:t>
      </w:r>
    </w:p>
    <w:p w14:paraId="419E94C5" w14:textId="77777777" w:rsidR="00C227A4" w:rsidRDefault="005A5D45">
      <w:pPr>
        <w:numPr>
          <w:ilvl w:val="0"/>
          <w:numId w:val="33"/>
        </w:numPr>
        <w:spacing w:after="60" w:line="276" w:lineRule="auto"/>
        <w:ind w:left="714" w:hanging="357"/>
        <w:rPr>
          <w:rFonts w:ascii="Arial" w:eastAsia="Arial" w:hAnsi="Arial" w:cs="Arial"/>
          <w:sz w:val="22"/>
          <w:szCs w:val="22"/>
        </w:rPr>
      </w:pPr>
      <w:r>
        <w:rPr>
          <w:rFonts w:ascii="Arial" w:eastAsia="Arial" w:hAnsi="Arial" w:cs="Arial"/>
          <w:sz w:val="22"/>
          <w:szCs w:val="22"/>
        </w:rPr>
        <w:t>believe the person</w:t>
      </w:r>
    </w:p>
    <w:p w14:paraId="7BBE292C" w14:textId="77777777" w:rsidR="00C227A4" w:rsidRDefault="005A5D45">
      <w:pPr>
        <w:numPr>
          <w:ilvl w:val="0"/>
          <w:numId w:val="33"/>
        </w:numPr>
        <w:spacing w:after="60" w:line="276" w:lineRule="auto"/>
        <w:ind w:left="714" w:hanging="357"/>
        <w:rPr>
          <w:rFonts w:ascii="Arial" w:eastAsia="Arial" w:hAnsi="Arial" w:cs="Arial"/>
          <w:sz w:val="22"/>
          <w:szCs w:val="22"/>
        </w:rPr>
      </w:pPr>
      <w:r>
        <w:rPr>
          <w:rFonts w:ascii="Arial" w:eastAsia="Arial" w:hAnsi="Arial" w:cs="Arial"/>
          <w:sz w:val="22"/>
          <w:szCs w:val="22"/>
        </w:rPr>
        <w:t>let them know that violence is never okay</w:t>
      </w:r>
    </w:p>
    <w:p w14:paraId="493E747F" w14:textId="77777777" w:rsidR="00C227A4" w:rsidRDefault="005A5D45">
      <w:pPr>
        <w:numPr>
          <w:ilvl w:val="0"/>
          <w:numId w:val="33"/>
        </w:numPr>
        <w:spacing w:after="60" w:line="276" w:lineRule="auto"/>
        <w:ind w:left="714" w:hanging="357"/>
        <w:rPr>
          <w:rFonts w:ascii="Arial" w:eastAsia="Arial" w:hAnsi="Arial" w:cs="Arial"/>
          <w:sz w:val="22"/>
          <w:szCs w:val="22"/>
        </w:rPr>
      </w:pPr>
      <w:r>
        <w:rPr>
          <w:rFonts w:ascii="Arial" w:eastAsia="Arial" w:hAnsi="Arial" w:cs="Arial"/>
          <w:sz w:val="22"/>
          <w:szCs w:val="22"/>
        </w:rPr>
        <w:t>ask them what assistance they need</w:t>
      </w:r>
    </w:p>
    <w:p w14:paraId="7C07FB2F" w14:textId="780C1FD5" w:rsidR="00C227A4" w:rsidRDefault="005A5D45">
      <w:pPr>
        <w:numPr>
          <w:ilvl w:val="0"/>
          <w:numId w:val="33"/>
        </w:numPr>
        <w:spacing w:after="60" w:line="276" w:lineRule="auto"/>
        <w:ind w:left="714" w:hanging="357"/>
        <w:rPr>
          <w:rFonts w:ascii="Arial" w:eastAsia="Arial" w:hAnsi="Arial" w:cs="Arial"/>
          <w:sz w:val="22"/>
          <w:szCs w:val="22"/>
        </w:rPr>
      </w:pPr>
      <w:r>
        <w:rPr>
          <w:rFonts w:ascii="Arial" w:eastAsia="Arial" w:hAnsi="Arial" w:cs="Arial"/>
          <w:sz w:val="22"/>
          <w:szCs w:val="22"/>
        </w:rPr>
        <w:t>provide information about referral and support services, including internal supports and entitlements.</w:t>
      </w:r>
    </w:p>
    <w:p w14:paraId="042E19AE" w14:textId="77777777" w:rsidR="005A5D45" w:rsidRDefault="005A5D45" w:rsidP="005A5D45">
      <w:pPr>
        <w:spacing w:after="60" w:line="276" w:lineRule="auto"/>
        <w:ind w:left="714"/>
        <w:rPr>
          <w:rFonts w:ascii="Arial" w:eastAsia="Arial" w:hAnsi="Arial" w:cs="Arial"/>
          <w:sz w:val="22"/>
          <w:szCs w:val="22"/>
        </w:rPr>
      </w:pPr>
    </w:p>
    <w:p w14:paraId="593C2C1D" w14:textId="00CC4167" w:rsidR="00C227A4" w:rsidRDefault="005A5D45">
      <w:pPr>
        <w:pBdr>
          <w:top w:val="nil"/>
          <w:left w:val="nil"/>
          <w:bottom w:val="nil"/>
          <w:right w:val="nil"/>
          <w:between w:val="nil"/>
        </w:pBdr>
        <w:spacing w:line="276" w:lineRule="auto"/>
        <w:rPr>
          <w:rFonts w:ascii="Arial" w:eastAsia="Arial" w:hAnsi="Arial" w:cs="Arial"/>
          <w:color w:val="0071A2"/>
        </w:rPr>
      </w:pPr>
      <w:r>
        <w:rPr>
          <w:rFonts w:ascii="Arial" w:eastAsia="Arial" w:hAnsi="Arial" w:cs="Arial"/>
          <w:color w:val="000000"/>
          <w:sz w:val="22"/>
          <w:szCs w:val="22"/>
        </w:rPr>
        <w:t>(Refer to</w:t>
      </w:r>
      <w:r>
        <w:rPr>
          <w:rFonts w:ascii="Arial" w:eastAsia="Arial" w:hAnsi="Arial" w:cs="Arial"/>
          <w:color w:val="0071A2"/>
          <w:sz w:val="22"/>
          <w:szCs w:val="22"/>
        </w:rPr>
        <w:t xml:space="preserve"> </w:t>
      </w:r>
      <w:hyperlink w:anchor="apb">
        <w:r>
          <w:rPr>
            <w:rFonts w:ascii="Arial" w:eastAsia="Arial" w:hAnsi="Arial" w:cs="Arial"/>
            <w:color w:val="0000FF"/>
            <w:sz w:val="22"/>
            <w:szCs w:val="22"/>
            <w:u w:val="single"/>
          </w:rPr>
          <w:t>Appendix B – Sensitive Practice: Identifying and Responding to Family Violence</w:t>
        </w:r>
      </w:hyperlink>
      <w:r>
        <w:rPr>
          <w:rFonts w:ascii="Arial" w:eastAsia="Arial" w:hAnsi="Arial" w:cs="Arial"/>
          <w:color w:val="0071A2"/>
          <w:sz w:val="22"/>
          <w:szCs w:val="22"/>
        </w:rPr>
        <w:t xml:space="preserve"> </w:t>
      </w:r>
      <w:r>
        <w:rPr>
          <w:rFonts w:ascii="Arial" w:eastAsia="Arial" w:hAnsi="Arial" w:cs="Arial"/>
          <w:color w:val="000000"/>
          <w:sz w:val="22"/>
          <w:szCs w:val="22"/>
        </w:rPr>
        <w:t>for information on how to make a sensitive Inquiry)</w:t>
      </w:r>
      <w:r>
        <w:rPr>
          <w:rFonts w:ascii="Arial" w:eastAsia="Arial" w:hAnsi="Arial" w:cs="Arial"/>
          <w:color w:val="0071A2"/>
          <w:sz w:val="22"/>
          <w:szCs w:val="22"/>
        </w:rPr>
        <w:t>.</w:t>
      </w:r>
      <w:r>
        <w:rPr>
          <w:rFonts w:ascii="Arial" w:eastAsia="Arial" w:hAnsi="Arial" w:cs="Arial"/>
          <w:color w:val="0071A2"/>
          <w:sz w:val="20"/>
          <w:szCs w:val="20"/>
        </w:rPr>
        <w:t xml:space="preserve"> </w:t>
      </w:r>
    </w:p>
    <w:p w14:paraId="7475400E" w14:textId="77777777" w:rsidR="00C227A4" w:rsidRDefault="00C227A4">
      <w:pPr>
        <w:spacing w:after="120" w:line="276" w:lineRule="auto"/>
        <w:rPr>
          <w:rFonts w:ascii="Arial" w:eastAsia="Arial" w:hAnsi="Arial" w:cs="Arial"/>
          <w:sz w:val="22"/>
          <w:szCs w:val="22"/>
        </w:rPr>
      </w:pPr>
    </w:p>
    <w:p w14:paraId="51274C06"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For more see: </w:t>
      </w:r>
      <w:hyperlink r:id="rId48">
        <w:r>
          <w:rPr>
            <w:rFonts w:ascii="Arial" w:eastAsia="Arial" w:hAnsi="Arial" w:cs="Arial"/>
            <w:color w:val="0000FF"/>
            <w:sz w:val="22"/>
            <w:szCs w:val="22"/>
            <w:u w:val="single"/>
          </w:rPr>
          <w:t>https://www.vic.gov.au/maram-practice-guides-and-resources</w:t>
        </w:r>
      </w:hyperlink>
    </w:p>
    <w:p w14:paraId="6B9C7498" w14:textId="779BDFE1" w:rsidR="00C227A4" w:rsidRDefault="003F3151">
      <w:pPr>
        <w:spacing w:after="120" w:line="276" w:lineRule="auto"/>
        <w:rPr>
          <w:rFonts w:ascii="Arial" w:eastAsia="Arial" w:hAnsi="Arial" w:cs="Arial"/>
          <w:color w:val="0000FF"/>
          <w:sz w:val="22"/>
          <w:szCs w:val="22"/>
          <w:u w:val="single"/>
        </w:rPr>
      </w:pPr>
      <w:hyperlink r:id="rId49">
        <w:r w:rsidR="005A5D45">
          <w:rPr>
            <w:rFonts w:ascii="Arial" w:eastAsia="Arial" w:hAnsi="Arial" w:cs="Arial"/>
            <w:color w:val="0000FF"/>
            <w:sz w:val="22"/>
            <w:szCs w:val="22"/>
            <w:u w:val="single"/>
          </w:rPr>
          <w:t>https://www.relationshipsvictoria.com.au/assets/PDFs/Resources/Tip-Sheets/FV-in-the-Workplace-tipsheet-W16057.pdf</w:t>
        </w:r>
      </w:hyperlink>
    </w:p>
    <w:p w14:paraId="31E8B95E" w14:textId="77777777" w:rsidR="005A5D45" w:rsidRDefault="005A5D45">
      <w:pPr>
        <w:spacing w:after="120" w:line="276" w:lineRule="auto"/>
        <w:rPr>
          <w:rFonts w:ascii="Arial" w:eastAsia="Arial" w:hAnsi="Arial" w:cs="Arial"/>
          <w:sz w:val="22"/>
          <w:szCs w:val="22"/>
        </w:rPr>
      </w:pPr>
    </w:p>
    <w:p w14:paraId="6C31D311" w14:textId="7DBA6ADB" w:rsidR="003141F5" w:rsidRDefault="003141F5">
      <w:pPr>
        <w:rPr>
          <w:rFonts w:ascii="Arial" w:eastAsia="Arial" w:hAnsi="Arial" w:cs="Arial"/>
          <w:sz w:val="22"/>
          <w:szCs w:val="22"/>
        </w:rPr>
      </w:pPr>
      <w:r>
        <w:rPr>
          <w:rFonts w:ascii="Arial" w:eastAsia="Arial" w:hAnsi="Arial" w:cs="Arial"/>
          <w:sz w:val="22"/>
          <w:szCs w:val="22"/>
        </w:rPr>
        <w:br w:type="page"/>
      </w:r>
    </w:p>
    <w:p w14:paraId="4E7B2A16" w14:textId="77777777" w:rsidR="00C227A4" w:rsidRDefault="005A5D45">
      <w:pPr>
        <w:pBdr>
          <w:top w:val="nil"/>
          <w:left w:val="nil"/>
          <w:bottom w:val="nil"/>
          <w:right w:val="nil"/>
          <w:between w:val="nil"/>
        </w:pBdr>
        <w:spacing w:line="276" w:lineRule="auto"/>
        <w:rPr>
          <w:rFonts w:ascii="Arial" w:eastAsia="Arial" w:hAnsi="Arial" w:cs="Arial"/>
          <w:color w:val="0071A2"/>
        </w:rPr>
      </w:pPr>
      <w:bookmarkStart w:id="30" w:name="bookmark=id.3as4poj" w:colFirst="0" w:colLast="0"/>
      <w:bookmarkStart w:id="31" w:name="apb"/>
      <w:bookmarkEnd w:id="30"/>
      <w:r>
        <w:rPr>
          <w:rFonts w:ascii="Arial" w:eastAsia="Arial" w:hAnsi="Arial" w:cs="Arial"/>
          <w:color w:val="0071A2"/>
        </w:rPr>
        <w:lastRenderedPageBreak/>
        <w:t xml:space="preserve">Appendix B – Sensitive Practice: Identifying and Responding to Family Violence </w:t>
      </w:r>
    </w:p>
    <w:bookmarkEnd w:id="31"/>
    <w:p w14:paraId="660A7205" w14:textId="77777777" w:rsidR="00C227A4" w:rsidRDefault="00C227A4">
      <w:pPr>
        <w:spacing w:after="120" w:line="276" w:lineRule="auto"/>
        <w:rPr>
          <w:rFonts w:ascii="Arial" w:eastAsia="Arial" w:hAnsi="Arial" w:cs="Arial"/>
          <w:color w:val="0071A2"/>
        </w:rPr>
      </w:pPr>
    </w:p>
    <w:tbl>
      <w:tblPr>
        <w:tblStyle w:val="a"/>
        <w:tblW w:w="9209" w:type="dxa"/>
        <w:tblBorders>
          <w:top w:val="single" w:sz="4" w:space="0" w:color="000000"/>
          <w:left w:val="single" w:sz="4" w:space="0" w:color="000000"/>
          <w:bottom w:val="single" w:sz="4" w:space="0" w:color="000000"/>
          <w:right w:val="single" w:sz="4" w:space="0" w:color="000000"/>
          <w:insideH w:val="single" w:sz="4" w:space="0" w:color="EECBBA"/>
          <w:insideV w:val="single" w:sz="4" w:space="0" w:color="000000"/>
        </w:tblBorders>
        <w:tblLayout w:type="fixed"/>
        <w:tblLook w:val="0400" w:firstRow="0" w:lastRow="0" w:firstColumn="0" w:lastColumn="0" w:noHBand="0" w:noVBand="1"/>
      </w:tblPr>
      <w:tblGrid>
        <w:gridCol w:w="9209"/>
      </w:tblGrid>
      <w:tr w:rsidR="00C227A4" w:rsidRPr="005A5D45" w14:paraId="5D915B60" w14:textId="77777777">
        <w:tc>
          <w:tcPr>
            <w:tcW w:w="9209" w:type="dxa"/>
          </w:tcPr>
          <w:p w14:paraId="39C51677" w14:textId="77777777" w:rsidR="00C227A4" w:rsidRPr="005A5D45" w:rsidRDefault="005A5D45">
            <w:pPr>
              <w:spacing w:after="240"/>
              <w:ind w:left="170" w:right="313"/>
              <w:jc w:val="both"/>
              <w:rPr>
                <w:rFonts w:ascii="Arial" w:hAnsi="Arial" w:cs="Arial"/>
              </w:rPr>
            </w:pPr>
            <w:r w:rsidRPr="005A5D45">
              <w:rPr>
                <w:rFonts w:ascii="Arial" w:hAnsi="Arial" w:cs="Arial"/>
                <w:b/>
                <w:color w:val="0071A2"/>
              </w:rPr>
              <w:t>Respectful, Sensitive and Safe Engagement</w:t>
            </w:r>
            <w:r w:rsidRPr="005A5D45">
              <w:rPr>
                <w:rFonts w:ascii="Arial" w:hAnsi="Arial" w:cs="Arial"/>
              </w:rPr>
              <w:t> </w:t>
            </w:r>
          </w:p>
          <w:p w14:paraId="58FB953E" w14:textId="77777777" w:rsidR="00C227A4" w:rsidRPr="005A5D45" w:rsidRDefault="005A5D45">
            <w:pPr>
              <w:spacing w:after="240" w:line="276" w:lineRule="auto"/>
              <w:ind w:left="170" w:right="738"/>
              <w:rPr>
                <w:rFonts w:ascii="Arial" w:hAnsi="Arial" w:cs="Arial"/>
              </w:rPr>
            </w:pPr>
            <w:r w:rsidRPr="005A5D45">
              <w:rPr>
                <w:rFonts w:ascii="Arial" w:hAnsi="Arial" w:cs="Arial"/>
              </w:rPr>
              <w:t>All staff are responsible for facilitating an appropriate, accessible and culturally safe workplace environment which ensures staff feel and are safe to make a disclosure of family violence, and will receive a response that is respectful and  sensitive, meets their needs and ensures they can access the right support.</w:t>
            </w:r>
          </w:p>
          <w:p w14:paraId="46994656" w14:textId="77777777" w:rsidR="00C227A4" w:rsidRPr="005A5D45" w:rsidRDefault="005A5D45">
            <w:pPr>
              <w:spacing w:after="240" w:line="276" w:lineRule="auto"/>
              <w:ind w:left="170" w:right="738"/>
              <w:rPr>
                <w:rFonts w:ascii="Arial" w:hAnsi="Arial" w:cs="Arial"/>
              </w:rPr>
            </w:pPr>
            <w:r w:rsidRPr="005A5D45">
              <w:rPr>
                <w:rFonts w:ascii="Arial" w:hAnsi="Arial" w:cs="Arial"/>
              </w:rPr>
              <w:t xml:space="preserve">We can create a safe space for our staff members to disclose by: </w:t>
            </w:r>
          </w:p>
          <w:p w14:paraId="012C30C8" w14:textId="77777777" w:rsidR="00C227A4" w:rsidRPr="005A5D45" w:rsidRDefault="005A5D45">
            <w:pPr>
              <w:numPr>
                <w:ilvl w:val="0"/>
                <w:numId w:val="28"/>
              </w:numPr>
              <w:spacing w:line="276" w:lineRule="auto"/>
              <w:ind w:right="738"/>
              <w:rPr>
                <w:rFonts w:ascii="Arial" w:hAnsi="Arial" w:cs="Arial"/>
              </w:rPr>
            </w:pPr>
            <w:r w:rsidRPr="005A5D45">
              <w:rPr>
                <w:rFonts w:ascii="Arial" w:hAnsi="Arial" w:cs="Arial"/>
              </w:rPr>
              <w:t xml:space="preserve">being mindful of our own potential biases and reflect on how they may influence the assumptions or judgements we have about a person’s particular experience of family violence or assessment of their risk </w:t>
            </w:r>
          </w:p>
          <w:p w14:paraId="17580C7A" w14:textId="77777777" w:rsidR="00C227A4" w:rsidRPr="005A5D45" w:rsidRDefault="005A5D45">
            <w:pPr>
              <w:numPr>
                <w:ilvl w:val="0"/>
                <w:numId w:val="28"/>
              </w:numPr>
              <w:spacing w:line="276" w:lineRule="auto"/>
              <w:ind w:right="738"/>
              <w:rPr>
                <w:rFonts w:ascii="Arial" w:hAnsi="Arial" w:cs="Arial"/>
              </w:rPr>
            </w:pPr>
            <w:r w:rsidRPr="005A5D45">
              <w:rPr>
                <w:rFonts w:ascii="Arial" w:hAnsi="Arial" w:cs="Arial"/>
              </w:rPr>
              <w:t>being mindful that our potential biases do not reinforce stigma, stereotypes of discrimination</w:t>
            </w:r>
          </w:p>
          <w:p w14:paraId="27E3510E" w14:textId="77777777" w:rsidR="00C227A4" w:rsidRPr="005A5D45" w:rsidRDefault="005A5D45">
            <w:pPr>
              <w:numPr>
                <w:ilvl w:val="0"/>
                <w:numId w:val="28"/>
              </w:numPr>
              <w:spacing w:line="276" w:lineRule="auto"/>
              <w:ind w:right="738"/>
              <w:rPr>
                <w:rFonts w:ascii="Arial" w:hAnsi="Arial" w:cs="Arial"/>
              </w:rPr>
            </w:pPr>
            <w:r w:rsidRPr="005A5D45">
              <w:rPr>
                <w:rFonts w:ascii="Arial" w:hAnsi="Arial" w:cs="Arial"/>
              </w:rPr>
              <w:t>continuing to develop own knowledge about identities, barriers and experiences of family violence across the community</w:t>
            </w:r>
          </w:p>
          <w:p w14:paraId="56A955EC" w14:textId="77777777" w:rsidR="00C227A4" w:rsidRPr="005A5D45" w:rsidRDefault="005A5D45">
            <w:pPr>
              <w:numPr>
                <w:ilvl w:val="0"/>
                <w:numId w:val="28"/>
              </w:numPr>
              <w:spacing w:line="276" w:lineRule="auto"/>
              <w:ind w:right="738"/>
              <w:rPr>
                <w:rFonts w:ascii="Arial" w:hAnsi="Arial" w:cs="Arial"/>
              </w:rPr>
            </w:pPr>
            <w:r w:rsidRPr="005A5D45">
              <w:rPr>
                <w:rFonts w:ascii="Arial" w:hAnsi="Arial" w:cs="Arial"/>
              </w:rPr>
              <w:t>ensuring a staff member’s identity and experience is not challenged or denied </w:t>
            </w:r>
          </w:p>
          <w:p w14:paraId="39521A09" w14:textId="77777777" w:rsidR="00C227A4" w:rsidRPr="005A5D45" w:rsidRDefault="005A5D45">
            <w:pPr>
              <w:numPr>
                <w:ilvl w:val="0"/>
                <w:numId w:val="28"/>
              </w:numPr>
              <w:spacing w:line="276" w:lineRule="auto"/>
              <w:ind w:right="738"/>
              <w:rPr>
                <w:rFonts w:ascii="Arial" w:hAnsi="Arial" w:cs="Arial"/>
              </w:rPr>
            </w:pPr>
            <w:r w:rsidRPr="005A5D45">
              <w:rPr>
                <w:rFonts w:ascii="Arial" w:hAnsi="Arial" w:cs="Arial"/>
              </w:rPr>
              <w:t>showing respect for their culture </w:t>
            </w:r>
          </w:p>
          <w:p w14:paraId="1DBD9E98" w14:textId="77777777" w:rsidR="00C227A4" w:rsidRPr="005A5D45" w:rsidRDefault="005A5D45">
            <w:pPr>
              <w:numPr>
                <w:ilvl w:val="0"/>
                <w:numId w:val="28"/>
              </w:numPr>
              <w:spacing w:line="276" w:lineRule="auto"/>
              <w:ind w:right="738"/>
              <w:rPr>
                <w:rFonts w:ascii="Arial" w:hAnsi="Arial" w:cs="Arial"/>
              </w:rPr>
            </w:pPr>
            <w:r w:rsidRPr="005A5D45">
              <w:rPr>
                <w:rFonts w:ascii="Arial" w:hAnsi="Arial" w:cs="Arial"/>
              </w:rPr>
              <w:t xml:space="preserve">tailoring our response to their identity and needs, considering if mainstream referral may be more appropriate rather than a culturally specific service. In smaller communities, the victim survivor may have concerns around privacy or perpetrator finding out. </w:t>
            </w:r>
          </w:p>
          <w:p w14:paraId="0E79E019" w14:textId="77777777" w:rsidR="00C227A4" w:rsidRPr="005A5D45" w:rsidRDefault="005A5D45">
            <w:pPr>
              <w:numPr>
                <w:ilvl w:val="0"/>
                <w:numId w:val="28"/>
              </w:numPr>
              <w:spacing w:line="276" w:lineRule="auto"/>
              <w:ind w:right="738"/>
              <w:rPr>
                <w:rFonts w:ascii="Arial" w:hAnsi="Arial" w:cs="Arial"/>
              </w:rPr>
            </w:pPr>
            <w:r w:rsidRPr="005A5D45">
              <w:rPr>
                <w:rFonts w:ascii="Arial" w:hAnsi="Arial" w:cs="Arial"/>
              </w:rPr>
              <w:t xml:space="preserve">upholding </w:t>
            </w:r>
            <w:proofErr w:type="gramStart"/>
            <w:r w:rsidRPr="005A5D45">
              <w:rPr>
                <w:rFonts w:ascii="Arial" w:hAnsi="Arial" w:cs="Arial"/>
              </w:rPr>
              <w:t>everyone’s</w:t>
            </w:r>
            <w:proofErr w:type="gramEnd"/>
            <w:r w:rsidRPr="005A5D45">
              <w:rPr>
                <w:rFonts w:ascii="Arial" w:hAnsi="Arial" w:cs="Arial"/>
              </w:rPr>
              <w:t xml:space="preserve"> right to receive a culturally safe and respectful service which may involve advocating for changes to practices and structures internally and externally</w:t>
            </w:r>
          </w:p>
          <w:p w14:paraId="7496DF5E" w14:textId="77777777" w:rsidR="00C227A4" w:rsidRPr="005A5D45" w:rsidRDefault="005A5D45">
            <w:pPr>
              <w:numPr>
                <w:ilvl w:val="0"/>
                <w:numId w:val="28"/>
              </w:numPr>
              <w:spacing w:line="276" w:lineRule="auto"/>
              <w:ind w:right="738"/>
              <w:rPr>
                <w:rFonts w:ascii="Arial" w:hAnsi="Arial" w:cs="Arial"/>
              </w:rPr>
            </w:pPr>
            <w:r w:rsidRPr="005A5D45">
              <w:rPr>
                <w:rFonts w:ascii="Arial" w:hAnsi="Arial" w:cs="Arial"/>
              </w:rPr>
              <w:t>hearing and acknowledging how systems place constraints and barriers on an individual’s life and access to support and taking steps to remove identified barriers to a staff member disclosing or seeking help</w:t>
            </w:r>
          </w:p>
          <w:p w14:paraId="5B041381" w14:textId="77777777" w:rsidR="00C227A4" w:rsidRPr="005A5D45" w:rsidRDefault="005A5D45">
            <w:pPr>
              <w:numPr>
                <w:ilvl w:val="0"/>
                <w:numId w:val="28"/>
              </w:numPr>
              <w:spacing w:line="276" w:lineRule="auto"/>
              <w:ind w:right="738"/>
              <w:rPr>
                <w:rFonts w:ascii="Arial" w:hAnsi="Arial" w:cs="Arial"/>
              </w:rPr>
            </w:pPr>
            <w:r w:rsidRPr="005A5D45">
              <w:rPr>
                <w:rFonts w:ascii="Arial" w:hAnsi="Arial" w:cs="Arial"/>
              </w:rPr>
              <w:t>recognising a victim survivor as the expert in their own experience and responses are victim led; this includes respecting an individual’s right to self-determination.</w:t>
            </w:r>
          </w:p>
          <w:p w14:paraId="466D2D88" w14:textId="77777777" w:rsidR="00C227A4" w:rsidRPr="005A5D45" w:rsidRDefault="005A5D45">
            <w:pPr>
              <w:numPr>
                <w:ilvl w:val="0"/>
                <w:numId w:val="28"/>
              </w:numPr>
              <w:spacing w:line="276" w:lineRule="auto"/>
              <w:ind w:right="738"/>
              <w:rPr>
                <w:rFonts w:ascii="Arial" w:hAnsi="Arial" w:cs="Arial"/>
                <w:i/>
              </w:rPr>
            </w:pPr>
            <w:r w:rsidRPr="005A5D45">
              <w:rPr>
                <w:rFonts w:ascii="Arial" w:hAnsi="Arial" w:cs="Arial"/>
              </w:rPr>
              <w:t>ensuring access to information and support from specialist services.</w:t>
            </w:r>
            <w:r w:rsidRPr="005A5D45">
              <w:rPr>
                <w:rFonts w:ascii="Arial" w:hAnsi="Arial" w:cs="Arial"/>
                <w:i/>
              </w:rPr>
              <w:t xml:space="preserve"> </w:t>
            </w:r>
          </w:p>
          <w:p w14:paraId="657882EF" w14:textId="77777777" w:rsidR="00C227A4" w:rsidRPr="005A5D45" w:rsidRDefault="00C227A4">
            <w:pPr>
              <w:spacing w:line="276" w:lineRule="auto"/>
              <w:ind w:left="1127" w:right="738"/>
              <w:jc w:val="both"/>
              <w:rPr>
                <w:rFonts w:ascii="Arial" w:hAnsi="Arial" w:cs="Arial"/>
              </w:rPr>
            </w:pPr>
          </w:p>
          <w:p w14:paraId="5B44046E" w14:textId="77777777" w:rsidR="00C227A4" w:rsidRPr="005A5D45" w:rsidRDefault="005A5D45">
            <w:pPr>
              <w:spacing w:after="240" w:line="276" w:lineRule="auto"/>
              <w:ind w:left="170" w:right="738"/>
              <w:rPr>
                <w:rFonts w:ascii="Arial" w:hAnsi="Arial" w:cs="Arial"/>
              </w:rPr>
            </w:pPr>
            <w:r w:rsidRPr="005A5D45">
              <w:rPr>
                <w:rFonts w:ascii="Arial" w:hAnsi="Arial" w:cs="Arial"/>
              </w:rPr>
              <w:t xml:space="preserve">Staff should refer to the MARAM practice guides  </w:t>
            </w:r>
            <w:hyperlink r:id="rId50">
              <w:r w:rsidRPr="005A5D45">
                <w:rPr>
                  <w:rFonts w:ascii="Arial" w:hAnsi="Arial" w:cs="Arial"/>
                </w:rPr>
                <w:t>https://www.vic.gov.au/maram-practice-guides-and-resources</w:t>
              </w:r>
            </w:hyperlink>
            <w:r w:rsidRPr="005A5D45">
              <w:rPr>
                <w:rFonts w:ascii="Arial" w:hAnsi="Arial" w:cs="Arial"/>
              </w:rPr>
              <w:t xml:space="preserve"> for further information relating to the key concepts for practice when responding to different groups and recognising and addressing barriers to accessing support for different communities. Staff should also be guided by [insert org name]’s policy and procedures regarding cultural safety [insert link].  </w:t>
            </w:r>
          </w:p>
          <w:p w14:paraId="5B6AE898" w14:textId="77777777" w:rsidR="00C227A4" w:rsidRPr="005A5D45" w:rsidRDefault="00C227A4">
            <w:pPr>
              <w:spacing w:after="240" w:line="276" w:lineRule="auto"/>
              <w:ind w:left="170" w:right="738"/>
              <w:rPr>
                <w:rFonts w:ascii="Arial" w:hAnsi="Arial" w:cs="Arial"/>
              </w:rPr>
            </w:pPr>
          </w:p>
          <w:p w14:paraId="2F69F9FE" w14:textId="77777777" w:rsidR="00C227A4" w:rsidRPr="005A5D45" w:rsidRDefault="00C227A4">
            <w:pPr>
              <w:spacing w:after="240" w:line="276" w:lineRule="auto"/>
              <w:ind w:left="170" w:right="738"/>
              <w:rPr>
                <w:rFonts w:ascii="Arial" w:hAnsi="Arial" w:cs="Arial"/>
              </w:rPr>
            </w:pPr>
          </w:p>
          <w:p w14:paraId="0FA858E6" w14:textId="77777777" w:rsidR="00C227A4" w:rsidRPr="005A5D45" w:rsidRDefault="00C227A4">
            <w:pPr>
              <w:spacing w:after="240" w:line="276" w:lineRule="auto"/>
              <w:ind w:left="170" w:right="738"/>
              <w:rPr>
                <w:rFonts w:ascii="Arial" w:hAnsi="Arial" w:cs="Arial"/>
              </w:rPr>
            </w:pPr>
          </w:p>
          <w:p w14:paraId="486717F1" w14:textId="0BA49B8C" w:rsidR="00C227A4" w:rsidRDefault="005A5D45">
            <w:pPr>
              <w:spacing w:after="240" w:line="276" w:lineRule="auto"/>
              <w:ind w:left="170" w:right="313"/>
              <w:rPr>
                <w:rFonts w:ascii="Arial" w:hAnsi="Arial" w:cs="Arial"/>
                <w:color w:val="000000"/>
                <w:highlight w:val="white"/>
              </w:rPr>
            </w:pPr>
            <w:r w:rsidRPr="005A5D45">
              <w:rPr>
                <w:rFonts w:ascii="Arial" w:hAnsi="Arial" w:cs="Arial"/>
                <w:color w:val="000000"/>
                <w:highlight w:val="white"/>
              </w:rPr>
              <w:t>There are 6 steps to sensitive practice which respond to risk and facilitate access to internal and external support.</w:t>
            </w:r>
          </w:p>
          <w:p w14:paraId="44F011F1" w14:textId="377FC62F" w:rsidR="005A5D45" w:rsidRPr="005A5D45" w:rsidRDefault="005A5D45">
            <w:pPr>
              <w:spacing w:after="240" w:line="276" w:lineRule="auto"/>
              <w:ind w:left="170" w:right="313"/>
              <w:rPr>
                <w:rFonts w:ascii="Arial" w:hAnsi="Arial" w:cs="Arial"/>
                <w:color w:val="000000"/>
                <w:highlight w:val="white"/>
              </w:rPr>
            </w:pPr>
            <w:r>
              <w:rPr>
                <w:rFonts w:ascii="Arial" w:hAnsi="Arial" w:cs="Arial"/>
                <w:color w:val="000000"/>
                <w:highlight w:val="white"/>
              </w:rPr>
              <w:t xml:space="preserve">A quick reference guide to support this procedure can also be found in </w:t>
            </w:r>
            <w:hyperlink w:anchor="quick" w:history="1">
              <w:r w:rsidRPr="00DF41E2">
                <w:rPr>
                  <w:rStyle w:val="Hyperlink"/>
                  <w:rFonts w:ascii="Arial" w:hAnsi="Arial" w:cs="Arial"/>
                  <w:highlight w:val="white"/>
                </w:rPr>
                <w:t>Appendix C</w:t>
              </w:r>
            </w:hyperlink>
            <w:r>
              <w:rPr>
                <w:rFonts w:ascii="Arial" w:hAnsi="Arial" w:cs="Arial"/>
                <w:color w:val="000000"/>
                <w:highlight w:val="white"/>
              </w:rPr>
              <w:t>.</w:t>
            </w:r>
          </w:p>
          <w:p w14:paraId="360E4EB8" w14:textId="77777777" w:rsidR="00C227A4" w:rsidRPr="005A5D45" w:rsidRDefault="005A5D45">
            <w:pPr>
              <w:spacing w:after="240" w:line="276" w:lineRule="auto"/>
              <w:ind w:left="170" w:right="313"/>
              <w:rPr>
                <w:rFonts w:ascii="Arial" w:hAnsi="Arial" w:cs="Arial"/>
                <w:color w:val="000000"/>
                <w:highlight w:val="white"/>
              </w:rPr>
            </w:pPr>
            <w:r w:rsidRPr="005A5D45">
              <w:rPr>
                <w:rFonts w:ascii="Arial" w:hAnsi="Arial" w:cs="Arial"/>
                <w:noProof/>
              </w:rPr>
              <w:drawing>
                <wp:inline distT="0" distB="0" distL="0" distR="0" wp14:anchorId="69C44225" wp14:editId="3B9210C8">
                  <wp:extent cx="5507354" cy="1381760"/>
                  <wp:effectExtent l="0" t="0" r="0" b="0"/>
                  <wp:docPr id="211685614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1"/>
                          <a:srcRect/>
                          <a:stretch>
                            <a:fillRect/>
                          </a:stretch>
                        </pic:blipFill>
                        <pic:spPr>
                          <a:xfrm>
                            <a:off x="0" y="0"/>
                            <a:ext cx="5507354" cy="1381760"/>
                          </a:xfrm>
                          <a:prstGeom prst="rect">
                            <a:avLst/>
                          </a:prstGeom>
                          <a:ln/>
                        </pic:spPr>
                      </pic:pic>
                    </a:graphicData>
                  </a:graphic>
                </wp:inline>
              </w:drawing>
            </w:r>
            <w:r w:rsidRPr="005A5D45">
              <w:rPr>
                <w:rFonts w:ascii="Arial" w:hAnsi="Arial" w:cs="Arial"/>
                <w:b/>
                <w:color w:val="5F497A"/>
                <w:sz w:val="28"/>
                <w:szCs w:val="28"/>
              </w:rPr>
              <w:t>Step 1: Notice the signs</w:t>
            </w:r>
            <w:r w:rsidRPr="005A5D45">
              <w:rPr>
                <w:rFonts w:ascii="Arial" w:hAnsi="Arial" w:cs="Arial"/>
                <w:b/>
                <w:color w:val="5F497A"/>
              </w:rPr>
              <w:t>  </w:t>
            </w:r>
          </w:p>
          <w:p w14:paraId="5DEEBE56" w14:textId="77777777" w:rsidR="00C227A4" w:rsidRPr="005A5D45" w:rsidRDefault="005A5D45">
            <w:pPr>
              <w:spacing w:before="240" w:after="240" w:line="276" w:lineRule="auto"/>
              <w:ind w:left="170" w:right="312"/>
              <w:rPr>
                <w:rFonts w:ascii="Arial" w:hAnsi="Arial" w:cs="Arial"/>
                <w:color w:val="000000"/>
                <w:highlight w:val="white"/>
              </w:rPr>
            </w:pPr>
            <w:r w:rsidRPr="005A5D45">
              <w:rPr>
                <w:rFonts w:ascii="Arial" w:hAnsi="Arial" w:cs="Arial"/>
                <w:color w:val="000000"/>
                <w:highlight w:val="white"/>
              </w:rPr>
              <w:t xml:space="preserve">It is important for Managers to be aware of the possible indicators and risk factors of family violence. These indicators – what you may see, observe or hear – are not always obvious. Staff may be particularly reluctant to disclose that they are experiencing family violence as they may be concerned about their confidentiality, their safety and how a disclosure may impact their job. </w:t>
            </w:r>
          </w:p>
          <w:p w14:paraId="2B08CCC0" w14:textId="77777777" w:rsidR="00C227A4" w:rsidRPr="005A5D45" w:rsidRDefault="005A5D45">
            <w:pPr>
              <w:spacing w:after="240" w:line="276" w:lineRule="auto"/>
              <w:ind w:left="170" w:right="312"/>
              <w:rPr>
                <w:rFonts w:ascii="Arial" w:hAnsi="Arial" w:cs="Arial"/>
                <w:color w:val="000000"/>
                <w:highlight w:val="white"/>
              </w:rPr>
            </w:pPr>
            <w:r w:rsidRPr="005A5D45">
              <w:rPr>
                <w:rFonts w:ascii="Arial" w:hAnsi="Arial" w:cs="Arial"/>
                <w:color w:val="000000"/>
                <w:highlight w:val="white"/>
              </w:rPr>
              <w:t>Indicators can be related to a person’s physical or emotional presentation, behaviour or circumstances and may be expressed differently across a person’s lifespan, from infancy, childhood and adolescent, through to adulthood and old age. Risk factors reflect the current and emerging evidence-base relating to family violence risk that can signal that family violence may be occurring. </w:t>
            </w:r>
          </w:p>
          <w:p w14:paraId="0BA39D9F" w14:textId="77777777" w:rsidR="00C227A4" w:rsidRPr="005A5D45" w:rsidRDefault="005A5D45">
            <w:pPr>
              <w:spacing w:after="240" w:line="276" w:lineRule="auto"/>
              <w:ind w:left="170" w:right="313"/>
              <w:rPr>
                <w:rFonts w:ascii="Arial" w:hAnsi="Arial" w:cs="Arial"/>
                <w:color w:val="000000"/>
                <w:highlight w:val="white"/>
              </w:rPr>
            </w:pPr>
            <w:r w:rsidRPr="005A5D45">
              <w:rPr>
                <w:rFonts w:ascii="Arial" w:hAnsi="Arial" w:cs="Arial"/>
                <w:color w:val="000000"/>
                <w:highlight w:val="white"/>
              </w:rPr>
              <w:t xml:space="preserve">It is important to note that these signs and symptoms do not by themselves indicate family violence. In some situations, however, they may raise a suspicion of family violence. Victim survivors experiencing family violence may also not exhibit any of these signs and indicators. If you </w:t>
            </w:r>
            <w:proofErr w:type="gramStart"/>
            <w:r w:rsidRPr="005A5D45">
              <w:rPr>
                <w:rFonts w:ascii="Arial" w:hAnsi="Arial" w:cs="Arial"/>
                <w:color w:val="000000"/>
                <w:highlight w:val="white"/>
              </w:rPr>
              <w:t>don’t</w:t>
            </w:r>
            <w:proofErr w:type="gramEnd"/>
            <w:r w:rsidRPr="005A5D45">
              <w:rPr>
                <w:rFonts w:ascii="Arial" w:hAnsi="Arial" w:cs="Arial"/>
                <w:color w:val="000000"/>
                <w:highlight w:val="white"/>
              </w:rPr>
              <w:t xml:space="preserve"> observe any signs or indicators but think that something is ‘not quite right’, you should continue with the following steps to explore whether family violence might be occurring. </w:t>
            </w:r>
          </w:p>
          <w:p w14:paraId="790E0573" w14:textId="77777777" w:rsidR="005A5D45" w:rsidRDefault="005A5D45">
            <w:pPr>
              <w:spacing w:before="240" w:line="276" w:lineRule="auto"/>
              <w:ind w:left="601" w:hanging="425"/>
              <w:jc w:val="both"/>
              <w:rPr>
                <w:rFonts w:ascii="Arial" w:hAnsi="Arial" w:cs="Arial"/>
                <w:b/>
                <w:color w:val="5F497A"/>
              </w:rPr>
            </w:pPr>
          </w:p>
          <w:p w14:paraId="1038C6AA" w14:textId="77777777" w:rsidR="005A5D45" w:rsidRDefault="005A5D45">
            <w:pPr>
              <w:spacing w:before="240" w:line="276" w:lineRule="auto"/>
              <w:ind w:left="601" w:hanging="425"/>
              <w:jc w:val="both"/>
              <w:rPr>
                <w:rFonts w:ascii="Arial" w:hAnsi="Arial" w:cs="Arial"/>
                <w:b/>
                <w:color w:val="5F497A"/>
              </w:rPr>
            </w:pPr>
          </w:p>
          <w:p w14:paraId="03DF38E9" w14:textId="77777777" w:rsidR="005A5D45" w:rsidRDefault="005A5D45">
            <w:pPr>
              <w:spacing w:before="240" w:line="276" w:lineRule="auto"/>
              <w:ind w:left="601" w:hanging="425"/>
              <w:jc w:val="both"/>
              <w:rPr>
                <w:rFonts w:ascii="Arial" w:hAnsi="Arial" w:cs="Arial"/>
                <w:b/>
                <w:color w:val="5F497A"/>
              </w:rPr>
            </w:pPr>
          </w:p>
          <w:p w14:paraId="2D8EFC5D" w14:textId="77777777" w:rsidR="005A5D45" w:rsidRDefault="005A5D45">
            <w:pPr>
              <w:spacing w:before="240" w:line="276" w:lineRule="auto"/>
              <w:ind w:left="601" w:hanging="425"/>
              <w:jc w:val="both"/>
              <w:rPr>
                <w:rFonts w:ascii="Arial" w:hAnsi="Arial" w:cs="Arial"/>
                <w:b/>
                <w:color w:val="5F497A"/>
              </w:rPr>
            </w:pPr>
          </w:p>
          <w:p w14:paraId="4498C8BB" w14:textId="77777777" w:rsidR="005A5D45" w:rsidRDefault="005A5D45">
            <w:pPr>
              <w:spacing w:before="240" w:line="276" w:lineRule="auto"/>
              <w:ind w:left="601" w:hanging="425"/>
              <w:jc w:val="both"/>
              <w:rPr>
                <w:rFonts w:ascii="Arial" w:hAnsi="Arial" w:cs="Arial"/>
                <w:b/>
                <w:color w:val="5F497A"/>
              </w:rPr>
            </w:pPr>
          </w:p>
          <w:p w14:paraId="6AD43BED" w14:textId="77777777" w:rsidR="005A5D45" w:rsidRDefault="005A5D45">
            <w:pPr>
              <w:spacing w:before="240" w:line="276" w:lineRule="auto"/>
              <w:ind w:left="601" w:hanging="425"/>
              <w:jc w:val="both"/>
              <w:rPr>
                <w:rFonts w:ascii="Arial" w:hAnsi="Arial" w:cs="Arial"/>
                <w:b/>
                <w:color w:val="5F497A"/>
              </w:rPr>
            </w:pPr>
          </w:p>
          <w:p w14:paraId="4168466A" w14:textId="77777777" w:rsidR="005A5D45" w:rsidRDefault="005A5D45">
            <w:pPr>
              <w:spacing w:before="240" w:line="276" w:lineRule="auto"/>
              <w:ind w:left="601" w:hanging="425"/>
              <w:jc w:val="both"/>
              <w:rPr>
                <w:rFonts w:ascii="Arial" w:hAnsi="Arial" w:cs="Arial"/>
                <w:b/>
                <w:color w:val="5F497A"/>
              </w:rPr>
            </w:pPr>
          </w:p>
          <w:p w14:paraId="1EE29543" w14:textId="58622374" w:rsidR="00C227A4" w:rsidRPr="005A5D45" w:rsidRDefault="005A5D45">
            <w:pPr>
              <w:spacing w:before="240" w:line="276" w:lineRule="auto"/>
              <w:ind w:left="601" w:hanging="425"/>
              <w:jc w:val="both"/>
              <w:rPr>
                <w:rFonts w:ascii="Arial" w:hAnsi="Arial" w:cs="Arial"/>
                <w:b/>
                <w:color w:val="5F497A"/>
              </w:rPr>
            </w:pPr>
            <w:r w:rsidRPr="005A5D45">
              <w:rPr>
                <w:rFonts w:ascii="Arial" w:hAnsi="Arial" w:cs="Arial"/>
                <w:b/>
                <w:color w:val="5F497A"/>
              </w:rPr>
              <w:lastRenderedPageBreak/>
              <w:t xml:space="preserve">Workplace signs and indicators of family violence </w:t>
            </w:r>
          </w:p>
          <w:p w14:paraId="7584DD2A" w14:textId="77777777" w:rsidR="00C227A4" w:rsidRPr="005A5D45" w:rsidRDefault="005A5D45">
            <w:pPr>
              <w:spacing w:line="276" w:lineRule="auto"/>
              <w:ind w:left="170" w:right="313"/>
              <w:rPr>
                <w:rFonts w:ascii="Arial" w:hAnsi="Arial" w:cs="Arial"/>
                <w:color w:val="000000"/>
                <w:highlight w:val="white"/>
              </w:rPr>
            </w:pPr>
            <w:r w:rsidRPr="005A5D45">
              <w:rPr>
                <w:rFonts w:ascii="Arial" w:hAnsi="Arial" w:cs="Arial"/>
                <w:color w:val="000000"/>
                <w:highlight w:val="white"/>
              </w:rPr>
              <w:t xml:space="preserve">Please note that this list is not exhaustive. </w:t>
            </w:r>
          </w:p>
          <w:p w14:paraId="05258C72" w14:textId="77777777" w:rsidR="00C227A4" w:rsidRPr="005A5D45" w:rsidRDefault="00C227A4">
            <w:pPr>
              <w:spacing w:line="276" w:lineRule="auto"/>
              <w:ind w:right="313"/>
              <w:rPr>
                <w:rFonts w:ascii="Arial" w:hAnsi="Arial" w:cs="Arial"/>
                <w:color w:val="000000"/>
                <w:highlight w:val="white"/>
              </w:rPr>
            </w:pPr>
          </w:p>
          <w:p w14:paraId="0C89B261" w14:textId="77777777" w:rsidR="00C227A4" w:rsidRPr="005A5D45" w:rsidRDefault="00C227A4">
            <w:pPr>
              <w:spacing w:line="276" w:lineRule="auto"/>
              <w:ind w:left="170" w:right="313"/>
              <w:rPr>
                <w:rFonts w:ascii="Arial" w:hAnsi="Arial" w:cs="Arial"/>
                <w:color w:val="000000"/>
                <w:highlight w:val="white"/>
              </w:rPr>
            </w:pPr>
          </w:p>
          <w:tbl>
            <w:tblPr>
              <w:tblStyle w:val="a0"/>
              <w:tblW w:w="9067" w:type="dxa"/>
              <w:tblBorders>
                <w:top w:val="single" w:sz="4" w:space="0" w:color="000000"/>
                <w:left w:val="single" w:sz="4" w:space="0" w:color="000000"/>
                <w:bottom w:val="single" w:sz="4" w:space="0" w:color="000000"/>
                <w:right w:val="single" w:sz="4" w:space="0" w:color="000000"/>
                <w:insideH w:val="single" w:sz="4" w:space="0" w:color="EECBBA"/>
                <w:insideV w:val="single" w:sz="4" w:space="0" w:color="000000"/>
              </w:tblBorders>
              <w:tblLayout w:type="fixed"/>
              <w:tblLook w:val="0400" w:firstRow="0" w:lastRow="0" w:firstColumn="0" w:lastColumn="0" w:noHBand="0" w:noVBand="1"/>
            </w:tblPr>
            <w:tblGrid>
              <w:gridCol w:w="4531"/>
              <w:gridCol w:w="4536"/>
            </w:tblGrid>
            <w:tr w:rsidR="00C227A4" w:rsidRPr="005A5D45" w14:paraId="5041CC35" w14:textId="77777777">
              <w:tc>
                <w:tcPr>
                  <w:tcW w:w="9067" w:type="dxa"/>
                  <w:gridSpan w:val="2"/>
                </w:tcPr>
                <w:p w14:paraId="198CF939" w14:textId="77777777" w:rsidR="00C227A4" w:rsidRPr="005A5D45" w:rsidRDefault="005A5D45">
                  <w:pPr>
                    <w:keepNext/>
                    <w:keepLines/>
                    <w:pBdr>
                      <w:top w:val="nil"/>
                      <w:left w:val="nil"/>
                      <w:bottom w:val="nil"/>
                      <w:right w:val="nil"/>
                      <w:between w:val="nil"/>
                    </w:pBdr>
                    <w:spacing w:before="60" w:after="60" w:line="276" w:lineRule="auto"/>
                    <w:rPr>
                      <w:rFonts w:ascii="Arial" w:eastAsia="Arial" w:hAnsi="Arial" w:cs="Arial"/>
                      <w:b/>
                      <w:color w:val="595959"/>
                    </w:rPr>
                  </w:pPr>
                  <w:r w:rsidRPr="005A5D45">
                    <w:rPr>
                      <w:rFonts w:ascii="Arial" w:eastAsia="Arial" w:hAnsi="Arial" w:cs="Arial"/>
                      <w:b/>
                      <w:color w:val="366091"/>
                    </w:rPr>
                    <w:t xml:space="preserve">Physical indicators </w:t>
                  </w:r>
                </w:p>
              </w:tc>
            </w:tr>
            <w:tr w:rsidR="00C227A4" w:rsidRPr="005A5D45" w14:paraId="3D4158C8" w14:textId="77777777">
              <w:trPr>
                <w:trHeight w:val="1465"/>
              </w:trPr>
              <w:tc>
                <w:tcPr>
                  <w:tcW w:w="4531" w:type="dxa"/>
                </w:tcPr>
                <w:p w14:paraId="0743F88E" w14:textId="77777777" w:rsidR="00C227A4" w:rsidRPr="005A5D45" w:rsidRDefault="005A5D45">
                  <w:pPr>
                    <w:numPr>
                      <w:ilvl w:val="0"/>
                      <w:numId w:val="33"/>
                    </w:numPr>
                    <w:spacing w:line="276" w:lineRule="auto"/>
                    <w:ind w:left="312" w:hanging="284"/>
                    <w:rPr>
                      <w:rFonts w:ascii="Arial" w:hAnsi="Arial" w:cs="Arial"/>
                    </w:rPr>
                  </w:pPr>
                  <w:r w:rsidRPr="005A5D45">
                    <w:rPr>
                      <w:rFonts w:ascii="Arial" w:hAnsi="Arial" w:cs="Arial"/>
                    </w:rPr>
                    <w:t>Unexplained bruising and other injuries</w:t>
                  </w:r>
                </w:p>
                <w:p w14:paraId="55A31742" w14:textId="77777777" w:rsidR="00C227A4" w:rsidRPr="005A5D45" w:rsidRDefault="005A5D45">
                  <w:pPr>
                    <w:numPr>
                      <w:ilvl w:val="0"/>
                      <w:numId w:val="33"/>
                    </w:numPr>
                    <w:spacing w:line="276" w:lineRule="auto"/>
                    <w:ind w:left="312" w:hanging="284"/>
                    <w:rPr>
                      <w:rFonts w:ascii="Arial" w:hAnsi="Arial" w:cs="Arial"/>
                    </w:rPr>
                  </w:pPr>
                  <w:r w:rsidRPr="005A5D45">
                    <w:rPr>
                      <w:rFonts w:ascii="Arial" w:hAnsi="Arial" w:cs="Arial"/>
                    </w:rPr>
                    <w:t xml:space="preserve">Head, neck and facial injuries, </w:t>
                  </w:r>
                </w:p>
                <w:p w14:paraId="6CC0173D" w14:textId="77777777" w:rsidR="00C227A4" w:rsidRPr="005A5D45" w:rsidRDefault="005A5D45">
                  <w:pPr>
                    <w:numPr>
                      <w:ilvl w:val="0"/>
                      <w:numId w:val="33"/>
                    </w:numPr>
                    <w:spacing w:line="276" w:lineRule="auto"/>
                    <w:ind w:left="312" w:hanging="284"/>
                    <w:rPr>
                      <w:rFonts w:ascii="Arial" w:hAnsi="Arial" w:cs="Arial"/>
                    </w:rPr>
                  </w:pPr>
                  <w:r w:rsidRPr="005A5D45">
                    <w:rPr>
                      <w:rFonts w:ascii="Arial" w:hAnsi="Arial" w:cs="Arial"/>
                    </w:rPr>
                    <w:t xml:space="preserve">Strangulation </w:t>
                  </w:r>
                </w:p>
                <w:p w14:paraId="20487E51" w14:textId="77777777" w:rsidR="00C227A4" w:rsidRPr="005A5D45" w:rsidRDefault="005A5D45">
                  <w:pPr>
                    <w:numPr>
                      <w:ilvl w:val="0"/>
                      <w:numId w:val="33"/>
                    </w:numPr>
                    <w:spacing w:line="276" w:lineRule="auto"/>
                    <w:ind w:left="312" w:hanging="284"/>
                    <w:rPr>
                      <w:rFonts w:ascii="Arial" w:hAnsi="Arial" w:cs="Arial"/>
                    </w:rPr>
                  </w:pPr>
                  <w:r w:rsidRPr="005A5D45">
                    <w:rPr>
                      <w:rFonts w:ascii="Arial" w:hAnsi="Arial" w:cs="Arial"/>
                    </w:rPr>
                    <w:t xml:space="preserve">Bruising and fractures, fresh scars, minor cuts </w:t>
                  </w:r>
                </w:p>
              </w:tc>
              <w:tc>
                <w:tcPr>
                  <w:tcW w:w="4536" w:type="dxa"/>
                </w:tcPr>
                <w:p w14:paraId="1822A658" w14:textId="77777777" w:rsidR="00C227A4" w:rsidRPr="005A5D45" w:rsidRDefault="005A5D45">
                  <w:pPr>
                    <w:numPr>
                      <w:ilvl w:val="0"/>
                      <w:numId w:val="33"/>
                    </w:numPr>
                    <w:spacing w:line="276" w:lineRule="auto"/>
                    <w:ind w:left="312" w:hanging="284"/>
                    <w:rPr>
                      <w:rFonts w:ascii="Arial" w:hAnsi="Arial" w:cs="Arial"/>
                    </w:rPr>
                  </w:pPr>
                  <w:r w:rsidRPr="005A5D45">
                    <w:rPr>
                      <w:rFonts w:ascii="Arial" w:hAnsi="Arial" w:cs="Arial"/>
                    </w:rPr>
                    <w:t>Termination of pregnancy/ Complications during pregnancy</w:t>
                  </w:r>
                </w:p>
                <w:p w14:paraId="04544B4C" w14:textId="77777777" w:rsidR="00C227A4" w:rsidRPr="005A5D45" w:rsidRDefault="005A5D45">
                  <w:pPr>
                    <w:numPr>
                      <w:ilvl w:val="0"/>
                      <w:numId w:val="33"/>
                    </w:numPr>
                    <w:spacing w:line="276" w:lineRule="auto"/>
                    <w:ind w:left="312" w:hanging="284"/>
                    <w:rPr>
                      <w:rFonts w:ascii="Arial" w:hAnsi="Arial" w:cs="Arial"/>
                    </w:rPr>
                  </w:pPr>
                  <w:r w:rsidRPr="005A5D45">
                    <w:rPr>
                      <w:rFonts w:ascii="Arial" w:hAnsi="Arial" w:cs="Arial"/>
                    </w:rPr>
                    <w:t>Gastrointestinal disorders</w:t>
                  </w:r>
                </w:p>
                <w:p w14:paraId="30D96778" w14:textId="77777777" w:rsidR="00C227A4" w:rsidRPr="005A5D45" w:rsidRDefault="005A5D45">
                  <w:pPr>
                    <w:numPr>
                      <w:ilvl w:val="0"/>
                      <w:numId w:val="33"/>
                    </w:numPr>
                    <w:spacing w:line="276" w:lineRule="auto"/>
                    <w:ind w:left="312" w:hanging="284"/>
                    <w:rPr>
                      <w:rFonts w:ascii="Arial" w:hAnsi="Arial" w:cs="Arial"/>
                    </w:rPr>
                  </w:pPr>
                  <w:r w:rsidRPr="005A5D45">
                    <w:rPr>
                      <w:rFonts w:ascii="Arial" w:hAnsi="Arial" w:cs="Arial"/>
                    </w:rPr>
                    <w:t>Sexually transmitted diseases</w:t>
                  </w:r>
                </w:p>
                <w:p w14:paraId="1F633DAA" w14:textId="77777777" w:rsidR="00C227A4" w:rsidRPr="005A5D45" w:rsidRDefault="005A5D45">
                  <w:pPr>
                    <w:numPr>
                      <w:ilvl w:val="0"/>
                      <w:numId w:val="33"/>
                    </w:numPr>
                    <w:spacing w:line="276" w:lineRule="auto"/>
                    <w:ind w:left="312" w:hanging="284"/>
                    <w:rPr>
                      <w:rFonts w:ascii="Arial" w:hAnsi="Arial" w:cs="Arial"/>
                    </w:rPr>
                  </w:pPr>
                  <w:r w:rsidRPr="005A5D45">
                    <w:rPr>
                      <w:rFonts w:ascii="Arial" w:hAnsi="Arial" w:cs="Arial"/>
                    </w:rPr>
                    <w:t>Chronic pain (neck back)</w:t>
                  </w:r>
                </w:p>
              </w:tc>
            </w:tr>
            <w:tr w:rsidR="00C227A4" w:rsidRPr="005A5D45" w14:paraId="52E99E44" w14:textId="77777777">
              <w:tc>
                <w:tcPr>
                  <w:tcW w:w="9067" w:type="dxa"/>
                  <w:gridSpan w:val="2"/>
                </w:tcPr>
                <w:p w14:paraId="0EF7C913" w14:textId="77777777" w:rsidR="00C227A4" w:rsidRPr="005A5D45" w:rsidRDefault="005A5D45">
                  <w:pPr>
                    <w:keepNext/>
                    <w:keepLines/>
                    <w:pBdr>
                      <w:top w:val="nil"/>
                      <w:left w:val="nil"/>
                      <w:bottom w:val="nil"/>
                      <w:right w:val="nil"/>
                      <w:between w:val="nil"/>
                    </w:pBdr>
                    <w:spacing w:before="60" w:after="60" w:line="276" w:lineRule="auto"/>
                    <w:rPr>
                      <w:rFonts w:ascii="Arial" w:eastAsia="Arial" w:hAnsi="Arial" w:cs="Arial"/>
                      <w:b/>
                      <w:color w:val="595959"/>
                    </w:rPr>
                  </w:pPr>
                  <w:r w:rsidRPr="005A5D45">
                    <w:rPr>
                      <w:rFonts w:ascii="Arial" w:eastAsia="Arial" w:hAnsi="Arial" w:cs="Arial"/>
                      <w:b/>
                      <w:color w:val="366091"/>
                    </w:rPr>
                    <w:t>Psychological indicators</w:t>
                  </w:r>
                </w:p>
              </w:tc>
            </w:tr>
            <w:tr w:rsidR="00C227A4" w:rsidRPr="005A5D45" w14:paraId="3B7A6443" w14:textId="77777777">
              <w:trPr>
                <w:trHeight w:val="2956"/>
              </w:trPr>
              <w:tc>
                <w:tcPr>
                  <w:tcW w:w="4531" w:type="dxa"/>
                </w:tcPr>
                <w:p w14:paraId="676971AA" w14:textId="77777777" w:rsidR="00C227A4" w:rsidRPr="005A5D45" w:rsidRDefault="005A5D45">
                  <w:pPr>
                    <w:numPr>
                      <w:ilvl w:val="0"/>
                      <w:numId w:val="33"/>
                    </w:numPr>
                    <w:spacing w:line="276" w:lineRule="auto"/>
                    <w:ind w:left="312" w:hanging="284"/>
                    <w:rPr>
                      <w:rFonts w:ascii="Arial" w:hAnsi="Arial" w:cs="Arial"/>
                    </w:rPr>
                  </w:pPr>
                  <w:r w:rsidRPr="005A5D45">
                    <w:rPr>
                      <w:rFonts w:ascii="Arial" w:hAnsi="Arial" w:cs="Arial"/>
                    </w:rPr>
                    <w:t xml:space="preserve">Emotional distress such as anxiety, nervousness, depression, indecisiveness, confusion, hostility, anger, fear, shame </w:t>
                  </w:r>
                </w:p>
                <w:p w14:paraId="533A743A" w14:textId="77777777" w:rsidR="00C227A4" w:rsidRPr="005A5D45" w:rsidRDefault="005A5D45">
                  <w:pPr>
                    <w:numPr>
                      <w:ilvl w:val="0"/>
                      <w:numId w:val="33"/>
                    </w:numPr>
                    <w:spacing w:line="276" w:lineRule="auto"/>
                    <w:ind w:left="312" w:hanging="284"/>
                    <w:rPr>
                      <w:rFonts w:ascii="Arial" w:hAnsi="Arial" w:cs="Arial"/>
                    </w:rPr>
                  </w:pPr>
                  <w:r w:rsidRPr="005A5D45">
                    <w:rPr>
                      <w:rFonts w:ascii="Arial" w:hAnsi="Arial" w:cs="Arial"/>
                    </w:rPr>
                    <w:t xml:space="preserve">Feelings of worthlessness or hopelessness </w:t>
                  </w:r>
                </w:p>
                <w:p w14:paraId="0489BD60" w14:textId="77777777" w:rsidR="00C227A4" w:rsidRPr="005A5D45" w:rsidRDefault="005A5D45">
                  <w:pPr>
                    <w:numPr>
                      <w:ilvl w:val="0"/>
                      <w:numId w:val="33"/>
                    </w:numPr>
                    <w:spacing w:line="276" w:lineRule="auto"/>
                    <w:ind w:left="312" w:hanging="284"/>
                    <w:rPr>
                      <w:rFonts w:ascii="Arial" w:hAnsi="Arial" w:cs="Arial"/>
                    </w:rPr>
                  </w:pPr>
                  <w:r w:rsidRPr="005A5D45">
                    <w:rPr>
                      <w:rFonts w:ascii="Arial" w:hAnsi="Arial" w:cs="Arial"/>
                    </w:rPr>
                    <w:t>Self-harming/eating disorders</w:t>
                  </w:r>
                </w:p>
                <w:p w14:paraId="3332B95C" w14:textId="77777777" w:rsidR="00C227A4" w:rsidRPr="005A5D45" w:rsidRDefault="005A5D45">
                  <w:pPr>
                    <w:numPr>
                      <w:ilvl w:val="0"/>
                      <w:numId w:val="33"/>
                    </w:numPr>
                    <w:spacing w:line="276" w:lineRule="auto"/>
                    <w:ind w:left="312" w:hanging="284"/>
                    <w:rPr>
                      <w:rFonts w:ascii="Arial" w:hAnsi="Arial" w:cs="Arial"/>
                    </w:rPr>
                  </w:pPr>
                  <w:r w:rsidRPr="005A5D45">
                    <w:rPr>
                      <w:rFonts w:ascii="Arial" w:hAnsi="Arial" w:cs="Arial"/>
                    </w:rPr>
                    <w:t>Loss of concentration and low self-esteem that impacts on work performance</w:t>
                  </w:r>
                </w:p>
              </w:tc>
              <w:tc>
                <w:tcPr>
                  <w:tcW w:w="4536" w:type="dxa"/>
                </w:tcPr>
                <w:p w14:paraId="3BFDBBB7" w14:textId="77777777" w:rsidR="00C227A4" w:rsidRPr="005A5D45" w:rsidRDefault="005A5D45">
                  <w:pPr>
                    <w:numPr>
                      <w:ilvl w:val="0"/>
                      <w:numId w:val="33"/>
                    </w:numPr>
                    <w:spacing w:line="276" w:lineRule="auto"/>
                    <w:ind w:left="312" w:hanging="284"/>
                    <w:rPr>
                      <w:rFonts w:ascii="Arial" w:hAnsi="Arial" w:cs="Arial"/>
                    </w:rPr>
                  </w:pPr>
                  <w:r w:rsidRPr="005A5D45">
                    <w:rPr>
                      <w:rFonts w:ascii="Arial" w:hAnsi="Arial" w:cs="Arial"/>
                    </w:rPr>
                    <w:t xml:space="preserve">Suicide attempts </w:t>
                  </w:r>
                </w:p>
                <w:p w14:paraId="1017254A" w14:textId="77777777" w:rsidR="00C227A4" w:rsidRPr="005A5D45" w:rsidRDefault="005A5D45">
                  <w:pPr>
                    <w:numPr>
                      <w:ilvl w:val="0"/>
                      <w:numId w:val="33"/>
                    </w:numPr>
                    <w:spacing w:line="276" w:lineRule="auto"/>
                    <w:ind w:left="312" w:hanging="284"/>
                    <w:rPr>
                      <w:rFonts w:ascii="Arial" w:hAnsi="Arial" w:cs="Arial"/>
                    </w:rPr>
                  </w:pPr>
                  <w:r w:rsidRPr="005A5D45">
                    <w:rPr>
                      <w:rFonts w:ascii="Arial" w:hAnsi="Arial" w:cs="Arial"/>
                    </w:rPr>
                    <w:t>Harmful alcohol use</w:t>
                  </w:r>
                </w:p>
                <w:p w14:paraId="62FE3823" w14:textId="77777777" w:rsidR="00C227A4" w:rsidRPr="005A5D45" w:rsidRDefault="005A5D45">
                  <w:pPr>
                    <w:numPr>
                      <w:ilvl w:val="0"/>
                      <w:numId w:val="33"/>
                    </w:numPr>
                    <w:spacing w:line="276" w:lineRule="auto"/>
                    <w:ind w:left="312" w:hanging="284"/>
                    <w:rPr>
                      <w:rFonts w:ascii="Arial" w:hAnsi="Arial" w:cs="Arial"/>
                    </w:rPr>
                  </w:pPr>
                  <w:r w:rsidRPr="005A5D45">
                    <w:rPr>
                      <w:rFonts w:ascii="Arial" w:hAnsi="Arial" w:cs="Arial"/>
                    </w:rPr>
                    <w:t>licit and illicit drug use</w:t>
                  </w:r>
                </w:p>
                <w:p w14:paraId="4DBC6FA7" w14:textId="77777777" w:rsidR="00C227A4" w:rsidRPr="005A5D45" w:rsidRDefault="005A5D45">
                  <w:pPr>
                    <w:numPr>
                      <w:ilvl w:val="0"/>
                      <w:numId w:val="33"/>
                    </w:numPr>
                    <w:spacing w:line="276" w:lineRule="auto"/>
                    <w:ind w:left="312" w:hanging="284"/>
                    <w:rPr>
                      <w:rFonts w:ascii="Arial" w:hAnsi="Arial" w:cs="Arial"/>
                    </w:rPr>
                  </w:pPr>
                  <w:r w:rsidRPr="005A5D45">
                    <w:rPr>
                      <w:rFonts w:ascii="Arial" w:hAnsi="Arial" w:cs="Arial"/>
                    </w:rPr>
                    <w:t>Impaired concentration</w:t>
                  </w:r>
                </w:p>
                <w:p w14:paraId="51144ACF" w14:textId="77777777" w:rsidR="00C227A4" w:rsidRPr="005A5D45" w:rsidRDefault="005A5D45">
                  <w:pPr>
                    <w:numPr>
                      <w:ilvl w:val="0"/>
                      <w:numId w:val="33"/>
                    </w:numPr>
                    <w:spacing w:line="276" w:lineRule="auto"/>
                    <w:ind w:left="312" w:hanging="284"/>
                    <w:rPr>
                      <w:rFonts w:ascii="Arial" w:hAnsi="Arial" w:cs="Arial"/>
                    </w:rPr>
                  </w:pPr>
                  <w:r w:rsidRPr="005A5D45">
                    <w:rPr>
                      <w:rFonts w:ascii="Arial" w:hAnsi="Arial" w:cs="Arial"/>
                    </w:rPr>
                    <w:t>Physical exhaustion</w:t>
                  </w:r>
                </w:p>
                <w:p w14:paraId="1286CBAE" w14:textId="77777777" w:rsidR="00C227A4" w:rsidRPr="005A5D45" w:rsidRDefault="005A5D45">
                  <w:pPr>
                    <w:numPr>
                      <w:ilvl w:val="0"/>
                      <w:numId w:val="33"/>
                    </w:numPr>
                    <w:spacing w:line="276" w:lineRule="auto"/>
                    <w:ind w:left="312" w:hanging="284"/>
                    <w:rPr>
                      <w:rFonts w:ascii="Arial" w:hAnsi="Arial" w:cs="Arial"/>
                    </w:rPr>
                  </w:pPr>
                  <w:r w:rsidRPr="005A5D45">
                    <w:rPr>
                      <w:rFonts w:ascii="Arial" w:hAnsi="Arial" w:cs="Arial"/>
                    </w:rPr>
                    <w:t>Sleep Problems</w:t>
                  </w:r>
                </w:p>
                <w:p w14:paraId="58409BF0" w14:textId="77777777" w:rsidR="00C227A4" w:rsidRPr="005A5D45" w:rsidRDefault="005A5D45">
                  <w:pPr>
                    <w:numPr>
                      <w:ilvl w:val="0"/>
                      <w:numId w:val="33"/>
                    </w:numPr>
                    <w:spacing w:line="276" w:lineRule="auto"/>
                    <w:ind w:left="312" w:hanging="284"/>
                    <w:rPr>
                      <w:rFonts w:ascii="Arial" w:hAnsi="Arial" w:cs="Arial"/>
                    </w:rPr>
                  </w:pPr>
                  <w:r w:rsidRPr="005A5D45">
                    <w:rPr>
                      <w:rFonts w:ascii="Arial" w:hAnsi="Arial" w:cs="Arial"/>
                    </w:rPr>
                    <w:t xml:space="preserve">Somatic disorders </w:t>
                  </w:r>
                </w:p>
                <w:p w14:paraId="41AB3C33" w14:textId="77777777" w:rsidR="00C227A4" w:rsidRPr="005A5D45" w:rsidRDefault="005A5D45">
                  <w:pPr>
                    <w:numPr>
                      <w:ilvl w:val="0"/>
                      <w:numId w:val="33"/>
                    </w:numPr>
                    <w:spacing w:line="276" w:lineRule="auto"/>
                    <w:ind w:left="312" w:hanging="284"/>
                    <w:rPr>
                      <w:rFonts w:ascii="Arial" w:hAnsi="Arial" w:cs="Arial"/>
                    </w:rPr>
                  </w:pPr>
                  <w:r w:rsidRPr="005A5D45">
                    <w:rPr>
                      <w:rFonts w:ascii="Arial" w:hAnsi="Arial" w:cs="Arial"/>
                    </w:rPr>
                    <w:t>Phobias</w:t>
                  </w:r>
                </w:p>
                <w:p w14:paraId="61314D96" w14:textId="77777777" w:rsidR="00C227A4" w:rsidRPr="005A5D45" w:rsidRDefault="005A5D45">
                  <w:pPr>
                    <w:numPr>
                      <w:ilvl w:val="0"/>
                      <w:numId w:val="33"/>
                    </w:numPr>
                    <w:spacing w:line="276" w:lineRule="auto"/>
                    <w:ind w:left="312" w:hanging="284"/>
                    <w:rPr>
                      <w:rFonts w:ascii="Arial" w:hAnsi="Arial" w:cs="Arial"/>
                    </w:rPr>
                  </w:pPr>
                  <w:r w:rsidRPr="005A5D45">
                    <w:rPr>
                      <w:rFonts w:ascii="Arial" w:hAnsi="Arial" w:cs="Arial"/>
                    </w:rPr>
                    <w:t>Feeling disassociated or numb</w:t>
                  </w:r>
                </w:p>
              </w:tc>
            </w:tr>
            <w:tr w:rsidR="00C227A4" w:rsidRPr="005A5D45" w14:paraId="7F889827" w14:textId="77777777">
              <w:trPr>
                <w:trHeight w:val="494"/>
              </w:trPr>
              <w:tc>
                <w:tcPr>
                  <w:tcW w:w="9067" w:type="dxa"/>
                  <w:gridSpan w:val="2"/>
                </w:tcPr>
                <w:p w14:paraId="61651FFA" w14:textId="77777777" w:rsidR="00C227A4" w:rsidRPr="005A5D45" w:rsidRDefault="005A5D45">
                  <w:pPr>
                    <w:keepNext/>
                    <w:keepLines/>
                    <w:pBdr>
                      <w:top w:val="nil"/>
                      <w:left w:val="nil"/>
                      <w:bottom w:val="nil"/>
                      <w:right w:val="nil"/>
                      <w:between w:val="nil"/>
                    </w:pBdr>
                    <w:spacing w:before="60" w:after="60" w:line="276" w:lineRule="auto"/>
                    <w:rPr>
                      <w:rFonts w:ascii="Arial" w:eastAsia="Arial" w:hAnsi="Arial" w:cs="Arial"/>
                      <w:b/>
                      <w:color w:val="595959"/>
                    </w:rPr>
                  </w:pPr>
                  <w:r w:rsidRPr="005A5D45">
                    <w:rPr>
                      <w:rFonts w:ascii="Arial" w:eastAsia="Arial" w:hAnsi="Arial" w:cs="Arial"/>
                      <w:b/>
                      <w:color w:val="366091"/>
                    </w:rPr>
                    <w:t>Behavioural indicators</w:t>
                  </w:r>
                </w:p>
              </w:tc>
            </w:tr>
            <w:tr w:rsidR="00C227A4" w:rsidRPr="005A5D45" w14:paraId="6CBC61B2" w14:textId="77777777">
              <w:trPr>
                <w:trHeight w:val="32"/>
              </w:trPr>
              <w:tc>
                <w:tcPr>
                  <w:tcW w:w="4531" w:type="dxa"/>
                </w:tcPr>
                <w:p w14:paraId="3642044F" w14:textId="77777777" w:rsidR="00C227A4" w:rsidRPr="005A5D45" w:rsidRDefault="005A5D45">
                  <w:pPr>
                    <w:numPr>
                      <w:ilvl w:val="0"/>
                      <w:numId w:val="33"/>
                    </w:numPr>
                    <w:spacing w:line="276" w:lineRule="auto"/>
                    <w:ind w:left="312" w:hanging="284"/>
                    <w:rPr>
                      <w:rFonts w:ascii="Arial" w:hAnsi="Arial" w:cs="Arial"/>
                    </w:rPr>
                  </w:pPr>
                  <w:r w:rsidRPr="005A5D45">
                    <w:rPr>
                      <w:rFonts w:ascii="Arial" w:hAnsi="Arial" w:cs="Arial"/>
                    </w:rPr>
                    <w:t>Frequent absences from work</w:t>
                  </w:r>
                </w:p>
                <w:p w14:paraId="1DAC1328" w14:textId="77777777" w:rsidR="00C227A4" w:rsidRPr="005A5D45" w:rsidRDefault="005A5D45">
                  <w:pPr>
                    <w:numPr>
                      <w:ilvl w:val="0"/>
                      <w:numId w:val="33"/>
                    </w:numPr>
                    <w:spacing w:line="276" w:lineRule="auto"/>
                    <w:ind w:left="312" w:hanging="284"/>
                    <w:rPr>
                      <w:rFonts w:ascii="Arial" w:hAnsi="Arial" w:cs="Arial"/>
                    </w:rPr>
                  </w:pPr>
                  <w:r w:rsidRPr="005A5D45">
                    <w:rPr>
                      <w:rFonts w:ascii="Arial" w:hAnsi="Arial" w:cs="Arial"/>
                    </w:rPr>
                    <w:t xml:space="preserve">Withdrawn from conversations </w:t>
                  </w:r>
                </w:p>
                <w:p w14:paraId="6D67B1CE" w14:textId="77777777" w:rsidR="00C227A4" w:rsidRPr="005A5D45" w:rsidRDefault="005A5D45">
                  <w:pPr>
                    <w:numPr>
                      <w:ilvl w:val="0"/>
                      <w:numId w:val="33"/>
                    </w:numPr>
                    <w:spacing w:line="276" w:lineRule="auto"/>
                    <w:ind w:left="312" w:hanging="284"/>
                    <w:rPr>
                      <w:rFonts w:ascii="Arial" w:hAnsi="Arial" w:cs="Arial"/>
                    </w:rPr>
                  </w:pPr>
                  <w:r w:rsidRPr="005A5D45">
                    <w:rPr>
                      <w:rFonts w:ascii="Arial" w:hAnsi="Arial" w:cs="Arial"/>
                    </w:rPr>
                    <w:t>Distracted at work and has trouble concentrating</w:t>
                  </w:r>
                </w:p>
                <w:p w14:paraId="3E1D2898" w14:textId="77777777" w:rsidR="00C227A4" w:rsidRPr="005A5D45" w:rsidRDefault="005A5D45">
                  <w:pPr>
                    <w:numPr>
                      <w:ilvl w:val="0"/>
                      <w:numId w:val="33"/>
                    </w:numPr>
                    <w:spacing w:line="276" w:lineRule="auto"/>
                    <w:ind w:left="312" w:hanging="284"/>
                    <w:rPr>
                      <w:rFonts w:ascii="Arial" w:hAnsi="Arial" w:cs="Arial"/>
                    </w:rPr>
                  </w:pPr>
                  <w:r w:rsidRPr="005A5D45">
                    <w:rPr>
                      <w:rFonts w:ascii="Arial" w:hAnsi="Arial" w:cs="Arial"/>
                    </w:rPr>
                    <w:t>Disruption to their home life, making it hard to physically get to work and maintain regular work hours</w:t>
                  </w:r>
                </w:p>
                <w:p w14:paraId="7FAB1353" w14:textId="77777777" w:rsidR="00C227A4" w:rsidRPr="005A5D45" w:rsidRDefault="005A5D45">
                  <w:pPr>
                    <w:numPr>
                      <w:ilvl w:val="0"/>
                      <w:numId w:val="33"/>
                    </w:numPr>
                    <w:spacing w:line="276" w:lineRule="auto"/>
                    <w:ind w:left="312" w:hanging="284"/>
                    <w:rPr>
                      <w:rFonts w:ascii="Arial" w:hAnsi="Arial" w:cs="Arial"/>
                    </w:rPr>
                  </w:pPr>
                  <w:r w:rsidRPr="005A5D45">
                    <w:rPr>
                      <w:rFonts w:ascii="Arial" w:hAnsi="Arial" w:cs="Arial"/>
                    </w:rPr>
                    <w:t>Regularly needing to take leave for short periods</w:t>
                  </w:r>
                </w:p>
              </w:tc>
              <w:tc>
                <w:tcPr>
                  <w:tcW w:w="4536" w:type="dxa"/>
                </w:tcPr>
                <w:p w14:paraId="61115BA0" w14:textId="77777777" w:rsidR="00C227A4" w:rsidRPr="005A5D45" w:rsidRDefault="005A5D45">
                  <w:pPr>
                    <w:numPr>
                      <w:ilvl w:val="0"/>
                      <w:numId w:val="33"/>
                    </w:numPr>
                    <w:spacing w:line="276" w:lineRule="auto"/>
                    <w:ind w:left="312" w:hanging="284"/>
                    <w:rPr>
                      <w:rFonts w:ascii="Arial" w:hAnsi="Arial" w:cs="Arial"/>
                    </w:rPr>
                  </w:pPr>
                  <w:r w:rsidRPr="005A5D45">
                    <w:rPr>
                      <w:rFonts w:ascii="Arial" w:hAnsi="Arial" w:cs="Arial"/>
                    </w:rPr>
                    <w:t xml:space="preserve">Requesting changes to working hours without explanation </w:t>
                  </w:r>
                </w:p>
                <w:p w14:paraId="71F4E85B" w14:textId="77777777" w:rsidR="00C227A4" w:rsidRPr="005A5D45" w:rsidRDefault="005A5D45">
                  <w:pPr>
                    <w:numPr>
                      <w:ilvl w:val="0"/>
                      <w:numId w:val="33"/>
                    </w:numPr>
                    <w:spacing w:line="276" w:lineRule="auto"/>
                    <w:ind w:left="312" w:hanging="284"/>
                    <w:rPr>
                      <w:rFonts w:ascii="Arial" w:hAnsi="Arial" w:cs="Arial"/>
                    </w:rPr>
                  </w:pPr>
                  <w:r w:rsidRPr="005A5D45">
                    <w:rPr>
                      <w:rFonts w:ascii="Arial" w:hAnsi="Arial" w:cs="Arial"/>
                    </w:rPr>
                    <w:t>Receiving more personal calls/texts at work and being distracted or upset afterwards</w:t>
                  </w:r>
                </w:p>
                <w:p w14:paraId="5B82E617" w14:textId="77777777" w:rsidR="00C227A4" w:rsidRPr="005A5D45" w:rsidRDefault="005A5D45">
                  <w:pPr>
                    <w:numPr>
                      <w:ilvl w:val="0"/>
                      <w:numId w:val="33"/>
                    </w:numPr>
                    <w:spacing w:line="276" w:lineRule="auto"/>
                    <w:ind w:left="312" w:hanging="284"/>
                    <w:rPr>
                      <w:rFonts w:ascii="Arial" w:hAnsi="Arial" w:cs="Arial"/>
                    </w:rPr>
                  </w:pPr>
                  <w:r w:rsidRPr="005A5D45">
                    <w:rPr>
                      <w:rFonts w:ascii="Arial" w:hAnsi="Arial" w:cs="Arial"/>
                    </w:rPr>
                    <w:t>Appearing not to be taking care of themselves as well as they usually do</w:t>
                  </w:r>
                </w:p>
                <w:p w14:paraId="47C1E416" w14:textId="77777777" w:rsidR="00C227A4" w:rsidRPr="005A5D45" w:rsidRDefault="005A5D45">
                  <w:pPr>
                    <w:numPr>
                      <w:ilvl w:val="0"/>
                      <w:numId w:val="33"/>
                    </w:numPr>
                    <w:spacing w:line="276" w:lineRule="auto"/>
                    <w:ind w:left="312" w:hanging="284"/>
                    <w:rPr>
                      <w:rFonts w:ascii="Arial" w:hAnsi="Arial" w:cs="Arial"/>
                    </w:rPr>
                  </w:pPr>
                  <w:r w:rsidRPr="005A5D45">
                    <w:rPr>
                      <w:rFonts w:ascii="Arial" w:hAnsi="Arial" w:cs="Arial"/>
                    </w:rPr>
                    <w:t xml:space="preserve">Regularly being late for work </w:t>
                  </w:r>
                </w:p>
                <w:p w14:paraId="7457F0C3" w14:textId="77777777" w:rsidR="00C227A4" w:rsidRPr="005A5D45" w:rsidRDefault="00C227A4">
                  <w:pPr>
                    <w:spacing w:line="276" w:lineRule="auto"/>
                    <w:ind w:left="312"/>
                    <w:rPr>
                      <w:rFonts w:ascii="Arial" w:hAnsi="Arial" w:cs="Arial"/>
                    </w:rPr>
                  </w:pPr>
                </w:p>
              </w:tc>
            </w:tr>
            <w:tr w:rsidR="00C227A4" w:rsidRPr="005A5D45" w14:paraId="2E937C2C" w14:textId="77777777">
              <w:tc>
                <w:tcPr>
                  <w:tcW w:w="9067" w:type="dxa"/>
                  <w:gridSpan w:val="2"/>
                </w:tcPr>
                <w:p w14:paraId="11FCE96C" w14:textId="77777777" w:rsidR="00C227A4" w:rsidRPr="005A5D45" w:rsidRDefault="005A5D45">
                  <w:pPr>
                    <w:keepNext/>
                    <w:keepLines/>
                    <w:pBdr>
                      <w:top w:val="nil"/>
                      <w:left w:val="nil"/>
                      <w:bottom w:val="nil"/>
                      <w:right w:val="nil"/>
                      <w:between w:val="nil"/>
                    </w:pBdr>
                    <w:spacing w:before="60" w:after="60" w:line="276" w:lineRule="auto"/>
                    <w:rPr>
                      <w:rFonts w:ascii="Arial" w:eastAsia="Arial" w:hAnsi="Arial" w:cs="Arial"/>
                      <w:b/>
                      <w:color w:val="595959"/>
                    </w:rPr>
                  </w:pPr>
                  <w:r w:rsidRPr="005A5D45">
                    <w:rPr>
                      <w:rFonts w:ascii="Arial" w:eastAsia="Arial" w:hAnsi="Arial" w:cs="Arial"/>
                      <w:b/>
                      <w:color w:val="366091"/>
                    </w:rPr>
                    <w:t>Social indicators</w:t>
                  </w:r>
                  <w:r w:rsidRPr="005A5D45">
                    <w:rPr>
                      <w:rFonts w:ascii="Arial" w:eastAsia="Arial" w:hAnsi="Arial" w:cs="Arial"/>
                      <w:b/>
                      <w:color w:val="595959"/>
                    </w:rPr>
                    <w:t xml:space="preserve"> </w:t>
                  </w:r>
                </w:p>
              </w:tc>
            </w:tr>
            <w:tr w:rsidR="00C227A4" w:rsidRPr="005A5D45" w14:paraId="28106ACC" w14:textId="77777777">
              <w:trPr>
                <w:trHeight w:val="1076"/>
              </w:trPr>
              <w:tc>
                <w:tcPr>
                  <w:tcW w:w="4531" w:type="dxa"/>
                </w:tcPr>
                <w:p w14:paraId="6B0F76B4" w14:textId="77777777" w:rsidR="00C227A4" w:rsidRPr="005A5D45" w:rsidRDefault="005A5D45">
                  <w:pPr>
                    <w:numPr>
                      <w:ilvl w:val="0"/>
                      <w:numId w:val="33"/>
                    </w:numPr>
                    <w:spacing w:line="276" w:lineRule="auto"/>
                    <w:ind w:left="312" w:hanging="284"/>
                    <w:rPr>
                      <w:rFonts w:ascii="Arial" w:hAnsi="Arial" w:cs="Arial"/>
                    </w:rPr>
                  </w:pPr>
                  <w:r w:rsidRPr="005A5D45">
                    <w:rPr>
                      <w:rFonts w:ascii="Arial" w:hAnsi="Arial" w:cs="Arial"/>
                    </w:rPr>
                    <w:t>Having recently separated or divorced</w:t>
                  </w:r>
                </w:p>
                <w:p w14:paraId="4B49C59C" w14:textId="77777777" w:rsidR="00C227A4" w:rsidRPr="005A5D45" w:rsidRDefault="005A5D45">
                  <w:pPr>
                    <w:numPr>
                      <w:ilvl w:val="0"/>
                      <w:numId w:val="33"/>
                    </w:numPr>
                    <w:spacing w:line="276" w:lineRule="auto"/>
                    <w:ind w:left="312" w:hanging="284"/>
                    <w:rPr>
                      <w:rFonts w:ascii="Arial" w:hAnsi="Arial" w:cs="Arial"/>
                    </w:rPr>
                  </w:pPr>
                  <w:r w:rsidRPr="005A5D45">
                    <w:rPr>
                      <w:rFonts w:ascii="Arial" w:hAnsi="Arial" w:cs="Arial"/>
                    </w:rPr>
                    <w:t>Inability to find money for basic items such as food and clothing</w:t>
                  </w:r>
                </w:p>
              </w:tc>
              <w:tc>
                <w:tcPr>
                  <w:tcW w:w="4536" w:type="dxa"/>
                </w:tcPr>
                <w:p w14:paraId="682ED300" w14:textId="77777777" w:rsidR="00C227A4" w:rsidRPr="005A5D45" w:rsidRDefault="005A5D45">
                  <w:pPr>
                    <w:numPr>
                      <w:ilvl w:val="0"/>
                      <w:numId w:val="33"/>
                    </w:numPr>
                    <w:spacing w:after="240" w:line="276" w:lineRule="auto"/>
                    <w:ind w:left="312" w:hanging="284"/>
                    <w:rPr>
                      <w:rFonts w:ascii="Arial" w:hAnsi="Arial" w:cs="Arial"/>
                    </w:rPr>
                  </w:pPr>
                  <w:r w:rsidRPr="005A5D45">
                    <w:rPr>
                      <w:rFonts w:ascii="Arial" w:hAnsi="Arial" w:cs="Arial"/>
                    </w:rPr>
                    <w:t>Removed from support networks</w:t>
                  </w:r>
                </w:p>
                <w:p w14:paraId="6761A554" w14:textId="77777777" w:rsidR="00C227A4" w:rsidRPr="005A5D45" w:rsidRDefault="00C227A4">
                  <w:pPr>
                    <w:spacing w:after="240" w:line="276" w:lineRule="auto"/>
                    <w:rPr>
                      <w:rFonts w:ascii="Arial" w:hAnsi="Arial" w:cs="Arial"/>
                    </w:rPr>
                  </w:pPr>
                </w:p>
              </w:tc>
            </w:tr>
          </w:tbl>
          <w:p w14:paraId="18DDE170" w14:textId="77777777" w:rsidR="00C227A4" w:rsidRPr="005A5D45" w:rsidRDefault="00C227A4">
            <w:pPr>
              <w:spacing w:after="240" w:line="276" w:lineRule="auto"/>
              <w:ind w:left="170" w:right="313"/>
              <w:rPr>
                <w:rFonts w:ascii="Arial" w:hAnsi="Arial" w:cs="Arial"/>
                <w:color w:val="000000"/>
                <w:highlight w:val="white"/>
              </w:rPr>
            </w:pPr>
          </w:p>
          <w:p w14:paraId="131E4A8D" w14:textId="77777777" w:rsidR="00C227A4" w:rsidRPr="005A5D45" w:rsidRDefault="005A5D45">
            <w:pPr>
              <w:spacing w:after="240" w:line="276" w:lineRule="auto"/>
              <w:ind w:left="170" w:right="313"/>
              <w:rPr>
                <w:rFonts w:ascii="Arial" w:hAnsi="Arial" w:cs="Arial"/>
                <w:color w:val="000000"/>
                <w:highlight w:val="white"/>
              </w:rPr>
            </w:pPr>
            <w:r w:rsidRPr="005A5D45">
              <w:rPr>
                <w:rFonts w:ascii="Arial" w:hAnsi="Arial" w:cs="Arial"/>
                <w:color w:val="000000"/>
                <w:highlight w:val="white"/>
              </w:rPr>
              <w:t>Where one or more family violence indicators are present, the following steps should be used to guide a conversation with the staff member.  </w:t>
            </w:r>
          </w:p>
          <w:p w14:paraId="0C1EB3EE" w14:textId="77777777" w:rsidR="00C227A4" w:rsidRPr="005A5D45" w:rsidRDefault="005A5D45">
            <w:pPr>
              <w:pBdr>
                <w:top w:val="nil"/>
                <w:left w:val="nil"/>
                <w:bottom w:val="nil"/>
                <w:right w:val="nil"/>
                <w:between w:val="nil"/>
              </w:pBdr>
              <w:spacing w:before="240" w:after="240" w:line="276" w:lineRule="auto"/>
              <w:ind w:left="320" w:hanging="142"/>
              <w:jc w:val="both"/>
              <w:rPr>
                <w:rFonts w:ascii="Arial" w:hAnsi="Arial" w:cs="Arial"/>
                <w:b/>
                <w:color w:val="5F497A"/>
                <w:sz w:val="32"/>
                <w:szCs w:val="32"/>
              </w:rPr>
            </w:pPr>
            <w:r w:rsidRPr="005A5D45">
              <w:rPr>
                <w:rFonts w:ascii="Arial" w:eastAsia="Arial" w:hAnsi="Arial" w:cs="Arial"/>
                <w:b/>
                <w:color w:val="5F497A"/>
                <w:sz w:val="28"/>
                <w:szCs w:val="28"/>
              </w:rPr>
              <w:lastRenderedPageBreak/>
              <w:t>STEP 2:  Ask Sensitively </w:t>
            </w:r>
          </w:p>
          <w:p w14:paraId="10E9677D" w14:textId="77777777" w:rsidR="00C227A4" w:rsidRPr="005A5D45" w:rsidRDefault="005A5D45">
            <w:pPr>
              <w:spacing w:before="240" w:line="276" w:lineRule="auto"/>
              <w:ind w:left="170" w:right="312"/>
              <w:rPr>
                <w:rFonts w:ascii="Arial" w:hAnsi="Arial" w:cs="Arial"/>
                <w:b/>
                <w:color w:val="5F497A"/>
              </w:rPr>
            </w:pPr>
            <w:r w:rsidRPr="005A5D45">
              <w:rPr>
                <w:rFonts w:ascii="Arial" w:hAnsi="Arial" w:cs="Arial"/>
                <w:b/>
                <w:color w:val="5F497A"/>
              </w:rPr>
              <w:t>Creating a safe environment for disclosure </w:t>
            </w:r>
          </w:p>
          <w:p w14:paraId="6533D876" w14:textId="77777777" w:rsidR="00C227A4" w:rsidRPr="005A5D45" w:rsidRDefault="005A5D45">
            <w:pPr>
              <w:spacing w:after="240" w:line="276" w:lineRule="auto"/>
              <w:ind w:left="170" w:right="313"/>
              <w:rPr>
                <w:rFonts w:ascii="Arial" w:hAnsi="Arial" w:cs="Arial"/>
                <w:color w:val="000000"/>
                <w:highlight w:val="white"/>
              </w:rPr>
            </w:pPr>
            <w:r w:rsidRPr="005A5D45">
              <w:rPr>
                <w:rFonts w:ascii="Arial" w:hAnsi="Arial" w:cs="Arial"/>
                <w:color w:val="000000"/>
                <w:highlight w:val="white"/>
              </w:rPr>
              <w:t>It is important to take steps to create an environment where the person feels safe to talk about their experiences of family violence. Before you start asking questions, ask yourself whether the conditions are right to proceed. The inquiry must not increase risk for the staff member – only make an inquiry if it is safe to do so.</w:t>
            </w:r>
          </w:p>
          <w:p w14:paraId="11040D99" w14:textId="77777777" w:rsidR="00C227A4" w:rsidRPr="005A5D45" w:rsidRDefault="005A5D45">
            <w:pPr>
              <w:spacing w:before="240" w:line="276" w:lineRule="auto"/>
              <w:ind w:left="170" w:right="312"/>
              <w:rPr>
                <w:rFonts w:ascii="Arial" w:hAnsi="Arial" w:cs="Arial"/>
                <w:b/>
                <w:color w:val="5F497A"/>
              </w:rPr>
            </w:pPr>
            <w:r w:rsidRPr="005A5D45">
              <w:rPr>
                <w:rFonts w:ascii="Arial" w:hAnsi="Arial" w:cs="Arial"/>
                <w:b/>
                <w:color w:val="5F497A"/>
              </w:rPr>
              <w:t>Consider the following:</w:t>
            </w:r>
          </w:p>
          <w:p w14:paraId="638A5B2E" w14:textId="77777777" w:rsidR="00C227A4" w:rsidRPr="005A5D45" w:rsidRDefault="005A5D45">
            <w:pPr>
              <w:numPr>
                <w:ilvl w:val="0"/>
                <w:numId w:val="27"/>
              </w:numPr>
              <w:pBdr>
                <w:top w:val="nil"/>
                <w:left w:val="nil"/>
                <w:bottom w:val="nil"/>
                <w:right w:val="nil"/>
                <w:between w:val="nil"/>
              </w:pBdr>
              <w:spacing w:line="276" w:lineRule="auto"/>
              <w:ind w:right="313"/>
              <w:rPr>
                <w:rFonts w:ascii="Arial" w:eastAsia="Cambria" w:hAnsi="Arial" w:cs="Arial"/>
                <w:color w:val="000000"/>
                <w:highlight w:val="white"/>
              </w:rPr>
            </w:pPr>
            <w:r w:rsidRPr="005A5D45">
              <w:rPr>
                <w:rFonts w:ascii="Arial" w:eastAsia="Cambria" w:hAnsi="Arial" w:cs="Arial"/>
                <w:color w:val="000000"/>
                <w:highlight w:val="white"/>
              </w:rPr>
              <w:t>Is it a suitable time to ask about family violence and is there enough time to have a discussion?</w:t>
            </w:r>
          </w:p>
          <w:p w14:paraId="4DD8E12E" w14:textId="77777777" w:rsidR="00C227A4" w:rsidRPr="005A5D45" w:rsidRDefault="005A5D45">
            <w:pPr>
              <w:numPr>
                <w:ilvl w:val="0"/>
                <w:numId w:val="27"/>
              </w:numPr>
              <w:pBdr>
                <w:top w:val="nil"/>
                <w:left w:val="nil"/>
                <w:bottom w:val="nil"/>
                <w:right w:val="nil"/>
                <w:between w:val="nil"/>
              </w:pBdr>
              <w:spacing w:after="240" w:line="259" w:lineRule="auto"/>
              <w:rPr>
                <w:rFonts w:ascii="Arial" w:eastAsia="Cambria" w:hAnsi="Arial" w:cs="Arial"/>
                <w:color w:val="000000"/>
                <w:highlight w:val="white"/>
              </w:rPr>
            </w:pPr>
            <w:r w:rsidRPr="005A5D45">
              <w:rPr>
                <w:rFonts w:ascii="Arial" w:eastAsia="Cambria" w:hAnsi="Arial" w:cs="Arial"/>
                <w:color w:val="000000"/>
                <w:highlight w:val="white"/>
              </w:rPr>
              <w:t>Choose the setting carefully – a private space, a time when the workplace is not so hectic, at what point during the shift is it best to ask, what are the clinical demands of the person, do you have a plan in place if a disclosure is made and the person is too distressed to resume their duties.</w:t>
            </w:r>
          </w:p>
          <w:p w14:paraId="14438A04" w14:textId="77777777" w:rsidR="00C227A4" w:rsidRPr="005A5D45" w:rsidRDefault="005A5D45">
            <w:pPr>
              <w:spacing w:before="240" w:line="276" w:lineRule="auto"/>
              <w:ind w:left="170" w:right="312"/>
              <w:rPr>
                <w:rFonts w:ascii="Arial" w:hAnsi="Arial" w:cs="Arial"/>
                <w:b/>
                <w:color w:val="5F497A"/>
              </w:rPr>
            </w:pPr>
            <w:r w:rsidRPr="005A5D45">
              <w:rPr>
                <w:rFonts w:ascii="Arial" w:hAnsi="Arial" w:cs="Arial"/>
                <w:b/>
                <w:color w:val="5F497A"/>
              </w:rPr>
              <w:t> Communicating effectively </w:t>
            </w:r>
          </w:p>
          <w:p w14:paraId="7E1268EE" w14:textId="77777777" w:rsidR="00C227A4" w:rsidRPr="005A5D45" w:rsidRDefault="005A5D45">
            <w:pPr>
              <w:numPr>
                <w:ilvl w:val="0"/>
                <w:numId w:val="27"/>
              </w:numPr>
              <w:pBdr>
                <w:top w:val="nil"/>
                <w:left w:val="nil"/>
                <w:bottom w:val="nil"/>
                <w:right w:val="nil"/>
                <w:between w:val="nil"/>
              </w:pBdr>
              <w:spacing w:line="276" w:lineRule="auto"/>
              <w:ind w:right="313"/>
              <w:rPr>
                <w:rFonts w:ascii="Arial" w:eastAsia="Cambria" w:hAnsi="Arial" w:cs="Arial"/>
                <w:color w:val="000000"/>
                <w:highlight w:val="white"/>
              </w:rPr>
            </w:pPr>
            <w:r w:rsidRPr="005A5D45">
              <w:rPr>
                <w:rFonts w:ascii="Arial" w:eastAsia="Cambria" w:hAnsi="Arial" w:cs="Arial"/>
                <w:color w:val="000000"/>
                <w:highlight w:val="white"/>
              </w:rPr>
              <w:t xml:space="preserve">Consider any barriers to communication. Organise an interpreter or other communication tools. When using an interpreter, it is important to ask the staff member if they would prefer a person of the same gender and </w:t>
            </w:r>
            <w:proofErr w:type="gramStart"/>
            <w:r w:rsidRPr="005A5D45">
              <w:rPr>
                <w:rFonts w:ascii="Arial" w:eastAsia="Cambria" w:hAnsi="Arial" w:cs="Arial"/>
                <w:color w:val="000000"/>
                <w:highlight w:val="white"/>
              </w:rPr>
              <w:t>don’t</w:t>
            </w:r>
            <w:proofErr w:type="gramEnd"/>
            <w:r w:rsidRPr="005A5D45">
              <w:rPr>
                <w:rFonts w:ascii="Arial" w:eastAsia="Cambria" w:hAnsi="Arial" w:cs="Arial"/>
                <w:color w:val="000000"/>
                <w:highlight w:val="white"/>
              </w:rPr>
              <w:t xml:space="preserve"> use a family member or friend.</w:t>
            </w:r>
          </w:p>
          <w:p w14:paraId="23507C7B" w14:textId="77777777" w:rsidR="00C227A4" w:rsidRPr="005A5D45" w:rsidRDefault="005A5D45">
            <w:pPr>
              <w:numPr>
                <w:ilvl w:val="0"/>
                <w:numId w:val="27"/>
              </w:numPr>
              <w:pBdr>
                <w:top w:val="nil"/>
                <w:left w:val="nil"/>
                <w:bottom w:val="nil"/>
                <w:right w:val="nil"/>
                <w:between w:val="nil"/>
              </w:pBdr>
              <w:spacing w:line="276" w:lineRule="auto"/>
              <w:ind w:right="313"/>
              <w:rPr>
                <w:rFonts w:ascii="Arial" w:eastAsia="Cambria" w:hAnsi="Arial" w:cs="Arial"/>
                <w:color w:val="000000"/>
                <w:highlight w:val="white"/>
              </w:rPr>
            </w:pPr>
            <w:r w:rsidRPr="005A5D45">
              <w:rPr>
                <w:rFonts w:ascii="Arial" w:eastAsia="Cambria" w:hAnsi="Arial" w:cs="Arial"/>
                <w:color w:val="000000"/>
                <w:highlight w:val="white"/>
              </w:rPr>
              <w:t xml:space="preserve">Engage in a culturally sensitive manner. You may need to ring a specialist service such as InTouch (multicultural FV </w:t>
            </w:r>
            <w:proofErr w:type="gramStart"/>
            <w:r w:rsidRPr="005A5D45">
              <w:rPr>
                <w:rFonts w:ascii="Arial" w:eastAsia="Cambria" w:hAnsi="Arial" w:cs="Arial"/>
                <w:color w:val="000000"/>
                <w:highlight w:val="white"/>
              </w:rPr>
              <w:t>service )</w:t>
            </w:r>
            <w:proofErr w:type="gramEnd"/>
            <w:r w:rsidRPr="005A5D45">
              <w:rPr>
                <w:rFonts w:ascii="Arial" w:eastAsia="Cambria" w:hAnsi="Arial" w:cs="Arial"/>
                <w:color w:val="000000"/>
                <w:highlight w:val="white"/>
              </w:rPr>
              <w:t xml:space="preserve"> or Djirra (Aboriginal FV service) to ask about culturally safe and supportive engagement.</w:t>
            </w:r>
          </w:p>
          <w:p w14:paraId="61C444A3" w14:textId="77777777" w:rsidR="00C227A4" w:rsidRPr="005A5D45" w:rsidRDefault="005A5D45">
            <w:pPr>
              <w:numPr>
                <w:ilvl w:val="0"/>
                <w:numId w:val="27"/>
              </w:numPr>
              <w:pBdr>
                <w:top w:val="nil"/>
                <w:left w:val="nil"/>
                <w:bottom w:val="nil"/>
                <w:right w:val="nil"/>
                <w:between w:val="nil"/>
              </w:pBdr>
              <w:spacing w:line="276" w:lineRule="auto"/>
              <w:ind w:right="313"/>
              <w:rPr>
                <w:rFonts w:ascii="Arial" w:eastAsia="Cambria" w:hAnsi="Arial" w:cs="Arial"/>
                <w:color w:val="000000"/>
              </w:rPr>
            </w:pPr>
            <w:r w:rsidRPr="005A5D45">
              <w:rPr>
                <w:rFonts w:ascii="Arial" w:eastAsia="Cambria" w:hAnsi="Arial" w:cs="Arial"/>
                <w:color w:val="000000"/>
                <w:highlight w:val="white"/>
              </w:rPr>
              <w:t>Has the staff member been informed about the limits of confidentiality and how their information can be shared? You must clearly explain your role, information sharing requirements and confidentiality as outlined by [insert relevant policy]. Inform the staff member any disclosure of family violence is voluntary.   </w:t>
            </w:r>
          </w:p>
          <w:p w14:paraId="418A05C5" w14:textId="77777777" w:rsidR="00C227A4" w:rsidRPr="005A5D45" w:rsidRDefault="005A5D45">
            <w:pPr>
              <w:spacing w:before="240" w:line="276" w:lineRule="auto"/>
              <w:ind w:left="170" w:right="312"/>
              <w:rPr>
                <w:rFonts w:ascii="Arial" w:hAnsi="Arial" w:cs="Arial"/>
                <w:b/>
                <w:color w:val="5F497A"/>
              </w:rPr>
            </w:pPr>
            <w:r w:rsidRPr="005A5D45">
              <w:rPr>
                <w:rFonts w:ascii="Arial" w:hAnsi="Arial" w:cs="Arial"/>
                <w:b/>
                <w:color w:val="5F497A"/>
              </w:rPr>
              <w:t>Sensitive inquiry    </w:t>
            </w:r>
          </w:p>
          <w:p w14:paraId="670C2743" w14:textId="77777777" w:rsidR="00C227A4" w:rsidRPr="005A5D45" w:rsidRDefault="005A5D45">
            <w:pPr>
              <w:spacing w:after="240" w:line="276" w:lineRule="auto"/>
              <w:ind w:left="178" w:right="313"/>
              <w:rPr>
                <w:rFonts w:ascii="Arial" w:hAnsi="Arial" w:cs="Arial"/>
                <w:color w:val="000000"/>
                <w:highlight w:val="white"/>
              </w:rPr>
            </w:pPr>
            <w:r w:rsidRPr="005A5D45">
              <w:rPr>
                <w:rFonts w:ascii="Arial" w:hAnsi="Arial" w:cs="Arial"/>
                <w:color w:val="000000"/>
                <w:highlight w:val="white"/>
              </w:rPr>
              <w:t>A sensitive inquiry establishes whether a staff member is experiencing family violence and the staff member’s level of risk. Sensitive inquiry relies on a structured professional judgement model through the observation of signs and risk factors that may indicate family violence is occurring, and then confirming this by undertaking the identification questions. </w:t>
            </w:r>
          </w:p>
          <w:p w14:paraId="584B273B" w14:textId="77777777" w:rsidR="00C227A4" w:rsidRPr="005A5D45" w:rsidRDefault="005A5D45">
            <w:pPr>
              <w:pBdr>
                <w:top w:val="nil"/>
                <w:left w:val="nil"/>
                <w:bottom w:val="nil"/>
                <w:right w:val="nil"/>
                <w:between w:val="nil"/>
              </w:pBdr>
              <w:spacing w:line="276" w:lineRule="auto"/>
              <w:ind w:left="178"/>
              <w:jc w:val="both"/>
              <w:rPr>
                <w:rFonts w:ascii="Arial" w:hAnsi="Arial" w:cs="Arial"/>
                <w:color w:val="000000"/>
                <w:highlight w:val="white"/>
              </w:rPr>
            </w:pPr>
            <w:r w:rsidRPr="005A5D45">
              <w:rPr>
                <w:rFonts w:ascii="Arial" w:eastAsia="Arial" w:hAnsi="Arial" w:cs="Arial"/>
                <w:color w:val="000000"/>
                <w:highlight w:val="white"/>
              </w:rPr>
              <w:t>Structured Professional Judgement is informed by: </w:t>
            </w:r>
            <w:r w:rsidRPr="005A5D45">
              <w:rPr>
                <w:rFonts w:ascii="Arial" w:hAnsi="Arial" w:cs="Arial"/>
                <w:color w:val="000000"/>
                <w:highlight w:val="white"/>
              </w:rPr>
              <w:t> </w:t>
            </w:r>
          </w:p>
          <w:p w14:paraId="562CDFDE" w14:textId="77777777" w:rsidR="00C227A4" w:rsidRPr="005A5D45" w:rsidRDefault="005A5D45">
            <w:pPr>
              <w:numPr>
                <w:ilvl w:val="0"/>
                <w:numId w:val="27"/>
              </w:numPr>
              <w:pBdr>
                <w:top w:val="nil"/>
                <w:left w:val="nil"/>
                <w:bottom w:val="nil"/>
                <w:right w:val="nil"/>
                <w:between w:val="nil"/>
              </w:pBdr>
              <w:spacing w:line="276" w:lineRule="auto"/>
              <w:ind w:right="313"/>
              <w:rPr>
                <w:rFonts w:ascii="Arial" w:eastAsia="Cambria" w:hAnsi="Arial" w:cs="Arial"/>
                <w:color w:val="000000"/>
                <w:highlight w:val="white"/>
              </w:rPr>
            </w:pPr>
            <w:r w:rsidRPr="005A5D45">
              <w:rPr>
                <w:rFonts w:ascii="Arial" w:eastAsia="Cambria" w:hAnsi="Arial" w:cs="Arial"/>
                <w:color w:val="000000"/>
                <w:highlight w:val="white"/>
              </w:rPr>
              <w:t>a person’s self-assessed level of risk, safety and fear. This is very important as victim survivor may already been managing risk and are good judges of their risk and safety.</w:t>
            </w:r>
          </w:p>
          <w:p w14:paraId="129534E6" w14:textId="77777777" w:rsidR="00C227A4" w:rsidRPr="005A5D45" w:rsidRDefault="005A5D45">
            <w:pPr>
              <w:numPr>
                <w:ilvl w:val="0"/>
                <w:numId w:val="27"/>
              </w:numPr>
              <w:pBdr>
                <w:top w:val="nil"/>
                <w:left w:val="nil"/>
                <w:bottom w:val="nil"/>
                <w:right w:val="nil"/>
                <w:between w:val="nil"/>
              </w:pBdr>
              <w:spacing w:line="276" w:lineRule="auto"/>
              <w:ind w:right="313"/>
              <w:rPr>
                <w:rFonts w:ascii="Arial" w:eastAsia="Cambria" w:hAnsi="Arial" w:cs="Arial"/>
                <w:color w:val="000000"/>
                <w:highlight w:val="white"/>
              </w:rPr>
            </w:pPr>
            <w:r w:rsidRPr="005A5D45">
              <w:rPr>
                <w:rFonts w:ascii="Arial" w:eastAsia="Cambria" w:hAnsi="Arial" w:cs="Arial"/>
                <w:color w:val="000000"/>
                <w:highlight w:val="white"/>
              </w:rPr>
              <w:t xml:space="preserve">assessment against evidence-based risk factors, ascertained through asking the questions outlined below. Whilst victim survivors are good judges of their own risk, their experience of violence may be new or changed and they may not know that there are factors that make them more at risk of serious injury or death (see for a full list of these risk factors, </w:t>
            </w:r>
            <w:hyperlink r:id="rId52">
              <w:r w:rsidRPr="005A5D45">
                <w:rPr>
                  <w:rFonts w:ascii="Arial" w:eastAsia="Cambria" w:hAnsi="Arial" w:cs="Arial"/>
                  <w:color w:val="000000"/>
                </w:rPr>
                <w:t>https://www.vic.gov.au/sites/default/files/2020-05/Foundation%20Knowledge%20guide.pdf</w:t>
              </w:r>
            </w:hyperlink>
            <w:r w:rsidRPr="005A5D45">
              <w:rPr>
                <w:rFonts w:ascii="Arial" w:eastAsia="Cambria" w:hAnsi="Arial" w:cs="Arial"/>
                <w:color w:val="000000"/>
                <w:highlight w:val="white"/>
              </w:rPr>
              <w:t xml:space="preserve"> )</w:t>
            </w:r>
          </w:p>
          <w:p w14:paraId="011B0897" w14:textId="77777777" w:rsidR="00C227A4" w:rsidRPr="005A5D45" w:rsidRDefault="005A5D45">
            <w:pPr>
              <w:numPr>
                <w:ilvl w:val="0"/>
                <w:numId w:val="27"/>
              </w:numPr>
              <w:pBdr>
                <w:top w:val="nil"/>
                <w:left w:val="nil"/>
                <w:bottom w:val="nil"/>
                <w:right w:val="nil"/>
                <w:between w:val="nil"/>
              </w:pBdr>
              <w:spacing w:after="240" w:line="276" w:lineRule="auto"/>
              <w:ind w:right="313"/>
              <w:rPr>
                <w:rFonts w:ascii="Arial" w:eastAsia="Cambria" w:hAnsi="Arial" w:cs="Arial"/>
                <w:color w:val="000000"/>
                <w:highlight w:val="white"/>
              </w:rPr>
            </w:pPr>
            <w:r w:rsidRPr="005A5D45">
              <w:rPr>
                <w:rFonts w:ascii="Arial" w:eastAsia="Cambria" w:hAnsi="Arial" w:cs="Arial"/>
                <w:color w:val="000000"/>
                <w:highlight w:val="white"/>
              </w:rPr>
              <w:t xml:space="preserve">professional judgement using an intersectional, culturally responsive lens </w:t>
            </w:r>
          </w:p>
          <w:p w14:paraId="052542B4" w14:textId="77777777" w:rsidR="00C227A4" w:rsidRPr="005A5D45" w:rsidRDefault="005A5D45">
            <w:pPr>
              <w:spacing w:after="240" w:line="276" w:lineRule="auto"/>
              <w:ind w:left="178" w:right="313"/>
              <w:rPr>
                <w:rFonts w:ascii="Arial" w:hAnsi="Arial" w:cs="Arial"/>
                <w:color w:val="000000"/>
                <w:highlight w:val="white"/>
              </w:rPr>
            </w:pPr>
            <w:r w:rsidRPr="005A5D45">
              <w:rPr>
                <w:rFonts w:ascii="Arial" w:hAnsi="Arial" w:cs="Arial"/>
                <w:color w:val="000000"/>
                <w:highlight w:val="white"/>
              </w:rPr>
              <w:lastRenderedPageBreak/>
              <w:t>Managers should consider the above information as well as the presence of protective factors, these are factors that might mitigate risk, as well as any other contextual information that risk relevant to assess the seriousness of the risk. </w:t>
            </w:r>
          </w:p>
          <w:p w14:paraId="017CAF90" w14:textId="77777777" w:rsidR="00C227A4" w:rsidRPr="005A5D45" w:rsidRDefault="005A5D45">
            <w:pPr>
              <w:spacing w:before="240" w:line="276" w:lineRule="auto"/>
              <w:ind w:left="170" w:right="312"/>
              <w:rPr>
                <w:rFonts w:ascii="Arial" w:hAnsi="Arial" w:cs="Arial"/>
                <w:b/>
                <w:color w:val="5F497A"/>
              </w:rPr>
            </w:pPr>
            <w:r w:rsidRPr="005A5D45">
              <w:rPr>
                <w:rFonts w:ascii="Arial" w:hAnsi="Arial" w:cs="Arial"/>
                <w:b/>
                <w:color w:val="5F497A"/>
              </w:rPr>
              <w:t xml:space="preserve">The LIVES model of sensitive practice </w:t>
            </w:r>
          </w:p>
          <w:p w14:paraId="2767E0D1" w14:textId="77777777" w:rsidR="00C227A4" w:rsidRPr="005A5D45" w:rsidRDefault="005A5D45">
            <w:pPr>
              <w:spacing w:after="240" w:line="276" w:lineRule="auto"/>
              <w:ind w:left="170" w:right="313"/>
              <w:rPr>
                <w:rFonts w:ascii="Arial" w:hAnsi="Arial" w:cs="Arial"/>
                <w:color w:val="000000"/>
                <w:highlight w:val="white"/>
              </w:rPr>
            </w:pPr>
            <w:r w:rsidRPr="005A5D45">
              <w:rPr>
                <w:rFonts w:ascii="Arial" w:hAnsi="Arial" w:cs="Arial"/>
                <w:color w:val="000000"/>
              </w:rPr>
              <w:t>How Managers respond is crucial to eliciting feelings of safety, respect and control for the staff member. Use the World Health Organisation model LIVES as a guide for the remaining steps of sensitive practice</w:t>
            </w:r>
            <w:r w:rsidRPr="005A5D45">
              <w:rPr>
                <w:rFonts w:ascii="Arial" w:hAnsi="Arial" w:cs="Arial"/>
                <w:color w:val="000000"/>
                <w:highlight w:val="white"/>
              </w:rPr>
              <w:t>.</w:t>
            </w:r>
          </w:p>
          <w:p w14:paraId="572880A7" w14:textId="77777777" w:rsidR="00C227A4" w:rsidRPr="005A5D45" w:rsidRDefault="005A5D45">
            <w:pPr>
              <w:pBdr>
                <w:top w:val="nil"/>
                <w:left w:val="nil"/>
                <w:bottom w:val="nil"/>
                <w:right w:val="nil"/>
                <w:between w:val="nil"/>
              </w:pBdr>
              <w:tabs>
                <w:tab w:val="left" w:pos="902"/>
              </w:tabs>
              <w:spacing w:after="240" w:line="276" w:lineRule="auto"/>
              <w:ind w:left="178"/>
              <w:rPr>
                <w:rFonts w:ascii="Arial" w:eastAsia="Arial" w:hAnsi="Arial" w:cs="Arial"/>
                <w:color w:val="0071A2"/>
              </w:rPr>
            </w:pPr>
            <w:r w:rsidRPr="005A5D45">
              <w:rPr>
                <w:rFonts w:ascii="Arial" w:eastAsia="Arial" w:hAnsi="Arial" w:cs="Arial"/>
                <w:color w:val="0071A2"/>
              </w:rPr>
              <w:t>LISTEN: Listen to the person closely with empathy and without judging </w:t>
            </w:r>
          </w:p>
          <w:p w14:paraId="47DC6890" w14:textId="77777777" w:rsidR="00C227A4" w:rsidRPr="005A5D45" w:rsidRDefault="005A5D45">
            <w:pPr>
              <w:pBdr>
                <w:top w:val="nil"/>
                <w:left w:val="nil"/>
                <w:bottom w:val="nil"/>
                <w:right w:val="nil"/>
                <w:between w:val="nil"/>
              </w:pBdr>
              <w:tabs>
                <w:tab w:val="left" w:pos="902"/>
              </w:tabs>
              <w:spacing w:after="240" w:line="276" w:lineRule="auto"/>
              <w:ind w:left="178"/>
              <w:rPr>
                <w:rFonts w:ascii="Arial" w:eastAsia="Arial" w:hAnsi="Arial" w:cs="Arial"/>
                <w:color w:val="0071A2"/>
              </w:rPr>
            </w:pPr>
            <w:r w:rsidRPr="005A5D45">
              <w:rPr>
                <w:rFonts w:ascii="Arial" w:eastAsia="Arial" w:hAnsi="Arial" w:cs="Arial"/>
                <w:color w:val="0071A2"/>
              </w:rPr>
              <w:t>INQUIRE: Assess and respond to their various needs and concerns – emotional, physical, social and practical </w:t>
            </w:r>
          </w:p>
          <w:p w14:paraId="6DA42F08" w14:textId="77777777" w:rsidR="00C227A4" w:rsidRPr="005A5D45" w:rsidRDefault="005A5D45">
            <w:pPr>
              <w:pBdr>
                <w:top w:val="nil"/>
                <w:left w:val="nil"/>
                <w:bottom w:val="nil"/>
                <w:right w:val="nil"/>
                <w:between w:val="nil"/>
              </w:pBdr>
              <w:tabs>
                <w:tab w:val="left" w:pos="902"/>
              </w:tabs>
              <w:spacing w:after="240" w:line="276" w:lineRule="auto"/>
              <w:ind w:left="178"/>
              <w:rPr>
                <w:rFonts w:ascii="Arial" w:eastAsia="Arial" w:hAnsi="Arial" w:cs="Arial"/>
                <w:color w:val="0071A2"/>
              </w:rPr>
            </w:pPr>
            <w:r w:rsidRPr="005A5D45">
              <w:rPr>
                <w:rFonts w:ascii="Arial" w:eastAsia="Arial" w:hAnsi="Arial" w:cs="Arial"/>
                <w:color w:val="0071A2"/>
              </w:rPr>
              <w:t>VALIDATE: Show that you understand and believe the person. Assure them that they are not to blame </w:t>
            </w:r>
          </w:p>
          <w:p w14:paraId="4EAD3420" w14:textId="77777777" w:rsidR="00C227A4" w:rsidRPr="005A5D45" w:rsidRDefault="005A5D45">
            <w:pPr>
              <w:pBdr>
                <w:top w:val="nil"/>
                <w:left w:val="nil"/>
                <w:bottom w:val="nil"/>
                <w:right w:val="nil"/>
                <w:between w:val="nil"/>
              </w:pBdr>
              <w:tabs>
                <w:tab w:val="left" w:pos="902"/>
              </w:tabs>
              <w:spacing w:after="240" w:line="276" w:lineRule="auto"/>
              <w:ind w:left="178"/>
              <w:rPr>
                <w:rFonts w:ascii="Arial" w:eastAsia="Arial" w:hAnsi="Arial" w:cs="Arial"/>
                <w:color w:val="0071A2"/>
              </w:rPr>
            </w:pPr>
            <w:r w:rsidRPr="005A5D45">
              <w:rPr>
                <w:rFonts w:ascii="Arial" w:eastAsia="Arial" w:hAnsi="Arial" w:cs="Arial"/>
                <w:color w:val="0071A2"/>
              </w:rPr>
              <w:t>ENHANCE SAFETY: Discuss a plan to protect themselves from further harm if violence occurs again  </w:t>
            </w:r>
          </w:p>
          <w:p w14:paraId="65B590F4" w14:textId="77777777" w:rsidR="00C227A4" w:rsidRPr="005A5D45" w:rsidRDefault="005A5D45">
            <w:pPr>
              <w:pBdr>
                <w:top w:val="nil"/>
                <w:left w:val="nil"/>
                <w:bottom w:val="nil"/>
                <w:right w:val="nil"/>
                <w:between w:val="nil"/>
              </w:pBdr>
              <w:tabs>
                <w:tab w:val="left" w:pos="902"/>
              </w:tabs>
              <w:spacing w:after="240" w:line="276" w:lineRule="auto"/>
              <w:ind w:left="178"/>
              <w:rPr>
                <w:rFonts w:ascii="Arial" w:eastAsia="Arial" w:hAnsi="Arial" w:cs="Arial"/>
                <w:color w:val="0071A2"/>
              </w:rPr>
            </w:pPr>
            <w:r w:rsidRPr="005A5D45">
              <w:rPr>
                <w:rFonts w:ascii="Arial" w:eastAsia="Arial" w:hAnsi="Arial" w:cs="Arial"/>
                <w:color w:val="0071A2"/>
              </w:rPr>
              <w:t>SUPPORT: Support her by helping her connect to information, services and social support  </w:t>
            </w:r>
          </w:p>
          <w:p w14:paraId="0186DEF9" w14:textId="77777777" w:rsidR="00C227A4" w:rsidRPr="005A5D45" w:rsidRDefault="005A5D45">
            <w:pPr>
              <w:pBdr>
                <w:top w:val="nil"/>
                <w:left w:val="nil"/>
                <w:bottom w:val="nil"/>
                <w:right w:val="nil"/>
                <w:between w:val="nil"/>
              </w:pBdr>
              <w:spacing w:before="240" w:after="240" w:line="276" w:lineRule="auto"/>
              <w:ind w:left="320" w:hanging="142"/>
              <w:jc w:val="both"/>
              <w:rPr>
                <w:rFonts w:ascii="Arial" w:eastAsia="Arial" w:hAnsi="Arial" w:cs="Arial"/>
                <w:b/>
                <w:color w:val="5F497A"/>
              </w:rPr>
            </w:pPr>
            <w:r w:rsidRPr="005A5D45">
              <w:rPr>
                <w:rFonts w:ascii="Arial" w:eastAsia="Arial" w:hAnsi="Arial" w:cs="Arial"/>
                <w:b/>
                <w:color w:val="5F497A"/>
              </w:rPr>
              <w:t>Beginning the conversation  </w:t>
            </w:r>
          </w:p>
          <w:p w14:paraId="2E24B360" w14:textId="77777777" w:rsidR="00C227A4" w:rsidRPr="005A5D45" w:rsidRDefault="005A5D45">
            <w:pPr>
              <w:pBdr>
                <w:top w:val="nil"/>
                <w:left w:val="nil"/>
                <w:bottom w:val="nil"/>
                <w:right w:val="nil"/>
                <w:between w:val="nil"/>
              </w:pBdr>
              <w:spacing w:after="240" w:line="276" w:lineRule="auto"/>
              <w:ind w:left="170" w:right="313"/>
              <w:rPr>
                <w:rFonts w:ascii="Arial" w:eastAsia="Cambria" w:hAnsi="Arial" w:cs="Arial"/>
                <w:color w:val="000000"/>
                <w:highlight w:val="white"/>
              </w:rPr>
            </w:pPr>
            <w:r w:rsidRPr="005A5D45">
              <w:rPr>
                <w:rFonts w:ascii="Arial" w:eastAsia="Cambria" w:hAnsi="Arial" w:cs="Arial"/>
                <w:color w:val="000000"/>
                <w:highlight w:val="white"/>
              </w:rPr>
              <w:t>Provide a prompting or ‘lead in’ statement, before moving on to specific questions. You may also start by linking some of the observable signs into the conversation. Use open questions of enquiry – this gives the employee control over how much they choose to respond. They may want to give a little or a lot of information; this is the staff member’s choice. For example:  </w:t>
            </w:r>
          </w:p>
          <w:p w14:paraId="51023734" w14:textId="77777777" w:rsidR="00C227A4" w:rsidRPr="005A5D45" w:rsidRDefault="005A5D45">
            <w:pPr>
              <w:keepNext/>
              <w:keepLines/>
              <w:pBdr>
                <w:top w:val="nil"/>
                <w:left w:val="nil"/>
                <w:bottom w:val="nil"/>
                <w:right w:val="nil"/>
                <w:between w:val="nil"/>
              </w:pBdr>
              <w:spacing w:before="240" w:after="240" w:line="276" w:lineRule="auto"/>
              <w:ind w:left="462" w:right="145"/>
              <w:rPr>
                <w:rFonts w:ascii="Arial" w:eastAsia="Arial" w:hAnsi="Arial" w:cs="Arial"/>
                <w:b/>
                <w:color w:val="5F497A"/>
              </w:rPr>
            </w:pPr>
            <w:r w:rsidRPr="005A5D45">
              <w:rPr>
                <w:rFonts w:ascii="Arial" w:eastAsia="Arial" w:hAnsi="Arial" w:cs="Arial"/>
                <w:b/>
                <w:i/>
                <w:color w:val="5F497A"/>
              </w:rPr>
              <w:t>“I noticed that you appear to be experiencing X, is there something worrying you?”</w:t>
            </w:r>
            <w:r w:rsidRPr="005A5D45">
              <w:rPr>
                <w:rFonts w:ascii="Arial" w:eastAsia="Arial" w:hAnsi="Arial" w:cs="Arial"/>
                <w:b/>
                <w:color w:val="5F497A"/>
              </w:rPr>
              <w:t xml:space="preserve"> </w:t>
            </w:r>
          </w:p>
          <w:p w14:paraId="5D0C9640" w14:textId="77777777" w:rsidR="00C227A4" w:rsidRPr="005A5D45" w:rsidRDefault="005A5D45">
            <w:pPr>
              <w:keepNext/>
              <w:keepLines/>
              <w:pBdr>
                <w:top w:val="nil"/>
                <w:left w:val="nil"/>
                <w:bottom w:val="nil"/>
                <w:right w:val="nil"/>
                <w:between w:val="nil"/>
              </w:pBdr>
              <w:spacing w:before="240" w:after="240" w:line="276" w:lineRule="auto"/>
              <w:ind w:left="462" w:right="145"/>
              <w:rPr>
                <w:rFonts w:ascii="Arial" w:eastAsia="Arial" w:hAnsi="Arial" w:cs="Arial"/>
                <w:b/>
                <w:i/>
                <w:color w:val="5F497A"/>
              </w:rPr>
            </w:pPr>
            <w:r w:rsidRPr="005A5D45">
              <w:rPr>
                <w:rFonts w:ascii="Arial" w:eastAsia="Arial" w:hAnsi="Arial" w:cs="Arial"/>
                <w:b/>
                <w:color w:val="5F497A"/>
              </w:rPr>
              <w:t>“</w:t>
            </w:r>
            <w:r w:rsidRPr="005A5D45">
              <w:rPr>
                <w:rFonts w:ascii="Arial" w:eastAsia="Arial" w:hAnsi="Arial" w:cs="Arial"/>
                <w:b/>
                <w:i/>
                <w:color w:val="5F497A"/>
              </w:rPr>
              <w:t>I noticed you seem …. a bit distracted/ upset, etc. I wanted to check with you to see if everything is OK. Is it a good time to discuss this now?”</w:t>
            </w:r>
          </w:p>
          <w:p w14:paraId="46ECFB01" w14:textId="77777777" w:rsidR="00C227A4" w:rsidRPr="005A5D45" w:rsidRDefault="005A5D45">
            <w:pPr>
              <w:spacing w:after="240" w:line="276" w:lineRule="auto"/>
              <w:ind w:left="170" w:right="313"/>
              <w:rPr>
                <w:rFonts w:ascii="Arial" w:hAnsi="Arial" w:cs="Arial"/>
                <w:color w:val="000000"/>
                <w:highlight w:val="white"/>
              </w:rPr>
            </w:pPr>
            <w:r w:rsidRPr="005A5D45">
              <w:rPr>
                <w:rFonts w:ascii="Arial" w:hAnsi="Arial" w:cs="Arial"/>
                <w:color w:val="000000"/>
                <w:highlight w:val="white"/>
              </w:rPr>
              <w:t xml:space="preserve">If someone </w:t>
            </w:r>
            <w:proofErr w:type="gramStart"/>
            <w:r w:rsidRPr="005A5D45">
              <w:rPr>
                <w:rFonts w:ascii="Arial" w:hAnsi="Arial" w:cs="Arial"/>
                <w:color w:val="000000"/>
                <w:highlight w:val="white"/>
              </w:rPr>
              <w:t>isn’t</w:t>
            </w:r>
            <w:proofErr w:type="gramEnd"/>
            <w:r w:rsidRPr="005A5D45">
              <w:rPr>
                <w:rFonts w:ascii="Arial" w:hAnsi="Arial" w:cs="Arial"/>
                <w:color w:val="000000"/>
                <w:highlight w:val="white"/>
              </w:rPr>
              <w:t xml:space="preserve"> ready to respond to your questions, you need to respect this and let them know that if they are ready in future to talk about any experience, you are open to doing this. </w:t>
            </w:r>
          </w:p>
          <w:p w14:paraId="0C662278" w14:textId="77777777" w:rsidR="00C227A4" w:rsidRPr="005A5D45" w:rsidRDefault="005A5D45">
            <w:pPr>
              <w:spacing w:after="240" w:line="276" w:lineRule="auto"/>
              <w:ind w:left="170" w:right="313"/>
              <w:rPr>
                <w:rFonts w:ascii="Arial" w:hAnsi="Arial" w:cs="Arial"/>
                <w:color w:val="000000"/>
                <w:highlight w:val="white"/>
              </w:rPr>
            </w:pPr>
            <w:bookmarkStart w:id="32" w:name="_heading=h.49x2ik5" w:colFirst="0" w:colLast="0"/>
            <w:bookmarkEnd w:id="32"/>
            <w:r w:rsidRPr="005A5D45">
              <w:rPr>
                <w:rFonts w:ascii="Arial" w:hAnsi="Arial" w:cs="Arial"/>
                <w:color w:val="000000"/>
                <w:highlight w:val="white"/>
              </w:rPr>
              <w:t>If you strongly suspect and/or have serious concerns for the staff member’s safety or the safety of their children, it is suggested that you consult a senior staff member about these concerns.   </w:t>
            </w:r>
          </w:p>
          <w:p w14:paraId="4545058C" w14:textId="77777777" w:rsidR="00C227A4" w:rsidRPr="005A5D45" w:rsidRDefault="005A5D45">
            <w:pPr>
              <w:spacing w:after="240" w:line="276" w:lineRule="auto"/>
              <w:ind w:left="170" w:right="313"/>
              <w:rPr>
                <w:rFonts w:ascii="Arial" w:hAnsi="Arial" w:cs="Arial"/>
                <w:color w:val="000000"/>
                <w:highlight w:val="white"/>
              </w:rPr>
            </w:pPr>
            <w:r w:rsidRPr="005A5D45">
              <w:rPr>
                <w:rFonts w:ascii="Arial" w:hAnsi="Arial" w:cs="Arial"/>
                <w:color w:val="000000"/>
                <w:highlight w:val="white"/>
              </w:rPr>
              <w:t xml:space="preserve">If they do indicate they are willing to have a conversation, sensitively inquire (ask) about the staff member’s exposure to violence using the following evidence-based </w:t>
            </w:r>
            <w:r w:rsidRPr="005A5D45">
              <w:rPr>
                <w:rFonts w:ascii="Arial" w:hAnsi="Arial" w:cs="Arial"/>
                <w:highlight w:val="white"/>
              </w:rPr>
              <w:t>identification questions.  </w:t>
            </w:r>
          </w:p>
          <w:p w14:paraId="03F2AF4B" w14:textId="77777777" w:rsidR="00C227A4" w:rsidRPr="005A5D45" w:rsidRDefault="005A5D45">
            <w:pPr>
              <w:keepNext/>
              <w:keepLines/>
              <w:numPr>
                <w:ilvl w:val="0"/>
                <w:numId w:val="29"/>
              </w:numPr>
              <w:pBdr>
                <w:top w:val="nil"/>
                <w:left w:val="nil"/>
                <w:bottom w:val="nil"/>
                <w:right w:val="nil"/>
                <w:between w:val="nil"/>
              </w:pBdr>
              <w:spacing w:before="240" w:after="240" w:line="276" w:lineRule="auto"/>
              <w:ind w:right="145"/>
              <w:rPr>
                <w:rFonts w:ascii="Arial" w:eastAsia="Arial" w:hAnsi="Arial" w:cs="Arial"/>
                <w:b/>
                <w:i/>
                <w:color w:val="5F497A"/>
              </w:rPr>
            </w:pPr>
            <w:bookmarkStart w:id="33" w:name="_heading=h.2p2csry" w:colFirst="0" w:colLast="0"/>
            <w:bookmarkEnd w:id="33"/>
            <w:r w:rsidRPr="005A5D45">
              <w:rPr>
                <w:rFonts w:ascii="Arial" w:eastAsia="Arial" w:hAnsi="Arial" w:cs="Arial"/>
                <w:b/>
                <w:i/>
                <w:color w:val="595959"/>
              </w:rPr>
              <w:lastRenderedPageBreak/>
              <w:t>“</w:t>
            </w:r>
            <w:r w:rsidRPr="005A5D45">
              <w:rPr>
                <w:rFonts w:ascii="Arial" w:eastAsia="Arial" w:hAnsi="Arial" w:cs="Arial"/>
                <w:b/>
                <w:i/>
                <w:color w:val="5F497A"/>
              </w:rPr>
              <w:t>Has anyone in your family done something to make you or your children feel unsafe or afraid?” </w:t>
            </w:r>
          </w:p>
          <w:p w14:paraId="103B8526" w14:textId="77777777" w:rsidR="00C227A4" w:rsidRPr="005A5D45" w:rsidRDefault="005A5D45">
            <w:pPr>
              <w:keepNext/>
              <w:keepLines/>
              <w:numPr>
                <w:ilvl w:val="0"/>
                <w:numId w:val="29"/>
              </w:numPr>
              <w:pBdr>
                <w:top w:val="nil"/>
                <w:left w:val="nil"/>
                <w:bottom w:val="nil"/>
                <w:right w:val="nil"/>
                <w:between w:val="nil"/>
              </w:pBdr>
              <w:spacing w:before="240" w:after="240" w:line="276" w:lineRule="auto"/>
              <w:ind w:right="145"/>
              <w:rPr>
                <w:rFonts w:ascii="Arial" w:eastAsia="Arial" w:hAnsi="Arial" w:cs="Arial"/>
                <w:b/>
                <w:i/>
                <w:color w:val="5F497A"/>
              </w:rPr>
            </w:pPr>
            <w:r w:rsidRPr="005A5D45">
              <w:rPr>
                <w:rFonts w:ascii="Arial" w:eastAsia="Arial" w:hAnsi="Arial" w:cs="Arial"/>
                <w:b/>
                <w:i/>
                <w:color w:val="5F497A"/>
              </w:rPr>
              <w:t>“Have they controlled your day-to-day activities (e.g. who you see, where you go) or put you down?” </w:t>
            </w:r>
          </w:p>
          <w:p w14:paraId="566FBF6C" w14:textId="77777777" w:rsidR="00C227A4" w:rsidRPr="005A5D45" w:rsidRDefault="005A5D45">
            <w:pPr>
              <w:keepNext/>
              <w:keepLines/>
              <w:numPr>
                <w:ilvl w:val="0"/>
                <w:numId w:val="29"/>
              </w:numPr>
              <w:pBdr>
                <w:top w:val="nil"/>
                <w:left w:val="nil"/>
                <w:bottom w:val="nil"/>
                <w:right w:val="nil"/>
                <w:between w:val="nil"/>
              </w:pBdr>
              <w:spacing w:before="240" w:after="240" w:line="276" w:lineRule="auto"/>
              <w:ind w:right="145"/>
              <w:rPr>
                <w:rFonts w:ascii="Arial" w:eastAsia="Arial" w:hAnsi="Arial" w:cs="Arial"/>
                <w:b/>
                <w:i/>
                <w:color w:val="5F497A"/>
              </w:rPr>
            </w:pPr>
            <w:r w:rsidRPr="005A5D45">
              <w:rPr>
                <w:rFonts w:ascii="Arial" w:eastAsia="Arial" w:hAnsi="Arial" w:cs="Arial"/>
                <w:b/>
                <w:i/>
                <w:color w:val="5F497A"/>
              </w:rPr>
              <w:t>“Have they threatened to hurt you in any way?” </w:t>
            </w:r>
          </w:p>
          <w:p w14:paraId="180F6A0E" w14:textId="77777777" w:rsidR="00C227A4" w:rsidRPr="005A5D45" w:rsidRDefault="005A5D45">
            <w:pPr>
              <w:keepNext/>
              <w:keepLines/>
              <w:numPr>
                <w:ilvl w:val="0"/>
                <w:numId w:val="29"/>
              </w:numPr>
              <w:pBdr>
                <w:top w:val="nil"/>
                <w:left w:val="nil"/>
                <w:bottom w:val="nil"/>
                <w:right w:val="nil"/>
                <w:between w:val="nil"/>
              </w:pBdr>
              <w:spacing w:before="240" w:after="240" w:line="276" w:lineRule="auto"/>
              <w:ind w:right="145"/>
              <w:rPr>
                <w:rFonts w:ascii="Arial" w:eastAsia="Arial" w:hAnsi="Arial" w:cs="Arial"/>
                <w:b/>
                <w:i/>
                <w:color w:val="5F497A"/>
              </w:rPr>
            </w:pPr>
            <w:r w:rsidRPr="005A5D45">
              <w:rPr>
                <w:rFonts w:ascii="Arial" w:eastAsia="Arial" w:hAnsi="Arial" w:cs="Arial"/>
                <w:b/>
                <w:i/>
                <w:color w:val="5F497A"/>
              </w:rPr>
              <w:t>“Have they hit, slapped, kicked or otherwise physically hurt you?”</w:t>
            </w:r>
          </w:p>
          <w:p w14:paraId="22644A11" w14:textId="1D922BBC" w:rsidR="00C227A4" w:rsidRPr="005A5D45" w:rsidRDefault="005A5D45">
            <w:pPr>
              <w:spacing w:after="240" w:line="276" w:lineRule="auto"/>
              <w:ind w:left="170" w:right="313"/>
              <w:rPr>
                <w:rFonts w:ascii="Arial" w:hAnsi="Arial" w:cs="Arial"/>
                <w:color w:val="000000"/>
                <w:highlight w:val="white"/>
              </w:rPr>
            </w:pPr>
            <w:r w:rsidRPr="005A5D45">
              <w:rPr>
                <w:rFonts w:ascii="Arial" w:hAnsi="Arial" w:cs="Arial"/>
                <w:color w:val="000000"/>
                <w:highlight w:val="white"/>
              </w:rPr>
              <w:t xml:space="preserve">See </w:t>
            </w:r>
            <w:hyperlink r:id="rId53">
              <w:r w:rsidRPr="005A5D45">
                <w:rPr>
                  <w:rFonts w:ascii="Arial" w:hAnsi="Arial" w:cs="Arial"/>
                  <w:color w:val="000000"/>
                  <w:highlight w:val="white"/>
                </w:rPr>
                <w:t>https://www.vic.gov.au/sites/default/files/2019-07/Responsibility-2-Attachment-2-Practice-guidance-on-Screening-tool.DOCX</w:t>
              </w:r>
            </w:hyperlink>
            <w:r w:rsidRPr="005A5D45">
              <w:rPr>
                <w:rFonts w:ascii="Arial" w:hAnsi="Arial" w:cs="Arial"/>
                <w:color w:val="000000"/>
                <w:highlight w:val="white"/>
              </w:rPr>
              <w:t xml:space="preserve">  for more information on asking these question</w:t>
            </w:r>
            <w:r>
              <w:rPr>
                <w:rFonts w:ascii="Arial" w:hAnsi="Arial" w:cs="Arial"/>
                <w:color w:val="000000"/>
                <w:highlight w:val="white"/>
              </w:rPr>
              <w:t>s.</w:t>
            </w:r>
          </w:p>
          <w:p w14:paraId="7C7A43BE" w14:textId="77777777" w:rsidR="00C227A4" w:rsidRPr="005A5D45" w:rsidRDefault="005A5D45">
            <w:pPr>
              <w:spacing w:after="240" w:line="276" w:lineRule="auto"/>
              <w:ind w:left="170" w:right="313"/>
              <w:rPr>
                <w:rFonts w:ascii="Arial" w:hAnsi="Arial" w:cs="Arial"/>
                <w:color w:val="000000"/>
                <w:highlight w:val="white"/>
              </w:rPr>
            </w:pPr>
            <w:r w:rsidRPr="005A5D45">
              <w:rPr>
                <w:rFonts w:ascii="Arial" w:hAnsi="Arial" w:cs="Arial"/>
                <w:color w:val="000000"/>
                <w:highlight w:val="white"/>
              </w:rPr>
              <w:t>If someone isn’t ready to respond to your questions about family violence, you need to respect this and let them know that if they are ready in future to talk about any experience, you are open to doing this. </w:t>
            </w:r>
          </w:p>
          <w:p w14:paraId="7985BA7E" w14:textId="77777777" w:rsidR="00C227A4" w:rsidRPr="005A5D45" w:rsidRDefault="005A5D45">
            <w:pPr>
              <w:spacing w:after="240" w:line="276" w:lineRule="auto"/>
              <w:ind w:left="170" w:right="313"/>
              <w:rPr>
                <w:rFonts w:ascii="Arial" w:hAnsi="Arial" w:cs="Arial"/>
                <w:color w:val="000000"/>
                <w:highlight w:val="white"/>
              </w:rPr>
            </w:pPr>
            <w:r w:rsidRPr="005A5D45">
              <w:rPr>
                <w:rFonts w:ascii="Arial" w:hAnsi="Arial" w:cs="Arial"/>
                <w:color w:val="000000"/>
                <w:highlight w:val="white"/>
              </w:rPr>
              <w:t>If you strongly suspect and/or have serious concerns for the staff member’s safety or the safety of their children, it is suggested that staff consult a senior staff member about these concerns.   </w:t>
            </w:r>
          </w:p>
          <w:p w14:paraId="1A507853" w14:textId="77777777" w:rsidR="00C227A4" w:rsidRPr="005A5D45" w:rsidRDefault="005A5D45">
            <w:pPr>
              <w:pBdr>
                <w:top w:val="nil"/>
                <w:left w:val="nil"/>
                <w:bottom w:val="nil"/>
                <w:right w:val="nil"/>
                <w:between w:val="nil"/>
              </w:pBdr>
              <w:spacing w:before="240" w:after="240" w:line="276" w:lineRule="auto"/>
              <w:ind w:left="320" w:hanging="142"/>
              <w:jc w:val="both"/>
              <w:rPr>
                <w:rFonts w:ascii="Arial" w:eastAsia="Arial" w:hAnsi="Arial" w:cs="Arial"/>
                <w:b/>
                <w:color w:val="5F497A"/>
                <w:sz w:val="28"/>
                <w:szCs w:val="28"/>
              </w:rPr>
            </w:pPr>
            <w:r w:rsidRPr="005A5D45">
              <w:rPr>
                <w:rFonts w:ascii="Arial" w:eastAsia="Arial" w:hAnsi="Arial" w:cs="Arial"/>
                <w:b/>
                <w:color w:val="5F497A"/>
                <w:sz w:val="28"/>
                <w:szCs w:val="28"/>
              </w:rPr>
              <w:t>STEP 3: Respond Respectfully </w:t>
            </w:r>
          </w:p>
          <w:p w14:paraId="1C24C812" w14:textId="77777777" w:rsidR="00C227A4" w:rsidRPr="005A5D45" w:rsidRDefault="005A5D45">
            <w:pPr>
              <w:spacing w:after="240" w:line="276" w:lineRule="auto"/>
              <w:ind w:left="170" w:right="313"/>
              <w:rPr>
                <w:rFonts w:ascii="Arial" w:hAnsi="Arial" w:cs="Arial"/>
                <w:b/>
                <w:i/>
                <w:color w:val="366091"/>
              </w:rPr>
            </w:pPr>
            <w:r w:rsidRPr="005A5D45">
              <w:rPr>
                <w:rFonts w:ascii="Arial" w:hAnsi="Arial" w:cs="Arial"/>
                <w:color w:val="000000"/>
              </w:rPr>
              <w:t>An initial helpful response is crucial to validating the person, enable them to engage with you and seek support. Helpful responses include:</w:t>
            </w:r>
            <w:r w:rsidRPr="005A5D45">
              <w:rPr>
                <w:rFonts w:ascii="Arial" w:hAnsi="Arial" w:cs="Arial"/>
                <w:b/>
                <w:i/>
                <w:color w:val="366091"/>
                <w:sz w:val="20"/>
                <w:szCs w:val="20"/>
              </w:rPr>
              <w:t xml:space="preserve">  </w:t>
            </w:r>
          </w:p>
          <w:p w14:paraId="4A1C0BB1" w14:textId="77777777" w:rsidR="00C227A4" w:rsidRPr="005A5D45" w:rsidRDefault="005A5D45">
            <w:pPr>
              <w:keepNext/>
              <w:keepLines/>
              <w:pBdr>
                <w:top w:val="nil"/>
                <w:left w:val="nil"/>
                <w:bottom w:val="nil"/>
                <w:right w:val="nil"/>
                <w:between w:val="nil"/>
              </w:pBdr>
              <w:spacing w:before="240" w:after="240" w:line="276" w:lineRule="auto"/>
              <w:ind w:left="559" w:right="145"/>
              <w:rPr>
                <w:rFonts w:ascii="Arial" w:eastAsia="Arial" w:hAnsi="Arial" w:cs="Arial"/>
                <w:b/>
                <w:i/>
                <w:color w:val="5F497A"/>
              </w:rPr>
            </w:pPr>
            <w:r w:rsidRPr="005A5D45">
              <w:rPr>
                <w:rFonts w:ascii="Arial" w:eastAsia="Arial" w:hAnsi="Arial" w:cs="Arial"/>
                <w:b/>
                <w:i/>
                <w:color w:val="5F497A"/>
              </w:rPr>
              <w:t>“I know this must be difficult for you to talk about, but I’m worried about your safety and want to support you any way I can.”</w:t>
            </w:r>
          </w:p>
          <w:p w14:paraId="30F96523" w14:textId="77777777" w:rsidR="00C227A4" w:rsidRPr="005A5D45" w:rsidRDefault="005A5D45">
            <w:pPr>
              <w:keepNext/>
              <w:keepLines/>
              <w:pBdr>
                <w:top w:val="nil"/>
                <w:left w:val="nil"/>
                <w:bottom w:val="nil"/>
                <w:right w:val="nil"/>
                <w:between w:val="nil"/>
              </w:pBdr>
              <w:spacing w:before="240" w:after="240" w:line="276" w:lineRule="auto"/>
              <w:ind w:left="559" w:right="145"/>
              <w:rPr>
                <w:rFonts w:ascii="Arial" w:eastAsia="Arial" w:hAnsi="Arial" w:cs="Arial"/>
                <w:b/>
                <w:i/>
                <w:color w:val="5F497A"/>
              </w:rPr>
            </w:pPr>
            <w:r w:rsidRPr="005A5D45">
              <w:rPr>
                <w:rFonts w:ascii="Arial" w:eastAsia="Arial" w:hAnsi="Arial" w:cs="Arial"/>
                <w:b/>
                <w:i/>
                <w:color w:val="5F497A"/>
              </w:rPr>
              <w:t>“Whatever you choose to do, we are here to support you.”</w:t>
            </w:r>
          </w:p>
          <w:p w14:paraId="6AA9AF67" w14:textId="77777777" w:rsidR="00C227A4" w:rsidRPr="005A5D45" w:rsidRDefault="005A5D45">
            <w:pPr>
              <w:keepNext/>
              <w:keepLines/>
              <w:pBdr>
                <w:top w:val="nil"/>
                <w:left w:val="nil"/>
                <w:bottom w:val="nil"/>
                <w:right w:val="nil"/>
                <w:between w:val="nil"/>
              </w:pBdr>
              <w:spacing w:before="240" w:after="120" w:line="276" w:lineRule="auto"/>
              <w:ind w:left="170"/>
              <w:rPr>
                <w:rFonts w:ascii="Arial" w:eastAsia="Arial" w:hAnsi="Arial" w:cs="Arial"/>
                <w:b/>
                <w:color w:val="366091"/>
              </w:rPr>
            </w:pPr>
            <w:r w:rsidRPr="005A5D45">
              <w:rPr>
                <w:rFonts w:ascii="Arial" w:eastAsia="Arial" w:hAnsi="Arial" w:cs="Arial"/>
                <w:b/>
                <w:color w:val="366091"/>
              </w:rPr>
              <w:t>If a staff member answers NO to </w:t>
            </w:r>
            <w:proofErr w:type="gramStart"/>
            <w:r w:rsidRPr="005A5D45">
              <w:rPr>
                <w:rFonts w:ascii="Arial" w:eastAsia="Arial" w:hAnsi="Arial" w:cs="Arial"/>
                <w:b/>
                <w:color w:val="366091"/>
              </w:rPr>
              <w:t>ALL of</w:t>
            </w:r>
            <w:proofErr w:type="gramEnd"/>
            <w:r w:rsidRPr="005A5D45">
              <w:rPr>
                <w:rFonts w:ascii="Arial" w:eastAsia="Arial" w:hAnsi="Arial" w:cs="Arial"/>
                <w:b/>
                <w:color w:val="366091"/>
              </w:rPr>
              <w:t xml:space="preserve"> the family violence identification questions in STEP 2:  </w:t>
            </w:r>
          </w:p>
          <w:p w14:paraId="0ABAEB65" w14:textId="77777777" w:rsidR="00C227A4" w:rsidRPr="005A5D45" w:rsidRDefault="005A5D45">
            <w:pPr>
              <w:numPr>
                <w:ilvl w:val="0"/>
                <w:numId w:val="27"/>
              </w:numPr>
              <w:pBdr>
                <w:top w:val="nil"/>
                <w:left w:val="nil"/>
                <w:bottom w:val="nil"/>
                <w:right w:val="nil"/>
                <w:between w:val="nil"/>
              </w:pBdr>
              <w:spacing w:line="276" w:lineRule="auto"/>
              <w:ind w:right="313"/>
              <w:rPr>
                <w:rFonts w:ascii="Arial" w:eastAsia="Cambria" w:hAnsi="Arial" w:cs="Arial"/>
                <w:color w:val="000000"/>
                <w:highlight w:val="white"/>
              </w:rPr>
            </w:pPr>
            <w:r w:rsidRPr="005A5D45">
              <w:rPr>
                <w:rFonts w:ascii="Arial" w:eastAsia="Cambria" w:hAnsi="Arial" w:cs="Arial"/>
                <w:color w:val="000000"/>
                <w:highlight w:val="white"/>
              </w:rPr>
              <w:t>Thank the staff member for answering the questions and inform them about the help that is available and that they are able to talk to you or [Manager/ HR consultant /FVCO] should they ever experience family violence. </w:t>
            </w:r>
          </w:p>
          <w:p w14:paraId="3FE54786" w14:textId="77777777" w:rsidR="00C227A4" w:rsidRPr="005A5D45" w:rsidRDefault="005A5D45">
            <w:pPr>
              <w:numPr>
                <w:ilvl w:val="0"/>
                <w:numId w:val="27"/>
              </w:numPr>
              <w:pBdr>
                <w:top w:val="nil"/>
                <w:left w:val="nil"/>
                <w:bottom w:val="nil"/>
                <w:right w:val="nil"/>
                <w:between w:val="nil"/>
              </w:pBdr>
              <w:spacing w:line="276" w:lineRule="auto"/>
              <w:ind w:right="313"/>
              <w:rPr>
                <w:rFonts w:ascii="Arial" w:eastAsia="Cambria" w:hAnsi="Arial" w:cs="Arial"/>
                <w:color w:val="000000"/>
                <w:highlight w:val="white"/>
              </w:rPr>
            </w:pPr>
            <w:r w:rsidRPr="005A5D45">
              <w:rPr>
                <w:rFonts w:ascii="Arial" w:eastAsia="Cambria" w:hAnsi="Arial" w:cs="Arial"/>
                <w:color w:val="000000"/>
                <w:highlight w:val="white"/>
              </w:rPr>
              <w:t>You must respect this. The staff member might not be ready or not feel comfortable to talk to you about the family violence they are experiencing. They may also not be experiencing family violence.  </w:t>
            </w:r>
          </w:p>
          <w:p w14:paraId="59F5C49B" w14:textId="77777777" w:rsidR="00C227A4" w:rsidRPr="005A5D45" w:rsidRDefault="005A5D45">
            <w:pPr>
              <w:numPr>
                <w:ilvl w:val="0"/>
                <w:numId w:val="27"/>
              </w:numPr>
              <w:pBdr>
                <w:top w:val="nil"/>
                <w:left w:val="nil"/>
                <w:bottom w:val="nil"/>
                <w:right w:val="nil"/>
                <w:between w:val="nil"/>
              </w:pBdr>
              <w:spacing w:line="276" w:lineRule="auto"/>
              <w:ind w:right="313"/>
              <w:rPr>
                <w:rFonts w:ascii="Arial" w:eastAsia="Cambria" w:hAnsi="Arial" w:cs="Arial"/>
                <w:color w:val="000000"/>
                <w:highlight w:val="white"/>
              </w:rPr>
            </w:pPr>
            <w:r w:rsidRPr="005A5D45">
              <w:rPr>
                <w:rFonts w:ascii="Arial" w:eastAsia="Cambria" w:hAnsi="Arial" w:cs="Arial"/>
                <w:color w:val="000000"/>
                <w:highlight w:val="white"/>
              </w:rPr>
              <w:t>No further action is needed, unless you strongly suspect and/or have serious concerns for the staff member’s safety or the safety of their children, it is suggested that staff consult a senior staff member about these concerns.   </w:t>
            </w:r>
          </w:p>
          <w:p w14:paraId="448461D9" w14:textId="77777777" w:rsidR="00C227A4" w:rsidRPr="005A5D45" w:rsidRDefault="005A5D45">
            <w:pPr>
              <w:keepNext/>
              <w:keepLines/>
              <w:pBdr>
                <w:top w:val="nil"/>
                <w:left w:val="nil"/>
                <w:bottom w:val="nil"/>
                <w:right w:val="nil"/>
                <w:between w:val="nil"/>
              </w:pBdr>
              <w:spacing w:before="240" w:after="120" w:line="276" w:lineRule="auto"/>
              <w:ind w:left="170"/>
              <w:rPr>
                <w:rFonts w:ascii="Arial" w:eastAsia="Arial" w:hAnsi="Arial" w:cs="Arial"/>
                <w:b/>
                <w:color w:val="366091"/>
              </w:rPr>
            </w:pPr>
            <w:r w:rsidRPr="005A5D45">
              <w:rPr>
                <w:rFonts w:ascii="Arial" w:eastAsia="Arial" w:hAnsi="Arial" w:cs="Arial"/>
                <w:b/>
                <w:color w:val="366091"/>
              </w:rPr>
              <w:t>If a staff member answers YES to ANY of the identification questions in STEP 2: </w:t>
            </w:r>
          </w:p>
          <w:p w14:paraId="25AA9F1F" w14:textId="77777777" w:rsidR="00C227A4" w:rsidRPr="005A5D45" w:rsidRDefault="005A5D45">
            <w:pPr>
              <w:numPr>
                <w:ilvl w:val="0"/>
                <w:numId w:val="27"/>
              </w:numPr>
              <w:pBdr>
                <w:top w:val="nil"/>
                <w:left w:val="nil"/>
                <w:bottom w:val="nil"/>
                <w:right w:val="nil"/>
                <w:between w:val="nil"/>
              </w:pBdr>
              <w:spacing w:line="276" w:lineRule="auto"/>
              <w:ind w:right="313"/>
              <w:rPr>
                <w:rFonts w:ascii="Arial" w:eastAsia="Cambria" w:hAnsi="Arial" w:cs="Arial"/>
                <w:color w:val="000000"/>
                <w:highlight w:val="white"/>
              </w:rPr>
            </w:pPr>
            <w:r w:rsidRPr="005A5D45">
              <w:rPr>
                <w:rFonts w:ascii="Arial" w:eastAsia="Cambria" w:hAnsi="Arial" w:cs="Arial"/>
                <w:color w:val="000000"/>
                <w:highlight w:val="white"/>
              </w:rPr>
              <w:t xml:space="preserve">Reassure the staff member that you believe them and state clearly that the violence is not their fault, </w:t>
            </w:r>
          </w:p>
          <w:p w14:paraId="1DA72136" w14:textId="77777777" w:rsidR="00C227A4" w:rsidRPr="005A5D45" w:rsidRDefault="00C227A4">
            <w:pPr>
              <w:pBdr>
                <w:top w:val="nil"/>
                <w:left w:val="nil"/>
                <w:bottom w:val="nil"/>
                <w:right w:val="nil"/>
                <w:between w:val="nil"/>
              </w:pBdr>
              <w:spacing w:line="276" w:lineRule="auto"/>
              <w:ind w:left="720" w:right="313"/>
              <w:rPr>
                <w:rFonts w:ascii="Arial" w:eastAsia="Cambria" w:hAnsi="Arial" w:cs="Arial"/>
                <w:color w:val="000000"/>
                <w:highlight w:val="white"/>
              </w:rPr>
            </w:pPr>
          </w:p>
          <w:p w14:paraId="2FB1C9E4" w14:textId="77777777" w:rsidR="00C227A4" w:rsidRPr="005A5D45" w:rsidRDefault="005A5D45">
            <w:pPr>
              <w:numPr>
                <w:ilvl w:val="0"/>
                <w:numId w:val="27"/>
              </w:numPr>
              <w:pBdr>
                <w:top w:val="nil"/>
                <w:left w:val="nil"/>
                <w:bottom w:val="nil"/>
                <w:right w:val="nil"/>
                <w:between w:val="nil"/>
              </w:pBdr>
              <w:spacing w:after="160" w:line="276" w:lineRule="auto"/>
              <w:ind w:right="313"/>
              <w:rPr>
                <w:rFonts w:ascii="Arial" w:eastAsia="Cambria" w:hAnsi="Arial" w:cs="Arial"/>
                <w:color w:val="000000"/>
                <w:highlight w:val="white"/>
              </w:rPr>
            </w:pPr>
            <w:r w:rsidRPr="005A5D45">
              <w:rPr>
                <w:rFonts w:ascii="Arial" w:eastAsia="Cambria" w:hAnsi="Arial" w:cs="Arial"/>
                <w:color w:val="000000"/>
                <w:highlight w:val="white"/>
              </w:rPr>
              <w:lastRenderedPageBreak/>
              <w:t>Offer a referral to the [appropriate local family violence service]</w:t>
            </w:r>
            <w:r w:rsidRPr="005A5D45">
              <w:rPr>
                <w:rFonts w:ascii="Arial" w:eastAsia="Cambria" w:hAnsi="Arial" w:cs="Arial"/>
                <w:color w:val="000000"/>
              </w:rPr>
              <w:t xml:space="preserve"> who can undertake further assessment of the level or seriousness of risk, make a person safety plan with them and discuss other risk management strategies</w:t>
            </w:r>
            <w:r w:rsidRPr="005A5D45">
              <w:rPr>
                <w:rFonts w:ascii="Arial" w:eastAsia="Cambria" w:hAnsi="Arial" w:cs="Arial"/>
                <w:color w:val="000000"/>
                <w:highlight w:val="white"/>
              </w:rPr>
              <w:t>. You could say,</w:t>
            </w:r>
          </w:p>
          <w:p w14:paraId="529B0F49" w14:textId="77777777" w:rsidR="00C227A4" w:rsidRPr="005A5D45" w:rsidRDefault="005A5D45">
            <w:pPr>
              <w:keepNext/>
              <w:keepLines/>
              <w:pBdr>
                <w:top w:val="nil"/>
                <w:left w:val="nil"/>
                <w:bottom w:val="nil"/>
                <w:right w:val="nil"/>
                <w:between w:val="nil"/>
              </w:pBdr>
              <w:spacing w:before="240" w:after="240" w:line="276" w:lineRule="auto"/>
              <w:ind w:left="559" w:right="145"/>
              <w:rPr>
                <w:rFonts w:ascii="Arial" w:eastAsia="Arial" w:hAnsi="Arial" w:cs="Arial"/>
                <w:b/>
                <w:i/>
                <w:color w:val="5F497A"/>
              </w:rPr>
            </w:pPr>
            <w:r w:rsidRPr="005A5D45">
              <w:rPr>
                <w:rFonts w:ascii="Arial" w:eastAsia="Arial" w:hAnsi="Arial" w:cs="Arial"/>
                <w:b/>
                <w:i/>
                <w:color w:val="5F497A"/>
              </w:rPr>
              <w:t>“It must be difficult going through what has happened to you. You have the right to feel safe. There are services that can help you with your safety and wellbeing. Can I refer you to a service who can help you further?” </w:t>
            </w:r>
          </w:p>
          <w:p w14:paraId="21A64D18" w14:textId="77777777" w:rsidR="00C227A4" w:rsidRPr="005A5D45" w:rsidRDefault="005A5D45">
            <w:pPr>
              <w:numPr>
                <w:ilvl w:val="0"/>
                <w:numId w:val="27"/>
              </w:numPr>
              <w:pBdr>
                <w:top w:val="nil"/>
                <w:left w:val="nil"/>
                <w:bottom w:val="nil"/>
                <w:right w:val="nil"/>
                <w:between w:val="nil"/>
              </w:pBdr>
              <w:spacing w:before="240" w:line="276" w:lineRule="auto"/>
              <w:ind w:right="313"/>
              <w:rPr>
                <w:rFonts w:ascii="Arial" w:eastAsia="Cambria" w:hAnsi="Arial" w:cs="Arial"/>
                <w:color w:val="000000"/>
                <w:highlight w:val="white"/>
              </w:rPr>
            </w:pPr>
            <w:r w:rsidRPr="005A5D45">
              <w:rPr>
                <w:rFonts w:ascii="Arial" w:eastAsia="Cambria" w:hAnsi="Arial" w:cs="Arial"/>
                <w:color w:val="000000"/>
                <w:highlight w:val="white"/>
              </w:rPr>
              <w:t xml:space="preserve">If the victim is Aboriginal ask if they would like a referral to Djirra, the Victorian Aboriginal Family Violence Service – ph. 1800 105 303. </w:t>
            </w:r>
          </w:p>
          <w:p w14:paraId="03E868F0" w14:textId="77777777" w:rsidR="00C227A4" w:rsidRPr="005A5D45" w:rsidRDefault="005A5D45">
            <w:pPr>
              <w:numPr>
                <w:ilvl w:val="0"/>
                <w:numId w:val="27"/>
              </w:numPr>
              <w:pBdr>
                <w:top w:val="nil"/>
                <w:left w:val="nil"/>
                <w:bottom w:val="nil"/>
                <w:right w:val="nil"/>
                <w:between w:val="nil"/>
              </w:pBdr>
              <w:spacing w:line="276" w:lineRule="auto"/>
              <w:ind w:right="313"/>
              <w:rPr>
                <w:rFonts w:ascii="Arial" w:eastAsia="Cambria" w:hAnsi="Arial" w:cs="Arial"/>
                <w:color w:val="000000"/>
                <w:highlight w:val="white"/>
              </w:rPr>
            </w:pPr>
            <w:r w:rsidRPr="005A5D45">
              <w:rPr>
                <w:rFonts w:ascii="Arial" w:eastAsia="Cambria" w:hAnsi="Arial" w:cs="Arial"/>
                <w:color w:val="000000"/>
                <w:highlight w:val="white"/>
              </w:rPr>
              <w:t>If they are from a diverse community, ask if they would like a referral to the appropriate service:</w:t>
            </w:r>
          </w:p>
          <w:p w14:paraId="060E8327" w14:textId="77777777" w:rsidR="00C227A4" w:rsidRPr="005A5D45" w:rsidRDefault="005A5D45">
            <w:pPr>
              <w:numPr>
                <w:ilvl w:val="0"/>
                <w:numId w:val="27"/>
              </w:numPr>
              <w:pBdr>
                <w:top w:val="nil"/>
                <w:left w:val="nil"/>
                <w:bottom w:val="nil"/>
                <w:right w:val="nil"/>
                <w:between w:val="nil"/>
              </w:pBdr>
              <w:spacing w:line="276" w:lineRule="auto"/>
              <w:ind w:right="313"/>
              <w:rPr>
                <w:rFonts w:ascii="Arial" w:eastAsia="Cambria" w:hAnsi="Arial" w:cs="Arial"/>
                <w:color w:val="000000"/>
                <w:highlight w:val="white"/>
              </w:rPr>
            </w:pPr>
            <w:r w:rsidRPr="005A5D45">
              <w:rPr>
                <w:rFonts w:ascii="Arial" w:eastAsia="Cambria" w:hAnsi="Arial" w:cs="Arial"/>
                <w:color w:val="000000"/>
                <w:highlight w:val="white"/>
              </w:rPr>
              <w:t xml:space="preserve">InTouch for immigrant and refugee women - ph.1800 755 988 </w:t>
            </w:r>
          </w:p>
          <w:p w14:paraId="75CA18FA" w14:textId="77777777" w:rsidR="00C227A4" w:rsidRPr="005A5D45" w:rsidRDefault="005A5D45">
            <w:pPr>
              <w:numPr>
                <w:ilvl w:val="0"/>
                <w:numId w:val="27"/>
              </w:numPr>
              <w:pBdr>
                <w:top w:val="nil"/>
                <w:left w:val="nil"/>
                <w:bottom w:val="nil"/>
                <w:right w:val="nil"/>
                <w:between w:val="nil"/>
              </w:pBdr>
              <w:spacing w:line="276" w:lineRule="auto"/>
              <w:ind w:right="313"/>
              <w:rPr>
                <w:rFonts w:ascii="Arial" w:eastAsia="Cambria" w:hAnsi="Arial" w:cs="Arial"/>
                <w:color w:val="000000"/>
                <w:highlight w:val="white"/>
              </w:rPr>
            </w:pPr>
            <w:r w:rsidRPr="005A5D45">
              <w:rPr>
                <w:rFonts w:ascii="Arial" w:eastAsia="Cambria" w:hAnsi="Arial" w:cs="Arial"/>
                <w:color w:val="000000"/>
                <w:highlight w:val="white"/>
              </w:rPr>
              <w:t>With Respect for victims from the Lesbian, Gay, Bisexual, Transgender and Intersex communities – ph. 1800 542 847</w:t>
            </w:r>
          </w:p>
          <w:p w14:paraId="652D164B" w14:textId="77777777" w:rsidR="00C227A4" w:rsidRPr="005A5D45" w:rsidRDefault="005A5D45">
            <w:pPr>
              <w:numPr>
                <w:ilvl w:val="0"/>
                <w:numId w:val="27"/>
              </w:numPr>
              <w:pBdr>
                <w:top w:val="nil"/>
                <w:left w:val="nil"/>
                <w:bottom w:val="nil"/>
                <w:right w:val="nil"/>
                <w:between w:val="nil"/>
              </w:pBdr>
              <w:spacing w:line="276" w:lineRule="auto"/>
              <w:ind w:right="313"/>
              <w:rPr>
                <w:rFonts w:ascii="Arial" w:eastAsia="Cambria" w:hAnsi="Arial" w:cs="Arial"/>
                <w:color w:val="000000"/>
                <w:highlight w:val="white"/>
              </w:rPr>
            </w:pPr>
            <w:r w:rsidRPr="005A5D45">
              <w:rPr>
                <w:rFonts w:ascii="Arial" w:eastAsia="Cambria" w:hAnsi="Arial" w:cs="Arial"/>
                <w:color w:val="000000"/>
                <w:highlight w:val="white"/>
              </w:rPr>
              <w:t xml:space="preserve">At a suitable time, which may be after they have spoken with the family violence service, let them know their entitlements within the Workplace Support policy, including paid leave which they may use to attend appointments, or to leave home to go to a safe place. </w:t>
            </w:r>
          </w:p>
          <w:p w14:paraId="0DBD359B" w14:textId="77777777" w:rsidR="00C227A4" w:rsidRPr="005A5D45" w:rsidRDefault="005A5D45">
            <w:pPr>
              <w:numPr>
                <w:ilvl w:val="0"/>
                <w:numId w:val="27"/>
              </w:numPr>
              <w:pBdr>
                <w:top w:val="nil"/>
                <w:left w:val="nil"/>
                <w:bottom w:val="nil"/>
                <w:right w:val="nil"/>
                <w:between w:val="nil"/>
              </w:pBdr>
              <w:spacing w:line="276" w:lineRule="auto"/>
              <w:ind w:right="313"/>
              <w:rPr>
                <w:rFonts w:ascii="Arial" w:eastAsia="Cambria" w:hAnsi="Arial" w:cs="Arial"/>
                <w:color w:val="000000"/>
                <w:highlight w:val="white"/>
              </w:rPr>
            </w:pPr>
            <w:r w:rsidRPr="005A5D45">
              <w:rPr>
                <w:rFonts w:ascii="Arial" w:eastAsia="Cambria" w:hAnsi="Arial" w:cs="Arial"/>
                <w:color w:val="000000"/>
                <w:highlight w:val="white"/>
              </w:rPr>
              <w:t xml:space="preserve">Let them know that they can access the Employee Assistance Program for counselling. </w:t>
            </w:r>
          </w:p>
          <w:p w14:paraId="2EBE468A" w14:textId="77777777" w:rsidR="00C227A4" w:rsidRPr="005A5D45" w:rsidRDefault="005A5D45">
            <w:pPr>
              <w:numPr>
                <w:ilvl w:val="0"/>
                <w:numId w:val="27"/>
              </w:numPr>
              <w:pBdr>
                <w:top w:val="nil"/>
                <w:left w:val="nil"/>
                <w:bottom w:val="nil"/>
                <w:right w:val="nil"/>
                <w:between w:val="nil"/>
              </w:pBdr>
              <w:spacing w:line="276" w:lineRule="auto"/>
              <w:ind w:right="313"/>
              <w:rPr>
                <w:rFonts w:ascii="Arial" w:eastAsia="Cambria" w:hAnsi="Arial" w:cs="Arial"/>
                <w:color w:val="000000"/>
                <w:highlight w:val="white"/>
              </w:rPr>
            </w:pPr>
            <w:r w:rsidRPr="005A5D45">
              <w:rPr>
                <w:rFonts w:ascii="Arial" w:eastAsia="Cambria" w:hAnsi="Arial" w:cs="Arial"/>
                <w:color w:val="000000"/>
                <w:highlight w:val="white"/>
              </w:rPr>
              <w:t xml:space="preserve">If they are already a client of a FV service, find out if there is any information that they have (such as a safety plan) that it would be safe and useful for you to know. </w:t>
            </w:r>
          </w:p>
          <w:p w14:paraId="54A4DDB2" w14:textId="77777777" w:rsidR="00C227A4" w:rsidRPr="005A5D45" w:rsidRDefault="005A5D45">
            <w:pPr>
              <w:keepNext/>
              <w:keepLines/>
              <w:pBdr>
                <w:top w:val="nil"/>
                <w:left w:val="nil"/>
                <w:bottom w:val="nil"/>
                <w:right w:val="nil"/>
                <w:between w:val="nil"/>
              </w:pBdr>
              <w:spacing w:before="240" w:after="120" w:line="276" w:lineRule="auto"/>
              <w:ind w:left="170"/>
              <w:rPr>
                <w:rFonts w:ascii="Arial" w:eastAsia="Arial" w:hAnsi="Arial" w:cs="Arial"/>
                <w:b/>
                <w:color w:val="366091"/>
              </w:rPr>
            </w:pPr>
            <w:r w:rsidRPr="005A5D45">
              <w:rPr>
                <w:rFonts w:ascii="Arial" w:eastAsia="Arial" w:hAnsi="Arial" w:cs="Arial"/>
                <w:b/>
                <w:color w:val="366091"/>
              </w:rPr>
              <w:t> If the staff member does not consent to a referral see STEP 4. </w:t>
            </w:r>
          </w:p>
          <w:p w14:paraId="53D9CD08" w14:textId="77777777" w:rsidR="00C227A4" w:rsidRPr="005A5D45" w:rsidRDefault="005A5D45">
            <w:pPr>
              <w:pBdr>
                <w:top w:val="nil"/>
                <w:left w:val="nil"/>
                <w:bottom w:val="nil"/>
                <w:right w:val="nil"/>
                <w:between w:val="nil"/>
              </w:pBdr>
              <w:spacing w:before="240" w:after="240" w:line="276" w:lineRule="auto"/>
              <w:ind w:left="320" w:hanging="142"/>
              <w:jc w:val="both"/>
              <w:rPr>
                <w:rFonts w:ascii="Arial" w:eastAsia="Arial" w:hAnsi="Arial" w:cs="Arial"/>
                <w:b/>
                <w:color w:val="5F497A"/>
                <w:sz w:val="28"/>
                <w:szCs w:val="28"/>
              </w:rPr>
            </w:pPr>
            <w:r w:rsidRPr="005A5D45">
              <w:rPr>
                <w:rFonts w:ascii="Arial" w:eastAsia="Arial" w:hAnsi="Arial" w:cs="Arial"/>
                <w:b/>
                <w:color w:val="5F497A"/>
                <w:sz w:val="28"/>
                <w:szCs w:val="28"/>
              </w:rPr>
              <w:t>STEP 4: Respond to Risk </w:t>
            </w:r>
          </w:p>
          <w:p w14:paraId="659B7DCD" w14:textId="77777777" w:rsidR="00C227A4" w:rsidRPr="005A5D45" w:rsidRDefault="005A5D45">
            <w:pPr>
              <w:keepNext/>
              <w:keepLines/>
              <w:pBdr>
                <w:top w:val="nil"/>
                <w:left w:val="nil"/>
                <w:bottom w:val="nil"/>
                <w:right w:val="nil"/>
                <w:between w:val="nil"/>
              </w:pBdr>
              <w:spacing w:before="240" w:after="120" w:line="276" w:lineRule="auto"/>
              <w:ind w:left="170"/>
              <w:rPr>
                <w:rFonts w:ascii="Arial" w:eastAsia="Arial" w:hAnsi="Arial" w:cs="Arial"/>
                <w:b/>
                <w:color w:val="4F81BD"/>
              </w:rPr>
            </w:pPr>
            <w:r w:rsidRPr="005A5D45">
              <w:rPr>
                <w:rFonts w:ascii="Arial" w:eastAsia="Arial" w:hAnsi="Arial" w:cs="Arial"/>
                <w:color w:val="000000"/>
                <w:highlight w:val="white"/>
              </w:rPr>
              <w:t>If</w:t>
            </w:r>
            <w:r w:rsidRPr="005A5D45">
              <w:rPr>
                <w:rFonts w:ascii="Arial" w:eastAsia="Arial" w:hAnsi="Arial" w:cs="Arial"/>
                <w:b/>
                <w:color w:val="366091"/>
              </w:rPr>
              <w:t xml:space="preserve"> </w:t>
            </w:r>
            <w:r w:rsidRPr="005A5D45">
              <w:rPr>
                <w:rFonts w:ascii="Arial" w:eastAsia="Arial" w:hAnsi="Arial" w:cs="Arial"/>
                <w:color w:val="000000"/>
                <w:highlight w:val="white"/>
              </w:rPr>
              <w:t>responses to the above identification questions 1–4 in STEP 2 are ‘often’ and you have identified escalation in controlling behaviours, threats (particularly in detail or specificity) or physical harm, this indicates serious risk. If they do not consent to an external referral for risk assessment, the following questions will support you to understand if risk is also immediate and inform your decision on how to respond</w:t>
            </w:r>
            <w:r w:rsidRPr="005A5D45">
              <w:rPr>
                <w:rFonts w:ascii="Arial" w:eastAsia="Arial" w:hAnsi="Arial" w:cs="Arial"/>
                <w:b/>
                <w:color w:val="366091"/>
              </w:rPr>
              <w:t>.</w:t>
            </w:r>
          </w:p>
          <w:p w14:paraId="19360FC5" w14:textId="77777777" w:rsidR="00C227A4" w:rsidRPr="005A5D45" w:rsidRDefault="005A5D45">
            <w:pPr>
              <w:keepNext/>
              <w:keepLines/>
              <w:numPr>
                <w:ilvl w:val="0"/>
                <w:numId w:val="29"/>
              </w:numPr>
              <w:pBdr>
                <w:top w:val="nil"/>
                <w:left w:val="nil"/>
                <w:bottom w:val="nil"/>
                <w:right w:val="nil"/>
                <w:between w:val="nil"/>
              </w:pBdr>
              <w:spacing w:before="240" w:after="240" w:line="276" w:lineRule="auto"/>
              <w:ind w:right="145"/>
              <w:rPr>
                <w:rFonts w:ascii="Arial" w:eastAsia="Arial" w:hAnsi="Arial" w:cs="Arial"/>
                <w:b/>
                <w:i/>
                <w:color w:val="5F497A"/>
              </w:rPr>
            </w:pPr>
            <w:r w:rsidRPr="005A5D45">
              <w:rPr>
                <w:rFonts w:ascii="Arial" w:eastAsia="Arial" w:hAnsi="Arial" w:cs="Arial"/>
                <w:b/>
                <w:i/>
                <w:color w:val="5F497A"/>
              </w:rPr>
              <w:t>“Do you have any immediate concerns about the safety of your children or someone else in your family?” </w:t>
            </w:r>
          </w:p>
          <w:p w14:paraId="4A07BA6E" w14:textId="77777777" w:rsidR="00C227A4" w:rsidRPr="005A5D45" w:rsidRDefault="005A5D45">
            <w:pPr>
              <w:keepNext/>
              <w:keepLines/>
              <w:numPr>
                <w:ilvl w:val="0"/>
                <w:numId w:val="29"/>
              </w:numPr>
              <w:pBdr>
                <w:top w:val="nil"/>
                <w:left w:val="nil"/>
                <w:bottom w:val="nil"/>
                <w:right w:val="nil"/>
                <w:between w:val="nil"/>
              </w:pBdr>
              <w:spacing w:before="240" w:after="240" w:line="276" w:lineRule="auto"/>
              <w:ind w:right="145"/>
              <w:rPr>
                <w:rFonts w:ascii="Arial" w:eastAsia="Arial" w:hAnsi="Arial" w:cs="Arial"/>
                <w:b/>
                <w:i/>
                <w:color w:val="5F497A"/>
              </w:rPr>
            </w:pPr>
            <w:r w:rsidRPr="005A5D45">
              <w:rPr>
                <w:rFonts w:ascii="Arial" w:eastAsia="Arial" w:hAnsi="Arial" w:cs="Arial"/>
                <w:b/>
                <w:i/>
                <w:color w:val="5F497A"/>
              </w:rPr>
              <w:t>“Do you feel safe to leave here today?” </w:t>
            </w:r>
          </w:p>
          <w:p w14:paraId="2587DAD7" w14:textId="77777777" w:rsidR="00C227A4" w:rsidRPr="005A5D45" w:rsidRDefault="005A5D45">
            <w:pPr>
              <w:keepNext/>
              <w:keepLines/>
              <w:numPr>
                <w:ilvl w:val="0"/>
                <w:numId w:val="29"/>
              </w:numPr>
              <w:pBdr>
                <w:top w:val="nil"/>
                <w:left w:val="nil"/>
                <w:bottom w:val="nil"/>
                <w:right w:val="nil"/>
                <w:between w:val="nil"/>
              </w:pBdr>
              <w:spacing w:before="240" w:after="240" w:line="276" w:lineRule="auto"/>
              <w:ind w:right="145"/>
              <w:rPr>
                <w:rFonts w:ascii="Arial" w:eastAsia="Arial" w:hAnsi="Arial" w:cs="Arial"/>
                <w:b/>
                <w:i/>
                <w:color w:val="5F497A"/>
              </w:rPr>
            </w:pPr>
            <w:r w:rsidRPr="005A5D45">
              <w:rPr>
                <w:rFonts w:ascii="Arial" w:eastAsia="Arial" w:hAnsi="Arial" w:cs="Arial"/>
                <w:b/>
                <w:i/>
                <w:color w:val="5F497A"/>
              </w:rPr>
              <w:t xml:space="preserve">“Would you engage with </w:t>
            </w:r>
            <w:proofErr w:type="gramStart"/>
            <w:r w:rsidRPr="005A5D45">
              <w:rPr>
                <w:rFonts w:ascii="Arial" w:eastAsia="Arial" w:hAnsi="Arial" w:cs="Arial"/>
                <w:b/>
                <w:i/>
                <w:color w:val="5F497A"/>
              </w:rPr>
              <w:t>a trusted person or police</w:t>
            </w:r>
            <w:proofErr w:type="gramEnd"/>
            <w:r w:rsidRPr="005A5D45">
              <w:rPr>
                <w:rFonts w:ascii="Arial" w:eastAsia="Arial" w:hAnsi="Arial" w:cs="Arial"/>
                <w:b/>
                <w:i/>
                <w:color w:val="5F497A"/>
              </w:rPr>
              <w:t xml:space="preserve"> if you felt unsafe or in danger? </w:t>
            </w:r>
          </w:p>
          <w:p w14:paraId="67E32B84" w14:textId="77777777" w:rsidR="00C227A4" w:rsidRPr="005A5D45" w:rsidRDefault="005A5D45">
            <w:pPr>
              <w:keepNext/>
              <w:keepLines/>
              <w:pBdr>
                <w:top w:val="nil"/>
                <w:left w:val="nil"/>
                <w:bottom w:val="nil"/>
                <w:right w:val="nil"/>
                <w:between w:val="nil"/>
              </w:pBdr>
              <w:spacing w:before="240" w:after="120" w:line="276" w:lineRule="auto"/>
              <w:ind w:left="170"/>
              <w:rPr>
                <w:rFonts w:ascii="Arial" w:eastAsia="Arial" w:hAnsi="Arial" w:cs="Arial"/>
                <w:b/>
                <w:color w:val="366091"/>
              </w:rPr>
            </w:pPr>
            <w:r w:rsidRPr="005A5D45">
              <w:rPr>
                <w:rFonts w:ascii="Arial" w:eastAsia="Arial" w:hAnsi="Arial" w:cs="Arial"/>
                <w:b/>
                <w:color w:val="366091"/>
              </w:rPr>
              <w:t>If the staff member answers No to question 5 and YES to question 6 – staff member not in immediate danger but is at serious risk:  </w:t>
            </w:r>
          </w:p>
          <w:p w14:paraId="110956C0" w14:textId="77777777" w:rsidR="00C227A4" w:rsidRPr="005A5D45" w:rsidRDefault="005A5D45">
            <w:pPr>
              <w:numPr>
                <w:ilvl w:val="0"/>
                <w:numId w:val="27"/>
              </w:numPr>
              <w:pBdr>
                <w:top w:val="nil"/>
                <w:left w:val="nil"/>
                <w:bottom w:val="nil"/>
                <w:right w:val="nil"/>
                <w:between w:val="nil"/>
              </w:pBdr>
              <w:spacing w:line="276" w:lineRule="auto"/>
              <w:ind w:right="313"/>
              <w:rPr>
                <w:rFonts w:ascii="Arial" w:eastAsia="Cambria" w:hAnsi="Arial" w:cs="Arial"/>
                <w:color w:val="000000"/>
                <w:highlight w:val="white"/>
              </w:rPr>
            </w:pPr>
            <w:r w:rsidRPr="005A5D45">
              <w:rPr>
                <w:rFonts w:ascii="Arial" w:eastAsia="Cambria" w:hAnsi="Arial" w:cs="Arial"/>
                <w:color w:val="000000"/>
                <w:highlight w:val="white"/>
              </w:rPr>
              <w:t>Seek secondary consultation with your Manager, HR Consultant/ Family Violence Contact officer or other senior staff member</w:t>
            </w:r>
          </w:p>
          <w:p w14:paraId="2E51B787" w14:textId="77777777" w:rsidR="00C227A4" w:rsidRPr="005A5D45" w:rsidRDefault="005A5D45">
            <w:pPr>
              <w:numPr>
                <w:ilvl w:val="0"/>
                <w:numId w:val="27"/>
              </w:numPr>
              <w:pBdr>
                <w:top w:val="nil"/>
                <w:left w:val="nil"/>
                <w:bottom w:val="nil"/>
                <w:right w:val="nil"/>
                <w:between w:val="nil"/>
              </w:pBdr>
              <w:spacing w:line="276" w:lineRule="auto"/>
              <w:ind w:right="313"/>
              <w:rPr>
                <w:rFonts w:ascii="Arial" w:eastAsia="Cambria" w:hAnsi="Arial" w:cs="Arial"/>
                <w:color w:val="000000"/>
                <w:highlight w:val="white"/>
              </w:rPr>
            </w:pPr>
            <w:r w:rsidRPr="005A5D45">
              <w:rPr>
                <w:rFonts w:ascii="Arial" w:eastAsia="Cambria" w:hAnsi="Arial" w:cs="Arial"/>
                <w:color w:val="000000"/>
                <w:highlight w:val="white"/>
              </w:rPr>
              <w:t>Consider whether a child is at risk and mandatory obligations apply. </w:t>
            </w:r>
          </w:p>
          <w:p w14:paraId="0FFA7D3A" w14:textId="77777777" w:rsidR="00C227A4" w:rsidRPr="005A5D45" w:rsidRDefault="005A5D45">
            <w:pPr>
              <w:numPr>
                <w:ilvl w:val="0"/>
                <w:numId w:val="27"/>
              </w:numPr>
              <w:pBdr>
                <w:top w:val="nil"/>
                <w:left w:val="nil"/>
                <w:bottom w:val="nil"/>
                <w:right w:val="nil"/>
                <w:between w:val="nil"/>
              </w:pBdr>
              <w:spacing w:after="240" w:line="276" w:lineRule="auto"/>
              <w:ind w:right="313"/>
              <w:rPr>
                <w:rFonts w:ascii="Arial" w:eastAsia="Cambria" w:hAnsi="Arial" w:cs="Arial"/>
                <w:color w:val="000000"/>
                <w:highlight w:val="white"/>
              </w:rPr>
            </w:pPr>
            <w:r w:rsidRPr="005A5D45">
              <w:rPr>
                <w:rFonts w:ascii="Arial" w:eastAsia="Cambria" w:hAnsi="Arial" w:cs="Arial"/>
                <w:color w:val="000000"/>
                <w:highlight w:val="white"/>
              </w:rPr>
              <w:lastRenderedPageBreak/>
              <w:t>Provide information about help and support that is available. </w:t>
            </w:r>
          </w:p>
          <w:p w14:paraId="17A2E2FA" w14:textId="77777777" w:rsidR="00C227A4" w:rsidRPr="005A5D45" w:rsidRDefault="005A5D45">
            <w:pPr>
              <w:keepNext/>
              <w:keepLines/>
              <w:pBdr>
                <w:top w:val="nil"/>
                <w:left w:val="nil"/>
                <w:bottom w:val="nil"/>
                <w:right w:val="nil"/>
                <w:between w:val="nil"/>
              </w:pBdr>
              <w:spacing w:before="240" w:after="120" w:line="276" w:lineRule="auto"/>
              <w:ind w:left="170"/>
              <w:rPr>
                <w:rFonts w:ascii="Arial" w:eastAsia="Arial" w:hAnsi="Arial" w:cs="Arial"/>
                <w:b/>
                <w:color w:val="366091"/>
              </w:rPr>
            </w:pPr>
            <w:r w:rsidRPr="005A5D45">
              <w:rPr>
                <w:rFonts w:ascii="Arial" w:eastAsia="Arial" w:hAnsi="Arial" w:cs="Arial"/>
                <w:b/>
                <w:color w:val="366091"/>
              </w:rPr>
              <w:t>If the staff member answers YES to question 5 and/or No to question 6 - staff member or their children or family member is in immediate danger: </w:t>
            </w:r>
          </w:p>
          <w:p w14:paraId="5EEA608B" w14:textId="77777777" w:rsidR="00C227A4" w:rsidRPr="005A5D45" w:rsidRDefault="005A5D45">
            <w:pPr>
              <w:spacing w:before="240" w:after="240" w:line="276" w:lineRule="auto"/>
              <w:ind w:left="170" w:right="313"/>
              <w:rPr>
                <w:rFonts w:ascii="Arial" w:hAnsi="Arial" w:cs="Arial"/>
              </w:rPr>
            </w:pPr>
            <w:r w:rsidRPr="005A5D45">
              <w:rPr>
                <w:rFonts w:ascii="Arial" w:hAnsi="Arial" w:cs="Arial"/>
              </w:rPr>
              <w:t xml:space="preserve">This response may indicate an imminent threat to the staff member’s life, health, safety or welfare, or their children or family member. Remember that a staff member’s self-assessed level of fear, risk and safety is a good indicator of serious risk. Practical ways to respond to this risk may include some or </w:t>
            </w:r>
            <w:proofErr w:type="gramStart"/>
            <w:r w:rsidRPr="005A5D45">
              <w:rPr>
                <w:rFonts w:ascii="Arial" w:hAnsi="Arial" w:cs="Arial"/>
              </w:rPr>
              <w:t>all of</w:t>
            </w:r>
            <w:proofErr w:type="gramEnd"/>
            <w:r w:rsidRPr="005A5D45">
              <w:rPr>
                <w:rFonts w:ascii="Arial" w:hAnsi="Arial" w:cs="Arial"/>
              </w:rPr>
              <w:t xml:space="preserve"> the following: </w:t>
            </w:r>
            <w:r w:rsidRPr="005A5D45">
              <w:rPr>
                <w:rFonts w:ascii="Arial" w:hAnsi="Arial" w:cs="Arial"/>
                <w:sz w:val="20"/>
                <w:szCs w:val="20"/>
              </w:rPr>
              <w:t> </w:t>
            </w:r>
          </w:p>
          <w:p w14:paraId="60869886" w14:textId="77777777" w:rsidR="00C227A4" w:rsidRPr="005A5D45" w:rsidRDefault="005A5D45">
            <w:pPr>
              <w:keepNext/>
              <w:keepLines/>
              <w:pBdr>
                <w:top w:val="nil"/>
                <w:left w:val="nil"/>
                <w:bottom w:val="nil"/>
                <w:right w:val="nil"/>
                <w:between w:val="nil"/>
              </w:pBdr>
              <w:spacing w:before="240" w:after="240" w:line="276" w:lineRule="auto"/>
              <w:ind w:left="360" w:right="145"/>
              <w:rPr>
                <w:rFonts w:ascii="Arial" w:eastAsia="Arial" w:hAnsi="Arial" w:cs="Arial"/>
                <w:b/>
                <w:i/>
                <w:color w:val="5F497A"/>
              </w:rPr>
            </w:pPr>
            <w:r w:rsidRPr="005A5D45">
              <w:rPr>
                <w:rFonts w:ascii="Arial" w:eastAsia="Arial" w:hAnsi="Arial" w:cs="Arial"/>
                <w:b/>
                <w:i/>
                <w:color w:val="5F497A"/>
              </w:rPr>
              <w:t>Lead in statement, “I am very concerned about your safety and would like to help you get assistance today. How do you feel about us contacting specialist assistance?” </w:t>
            </w:r>
          </w:p>
          <w:p w14:paraId="26963954" w14:textId="77777777" w:rsidR="00C227A4" w:rsidRPr="005A5D45" w:rsidRDefault="005A5D45">
            <w:pPr>
              <w:numPr>
                <w:ilvl w:val="0"/>
                <w:numId w:val="27"/>
              </w:numPr>
              <w:pBdr>
                <w:top w:val="nil"/>
                <w:left w:val="nil"/>
                <w:bottom w:val="nil"/>
                <w:right w:val="nil"/>
                <w:between w:val="nil"/>
              </w:pBdr>
              <w:spacing w:line="276" w:lineRule="auto"/>
              <w:ind w:right="313"/>
              <w:rPr>
                <w:rFonts w:ascii="Arial" w:eastAsia="Cambria" w:hAnsi="Arial" w:cs="Arial"/>
                <w:color w:val="000000"/>
                <w:highlight w:val="white"/>
              </w:rPr>
            </w:pPr>
            <w:r w:rsidRPr="005A5D45">
              <w:rPr>
                <w:rFonts w:ascii="Arial" w:eastAsia="Cambria" w:hAnsi="Arial" w:cs="Arial"/>
                <w:color w:val="000000"/>
                <w:highlight w:val="white"/>
              </w:rPr>
              <w:t>Consider contacting Victoria Police (000) – be guided by the staff member. Victoria Police are the only service that can respond to immediate danger.’</w:t>
            </w:r>
          </w:p>
          <w:p w14:paraId="6C220D86" w14:textId="77777777" w:rsidR="00C227A4" w:rsidRPr="005A5D45" w:rsidRDefault="005A5D45">
            <w:pPr>
              <w:numPr>
                <w:ilvl w:val="0"/>
                <w:numId w:val="27"/>
              </w:numPr>
              <w:pBdr>
                <w:top w:val="nil"/>
                <w:left w:val="nil"/>
                <w:bottom w:val="nil"/>
                <w:right w:val="nil"/>
                <w:between w:val="nil"/>
              </w:pBdr>
              <w:spacing w:line="276" w:lineRule="auto"/>
              <w:ind w:right="313"/>
              <w:rPr>
                <w:rFonts w:ascii="Arial" w:eastAsia="Cambria" w:hAnsi="Arial" w:cs="Arial"/>
                <w:color w:val="000000"/>
                <w:highlight w:val="white"/>
              </w:rPr>
            </w:pPr>
            <w:r w:rsidRPr="005A5D45">
              <w:rPr>
                <w:rFonts w:ascii="Arial" w:eastAsia="Cambria" w:hAnsi="Arial" w:cs="Arial"/>
                <w:color w:val="000000"/>
                <w:highlight w:val="white"/>
              </w:rPr>
              <w:t xml:space="preserve">Consult with your manager </w:t>
            </w:r>
          </w:p>
          <w:p w14:paraId="716DCEDA" w14:textId="77777777" w:rsidR="00C227A4" w:rsidRPr="005A5D45" w:rsidRDefault="005A5D45">
            <w:pPr>
              <w:numPr>
                <w:ilvl w:val="0"/>
                <w:numId w:val="27"/>
              </w:numPr>
              <w:pBdr>
                <w:top w:val="nil"/>
                <w:left w:val="nil"/>
                <w:bottom w:val="nil"/>
                <w:right w:val="nil"/>
                <w:between w:val="nil"/>
              </w:pBdr>
              <w:spacing w:line="276" w:lineRule="auto"/>
              <w:ind w:right="313"/>
              <w:rPr>
                <w:rFonts w:ascii="Arial" w:eastAsia="Cambria" w:hAnsi="Arial" w:cs="Arial"/>
                <w:color w:val="000000"/>
                <w:highlight w:val="white"/>
              </w:rPr>
            </w:pPr>
            <w:r w:rsidRPr="005A5D45">
              <w:rPr>
                <w:rFonts w:ascii="Arial" w:eastAsia="Cambria" w:hAnsi="Arial" w:cs="Arial"/>
                <w:color w:val="000000"/>
                <w:highlight w:val="white"/>
              </w:rPr>
              <w:t>Perform a brief safety plan (outlined below) </w:t>
            </w:r>
          </w:p>
          <w:p w14:paraId="1CA58718" w14:textId="77777777" w:rsidR="00C227A4" w:rsidRPr="005A5D45" w:rsidRDefault="005A5D45">
            <w:pPr>
              <w:numPr>
                <w:ilvl w:val="0"/>
                <w:numId w:val="27"/>
              </w:numPr>
              <w:pBdr>
                <w:top w:val="nil"/>
                <w:left w:val="nil"/>
                <w:bottom w:val="nil"/>
                <w:right w:val="nil"/>
                <w:between w:val="nil"/>
              </w:pBdr>
              <w:spacing w:line="276" w:lineRule="auto"/>
              <w:ind w:right="313"/>
              <w:rPr>
                <w:rFonts w:ascii="Arial" w:eastAsia="Cambria" w:hAnsi="Arial" w:cs="Arial"/>
                <w:color w:val="000000"/>
                <w:highlight w:val="white"/>
              </w:rPr>
            </w:pPr>
            <w:r w:rsidRPr="005A5D45">
              <w:rPr>
                <w:rFonts w:ascii="Arial" w:eastAsia="Cambria" w:hAnsi="Arial" w:cs="Arial"/>
                <w:color w:val="000000"/>
                <w:highlight w:val="white"/>
              </w:rPr>
              <w:t>Consider reporting obligations in relation to children at risk and any mandatory reporting obligations [Insert link to relevant policy and procedures]. </w:t>
            </w:r>
          </w:p>
          <w:p w14:paraId="153C6DFA" w14:textId="77777777" w:rsidR="00C227A4" w:rsidRPr="005A5D45" w:rsidRDefault="005A5D45">
            <w:pPr>
              <w:numPr>
                <w:ilvl w:val="0"/>
                <w:numId w:val="27"/>
              </w:numPr>
              <w:pBdr>
                <w:top w:val="nil"/>
                <w:left w:val="nil"/>
                <w:bottom w:val="nil"/>
                <w:right w:val="nil"/>
                <w:between w:val="nil"/>
              </w:pBdr>
              <w:spacing w:line="276" w:lineRule="auto"/>
              <w:ind w:right="313"/>
              <w:rPr>
                <w:rFonts w:ascii="Arial" w:eastAsia="Cambria" w:hAnsi="Arial" w:cs="Arial"/>
                <w:color w:val="000000"/>
              </w:rPr>
            </w:pPr>
            <w:r w:rsidRPr="005A5D45">
              <w:rPr>
                <w:rFonts w:ascii="Arial" w:eastAsia="Cambria" w:hAnsi="Arial" w:cs="Arial"/>
                <w:i/>
                <w:color w:val="000000"/>
              </w:rPr>
              <w:t>Provide</w:t>
            </w:r>
            <w:r w:rsidRPr="005A5D45">
              <w:rPr>
                <w:rFonts w:ascii="Arial" w:eastAsia="Cambria" w:hAnsi="Arial" w:cs="Arial"/>
                <w:color w:val="000000"/>
              </w:rPr>
              <w:t xml:space="preserve"> information and referrals about help and support that is available. (outlined in STEP 5) </w:t>
            </w:r>
          </w:p>
          <w:p w14:paraId="4A53C385" w14:textId="77777777" w:rsidR="00C227A4" w:rsidRPr="005A5D45" w:rsidRDefault="005A5D45">
            <w:pPr>
              <w:numPr>
                <w:ilvl w:val="0"/>
                <w:numId w:val="27"/>
              </w:numPr>
              <w:pBdr>
                <w:top w:val="nil"/>
                <w:left w:val="nil"/>
                <w:bottom w:val="nil"/>
                <w:right w:val="nil"/>
                <w:between w:val="nil"/>
              </w:pBdr>
              <w:spacing w:after="240" w:line="276" w:lineRule="auto"/>
              <w:ind w:right="313"/>
              <w:rPr>
                <w:rFonts w:ascii="Arial" w:eastAsia="Cambria" w:hAnsi="Arial" w:cs="Arial"/>
                <w:i/>
                <w:color w:val="000000"/>
              </w:rPr>
            </w:pPr>
            <w:r w:rsidRPr="005A5D45">
              <w:rPr>
                <w:rFonts w:ascii="Arial" w:eastAsia="Cambria" w:hAnsi="Arial" w:cs="Arial"/>
                <w:color w:val="000000"/>
              </w:rPr>
              <w:t>Seek secondary consultation with specialist family violence service</w:t>
            </w:r>
            <w:r w:rsidRPr="005A5D45">
              <w:rPr>
                <w:rFonts w:ascii="Arial" w:eastAsia="Cambria" w:hAnsi="Arial" w:cs="Arial"/>
                <w:i/>
                <w:color w:val="000000"/>
              </w:rPr>
              <w:t>.  </w:t>
            </w:r>
          </w:p>
          <w:p w14:paraId="0A80ABE6" w14:textId="77777777" w:rsidR="00C227A4" w:rsidRPr="005A5D45" w:rsidRDefault="005A5D45">
            <w:pPr>
              <w:keepNext/>
              <w:keepLines/>
              <w:pBdr>
                <w:top w:val="nil"/>
                <w:left w:val="nil"/>
                <w:bottom w:val="nil"/>
                <w:right w:val="nil"/>
                <w:between w:val="nil"/>
              </w:pBdr>
              <w:spacing w:before="240" w:after="120" w:line="276" w:lineRule="auto"/>
              <w:ind w:left="170"/>
              <w:rPr>
                <w:rFonts w:ascii="Arial" w:eastAsia="Arial" w:hAnsi="Arial" w:cs="Arial"/>
                <w:b/>
                <w:color w:val="366091"/>
              </w:rPr>
            </w:pPr>
            <w:r w:rsidRPr="005A5D45">
              <w:rPr>
                <w:rFonts w:ascii="Arial" w:eastAsia="Arial" w:hAnsi="Arial" w:cs="Arial"/>
                <w:b/>
                <w:color w:val="366091"/>
              </w:rPr>
              <w:t>If the staff member answers NO to question 7, ask the following questions:  </w:t>
            </w:r>
          </w:p>
          <w:p w14:paraId="054F3D39" w14:textId="77777777" w:rsidR="00C227A4" w:rsidRPr="005A5D45" w:rsidRDefault="005A5D45">
            <w:pPr>
              <w:keepNext/>
              <w:keepLines/>
              <w:pBdr>
                <w:top w:val="nil"/>
                <w:left w:val="nil"/>
                <w:bottom w:val="nil"/>
                <w:right w:val="nil"/>
                <w:between w:val="nil"/>
              </w:pBdr>
              <w:spacing w:before="240" w:after="240" w:line="276" w:lineRule="auto"/>
              <w:ind w:left="360" w:right="145"/>
              <w:rPr>
                <w:rFonts w:ascii="Arial" w:eastAsia="Arial" w:hAnsi="Arial" w:cs="Arial"/>
                <w:b/>
                <w:i/>
                <w:color w:val="5F497A"/>
              </w:rPr>
            </w:pPr>
            <w:r w:rsidRPr="005A5D45">
              <w:rPr>
                <w:rFonts w:ascii="Arial" w:eastAsia="Arial" w:hAnsi="Arial" w:cs="Arial"/>
                <w:b/>
                <w:i/>
                <w:color w:val="595959"/>
              </w:rPr>
              <w:t>“</w:t>
            </w:r>
            <w:r w:rsidRPr="005A5D45">
              <w:rPr>
                <w:rFonts w:ascii="Arial" w:eastAsia="Arial" w:hAnsi="Arial" w:cs="Arial"/>
                <w:b/>
                <w:i/>
                <w:color w:val="5F497A"/>
              </w:rPr>
              <w:t>Is there a reason you would not contact or would be hesitant to contact police?” </w:t>
            </w:r>
          </w:p>
          <w:p w14:paraId="4BEC5CB1" w14:textId="77777777" w:rsidR="00C227A4" w:rsidRPr="005A5D45" w:rsidRDefault="005A5D45">
            <w:pPr>
              <w:keepNext/>
              <w:keepLines/>
              <w:pBdr>
                <w:top w:val="nil"/>
                <w:left w:val="nil"/>
                <w:bottom w:val="nil"/>
                <w:right w:val="nil"/>
                <w:between w:val="nil"/>
              </w:pBdr>
              <w:spacing w:before="240" w:after="240" w:line="276" w:lineRule="auto"/>
              <w:ind w:left="360" w:right="145"/>
              <w:rPr>
                <w:rFonts w:ascii="Arial" w:eastAsia="Arial" w:hAnsi="Arial" w:cs="Arial"/>
                <w:b/>
                <w:i/>
                <w:color w:val="5F497A"/>
              </w:rPr>
            </w:pPr>
            <w:r w:rsidRPr="005A5D45">
              <w:rPr>
                <w:rFonts w:ascii="Arial" w:eastAsia="Arial" w:hAnsi="Arial" w:cs="Arial"/>
                <w:b/>
                <w:i/>
                <w:color w:val="5F497A"/>
              </w:rPr>
              <w:t>“Is there something I can do to support you to feel confident in contacting police?” </w:t>
            </w:r>
          </w:p>
          <w:p w14:paraId="45ACD9DA" w14:textId="77777777" w:rsidR="00C227A4" w:rsidRPr="005A5D45" w:rsidRDefault="005A5D45">
            <w:pPr>
              <w:keepNext/>
              <w:keepLines/>
              <w:pBdr>
                <w:top w:val="nil"/>
                <w:left w:val="nil"/>
                <w:bottom w:val="nil"/>
                <w:right w:val="nil"/>
                <w:between w:val="nil"/>
              </w:pBdr>
              <w:spacing w:before="240" w:after="240" w:line="276" w:lineRule="auto"/>
              <w:ind w:left="360" w:right="145"/>
              <w:rPr>
                <w:rFonts w:ascii="Arial" w:eastAsia="Arial" w:hAnsi="Arial" w:cs="Arial"/>
                <w:b/>
                <w:i/>
                <w:color w:val="5F497A"/>
              </w:rPr>
            </w:pPr>
            <w:r w:rsidRPr="005A5D45">
              <w:rPr>
                <w:rFonts w:ascii="Arial" w:eastAsia="Arial" w:hAnsi="Arial" w:cs="Arial"/>
                <w:b/>
                <w:i/>
                <w:color w:val="5F497A"/>
              </w:rPr>
              <w:t>“Would you contact another support service, such as a family violence service who could provide you with support?” </w:t>
            </w:r>
          </w:p>
          <w:p w14:paraId="132E5B16" w14:textId="77777777" w:rsidR="00C227A4" w:rsidRPr="005A5D45" w:rsidRDefault="005A5D45">
            <w:pPr>
              <w:spacing w:before="240" w:after="240" w:line="276" w:lineRule="auto"/>
              <w:ind w:left="170" w:right="313"/>
              <w:rPr>
                <w:rFonts w:ascii="Arial" w:hAnsi="Arial" w:cs="Arial"/>
              </w:rPr>
            </w:pPr>
            <w:r w:rsidRPr="005A5D45">
              <w:rPr>
                <w:rFonts w:ascii="Arial" w:hAnsi="Arial" w:cs="Arial"/>
              </w:rPr>
              <w:t>If the staff member is not wanting police assistance, consult with your manager to determine if the police need to be contacted without the staff member’s consent.</w:t>
            </w:r>
          </w:p>
          <w:p w14:paraId="74691B21" w14:textId="77777777" w:rsidR="00C227A4" w:rsidRPr="005A5D45" w:rsidRDefault="005A5D45">
            <w:pPr>
              <w:spacing w:before="240" w:line="276" w:lineRule="auto"/>
              <w:ind w:left="170" w:right="313"/>
              <w:rPr>
                <w:rFonts w:ascii="Arial" w:hAnsi="Arial" w:cs="Arial"/>
              </w:rPr>
            </w:pPr>
            <w:r w:rsidRPr="005A5D45">
              <w:rPr>
                <w:rFonts w:ascii="Arial" w:hAnsi="Arial" w:cs="Arial"/>
              </w:rPr>
              <w:t>If there is an immediate threat, calling the police is an appropriate response. However, if the person indicated that calling police may increase their risk this information needs to be provided to the police to inform their response.  </w:t>
            </w:r>
          </w:p>
          <w:p w14:paraId="7F42AD68" w14:textId="77777777" w:rsidR="00C227A4" w:rsidRPr="005A5D45" w:rsidRDefault="005A5D45">
            <w:pPr>
              <w:numPr>
                <w:ilvl w:val="0"/>
                <w:numId w:val="27"/>
              </w:numPr>
              <w:pBdr>
                <w:top w:val="nil"/>
                <w:left w:val="nil"/>
                <w:bottom w:val="nil"/>
                <w:right w:val="nil"/>
                <w:between w:val="nil"/>
              </w:pBdr>
              <w:spacing w:line="276" w:lineRule="auto"/>
              <w:ind w:right="313"/>
              <w:rPr>
                <w:rFonts w:ascii="Arial" w:eastAsia="Cambria" w:hAnsi="Arial" w:cs="Arial"/>
                <w:color w:val="000000"/>
              </w:rPr>
            </w:pPr>
            <w:r w:rsidRPr="005A5D45">
              <w:rPr>
                <w:rFonts w:ascii="Arial" w:eastAsia="Cambria" w:hAnsi="Arial" w:cs="Arial"/>
                <w:color w:val="000000"/>
              </w:rPr>
              <w:t>A staff member should be informed about any action taken irrespective of whether they give consent.  </w:t>
            </w:r>
          </w:p>
          <w:p w14:paraId="3C0368B1" w14:textId="77777777" w:rsidR="00C227A4" w:rsidRPr="005A5D45" w:rsidRDefault="005A5D45">
            <w:pPr>
              <w:numPr>
                <w:ilvl w:val="0"/>
                <w:numId w:val="27"/>
              </w:numPr>
              <w:pBdr>
                <w:top w:val="nil"/>
                <w:left w:val="nil"/>
                <w:bottom w:val="nil"/>
                <w:right w:val="nil"/>
                <w:between w:val="nil"/>
              </w:pBdr>
              <w:spacing w:line="276" w:lineRule="auto"/>
              <w:ind w:right="313"/>
              <w:rPr>
                <w:rFonts w:ascii="Arial" w:eastAsia="Cambria" w:hAnsi="Arial" w:cs="Arial"/>
                <w:color w:val="000000"/>
              </w:rPr>
            </w:pPr>
            <w:r w:rsidRPr="005A5D45">
              <w:rPr>
                <w:rFonts w:ascii="Arial" w:eastAsia="Cambria" w:hAnsi="Arial" w:cs="Arial"/>
                <w:color w:val="000000"/>
              </w:rPr>
              <w:t>Consider whether a child is at risk and mandatory reporting obligations apply. </w:t>
            </w:r>
          </w:p>
          <w:p w14:paraId="69D41628" w14:textId="00318797" w:rsidR="00C227A4" w:rsidRDefault="005A5D45">
            <w:pPr>
              <w:numPr>
                <w:ilvl w:val="0"/>
                <w:numId w:val="27"/>
              </w:numPr>
              <w:pBdr>
                <w:top w:val="nil"/>
                <w:left w:val="nil"/>
                <w:bottom w:val="nil"/>
                <w:right w:val="nil"/>
                <w:between w:val="nil"/>
              </w:pBdr>
              <w:spacing w:line="276" w:lineRule="auto"/>
              <w:ind w:right="313"/>
              <w:rPr>
                <w:rFonts w:ascii="Arial" w:eastAsia="Cambria" w:hAnsi="Arial" w:cs="Arial"/>
                <w:color w:val="000000"/>
              </w:rPr>
            </w:pPr>
            <w:r w:rsidRPr="005A5D45">
              <w:rPr>
                <w:rFonts w:ascii="Arial" w:eastAsia="Cambria" w:hAnsi="Arial" w:cs="Arial"/>
                <w:color w:val="000000"/>
              </w:rPr>
              <w:t>Consider information sharing obligations, including in relation to children at risk and any mandatory reporting obligations [Insert link to relevant Information Sharing policy and procedures]. </w:t>
            </w:r>
          </w:p>
          <w:p w14:paraId="072B5226" w14:textId="23FB2851" w:rsidR="003141F5" w:rsidRDefault="003141F5" w:rsidP="003141F5">
            <w:pPr>
              <w:pBdr>
                <w:top w:val="nil"/>
                <w:left w:val="nil"/>
                <w:bottom w:val="nil"/>
                <w:right w:val="nil"/>
                <w:between w:val="nil"/>
              </w:pBdr>
              <w:spacing w:line="276" w:lineRule="auto"/>
              <w:ind w:left="720" w:right="313"/>
              <w:rPr>
                <w:rFonts w:ascii="Arial" w:eastAsia="Cambria" w:hAnsi="Arial" w:cs="Arial"/>
                <w:color w:val="000000"/>
              </w:rPr>
            </w:pPr>
          </w:p>
          <w:p w14:paraId="7546693B" w14:textId="77777777" w:rsidR="003141F5" w:rsidRPr="005A5D45" w:rsidRDefault="003141F5" w:rsidP="003141F5">
            <w:pPr>
              <w:pBdr>
                <w:top w:val="nil"/>
                <w:left w:val="nil"/>
                <w:bottom w:val="nil"/>
                <w:right w:val="nil"/>
                <w:between w:val="nil"/>
              </w:pBdr>
              <w:spacing w:line="276" w:lineRule="auto"/>
              <w:ind w:left="720" w:right="313"/>
              <w:rPr>
                <w:rFonts w:ascii="Arial" w:eastAsia="Cambria" w:hAnsi="Arial" w:cs="Arial"/>
                <w:color w:val="000000"/>
              </w:rPr>
            </w:pPr>
          </w:p>
          <w:p w14:paraId="0862DDCB" w14:textId="77777777" w:rsidR="00C227A4" w:rsidRPr="005A5D45" w:rsidRDefault="005A5D45">
            <w:pPr>
              <w:spacing w:before="240" w:line="276" w:lineRule="auto"/>
              <w:ind w:left="170" w:right="312"/>
              <w:rPr>
                <w:rFonts w:ascii="Arial" w:hAnsi="Arial" w:cs="Arial"/>
                <w:b/>
                <w:color w:val="5F497A"/>
              </w:rPr>
            </w:pPr>
            <w:r w:rsidRPr="005A5D45">
              <w:rPr>
                <w:rFonts w:ascii="Arial" w:hAnsi="Arial" w:cs="Arial"/>
                <w:b/>
                <w:color w:val="5F497A"/>
              </w:rPr>
              <w:lastRenderedPageBreak/>
              <w:t>Basic safety plan questions:</w:t>
            </w:r>
          </w:p>
          <w:p w14:paraId="53E35F61" w14:textId="77777777" w:rsidR="00C227A4" w:rsidRPr="005A5D45" w:rsidRDefault="005A5D45">
            <w:pPr>
              <w:spacing w:before="240" w:after="240" w:line="276" w:lineRule="auto"/>
              <w:ind w:left="170" w:right="312"/>
              <w:rPr>
                <w:rFonts w:ascii="Arial" w:hAnsi="Arial" w:cs="Arial"/>
              </w:rPr>
            </w:pPr>
            <w:r w:rsidRPr="005A5D45">
              <w:rPr>
                <w:rFonts w:ascii="Arial" w:hAnsi="Arial" w:cs="Arial"/>
              </w:rPr>
              <w:t>If a staff member has disclosed they are at serious or immediate risk, and does not want a referral to a specialist family violence service or for you to call the police,  you should conduct a brief safety plan with them. Every safety plan will be unique and based on the needs of the adult or young person. You should be guided by the victim survivor on what is important and safe for them in their basic safety plan.  </w:t>
            </w:r>
          </w:p>
          <w:p w14:paraId="54CEF3A3" w14:textId="77777777" w:rsidR="00C227A4" w:rsidRPr="005A5D45" w:rsidRDefault="005A5D45">
            <w:pPr>
              <w:keepNext/>
              <w:keepLines/>
              <w:pBdr>
                <w:top w:val="nil"/>
                <w:left w:val="nil"/>
                <w:bottom w:val="nil"/>
                <w:right w:val="nil"/>
                <w:between w:val="nil"/>
              </w:pBdr>
              <w:spacing w:before="120" w:after="120" w:line="276" w:lineRule="auto"/>
              <w:ind w:left="360"/>
              <w:rPr>
                <w:rFonts w:ascii="Arial" w:eastAsia="Arial" w:hAnsi="Arial" w:cs="Arial"/>
                <w:b/>
                <w:i/>
                <w:color w:val="5F497A"/>
              </w:rPr>
            </w:pPr>
            <w:r w:rsidRPr="005A5D45">
              <w:rPr>
                <w:rFonts w:ascii="Arial" w:eastAsia="Arial" w:hAnsi="Arial" w:cs="Arial"/>
                <w:b/>
                <w:i/>
                <w:color w:val="5F497A"/>
              </w:rPr>
              <w:t>Example lead in statement: “From what you have told me, I am concerned about your safety. Do you have a plan of what you would do if you needed to leave or if X happened?” </w:t>
            </w:r>
          </w:p>
          <w:p w14:paraId="2265A788" w14:textId="77777777" w:rsidR="00C227A4" w:rsidRPr="005A5D45" w:rsidRDefault="005A5D45">
            <w:pPr>
              <w:keepNext/>
              <w:keepLines/>
              <w:pBdr>
                <w:top w:val="nil"/>
                <w:left w:val="nil"/>
                <w:bottom w:val="nil"/>
                <w:right w:val="nil"/>
                <w:between w:val="nil"/>
              </w:pBdr>
              <w:spacing w:before="120" w:after="120" w:line="276" w:lineRule="auto"/>
              <w:ind w:left="360"/>
              <w:rPr>
                <w:rFonts w:ascii="Arial" w:eastAsia="Arial" w:hAnsi="Arial" w:cs="Arial"/>
                <w:b/>
                <w:i/>
                <w:color w:val="5F497A"/>
              </w:rPr>
            </w:pPr>
            <w:r w:rsidRPr="005A5D45">
              <w:rPr>
                <w:rFonts w:ascii="Arial" w:eastAsia="Arial" w:hAnsi="Arial" w:cs="Arial"/>
                <w:b/>
                <w:i/>
                <w:color w:val="5F497A"/>
              </w:rPr>
              <w:t>“Do you have a safe place to go?” </w:t>
            </w:r>
          </w:p>
          <w:p w14:paraId="30D8D4CA" w14:textId="77777777" w:rsidR="00C227A4" w:rsidRPr="005A5D45" w:rsidRDefault="005A5D45">
            <w:pPr>
              <w:keepNext/>
              <w:keepLines/>
              <w:pBdr>
                <w:top w:val="nil"/>
                <w:left w:val="nil"/>
                <w:bottom w:val="nil"/>
                <w:right w:val="nil"/>
                <w:between w:val="nil"/>
              </w:pBdr>
              <w:spacing w:before="120" w:after="120" w:line="276" w:lineRule="auto"/>
              <w:ind w:left="360"/>
              <w:rPr>
                <w:rFonts w:ascii="Arial" w:eastAsia="Arial" w:hAnsi="Arial" w:cs="Arial"/>
                <w:b/>
                <w:i/>
                <w:color w:val="5F497A"/>
              </w:rPr>
            </w:pPr>
            <w:r w:rsidRPr="005A5D45">
              <w:rPr>
                <w:rFonts w:ascii="Arial" w:eastAsia="Arial" w:hAnsi="Arial" w:cs="Arial"/>
                <w:b/>
                <w:i/>
                <w:color w:val="5F497A"/>
              </w:rPr>
              <w:t>“Is there someone close you can tell about the violence to call the police?” </w:t>
            </w:r>
          </w:p>
          <w:p w14:paraId="09680EB2" w14:textId="77777777" w:rsidR="00C227A4" w:rsidRPr="005A5D45" w:rsidRDefault="005A5D45">
            <w:pPr>
              <w:keepNext/>
              <w:keepLines/>
              <w:pBdr>
                <w:top w:val="nil"/>
                <w:left w:val="nil"/>
                <w:bottom w:val="nil"/>
                <w:right w:val="nil"/>
                <w:between w:val="nil"/>
              </w:pBdr>
              <w:spacing w:before="120" w:after="120" w:line="276" w:lineRule="auto"/>
              <w:ind w:left="360"/>
              <w:rPr>
                <w:rFonts w:ascii="Arial" w:eastAsia="Arial" w:hAnsi="Arial" w:cs="Arial"/>
                <w:b/>
                <w:i/>
                <w:color w:val="5F497A"/>
              </w:rPr>
            </w:pPr>
            <w:r w:rsidRPr="005A5D45">
              <w:rPr>
                <w:rFonts w:ascii="Arial" w:eastAsia="Arial" w:hAnsi="Arial" w:cs="Arial"/>
                <w:b/>
                <w:i/>
                <w:color w:val="5F497A"/>
              </w:rPr>
              <w:t>“Do you need to arrange anything for anyone in your care? </w:t>
            </w:r>
            <w:proofErr w:type="spellStart"/>
            <w:r w:rsidRPr="005A5D45">
              <w:rPr>
                <w:rFonts w:ascii="Arial" w:eastAsia="Arial" w:hAnsi="Arial" w:cs="Arial"/>
                <w:b/>
                <w:i/>
                <w:color w:val="5F497A"/>
              </w:rPr>
              <w:t>i.e</w:t>
            </w:r>
            <w:proofErr w:type="spellEnd"/>
            <w:r w:rsidRPr="005A5D45">
              <w:rPr>
                <w:rFonts w:ascii="Arial" w:eastAsia="Arial" w:hAnsi="Arial" w:cs="Arial"/>
                <w:b/>
                <w:i/>
                <w:color w:val="5F497A"/>
              </w:rPr>
              <w:t> children/older people” </w:t>
            </w:r>
          </w:p>
          <w:p w14:paraId="780876D0" w14:textId="77777777" w:rsidR="00C227A4" w:rsidRPr="005A5D45" w:rsidRDefault="005A5D45">
            <w:pPr>
              <w:keepNext/>
              <w:keepLines/>
              <w:pBdr>
                <w:top w:val="nil"/>
                <w:left w:val="nil"/>
                <w:bottom w:val="nil"/>
                <w:right w:val="nil"/>
                <w:between w:val="nil"/>
              </w:pBdr>
              <w:spacing w:before="120" w:after="240" w:line="276" w:lineRule="auto"/>
              <w:ind w:left="360"/>
              <w:rPr>
                <w:rFonts w:ascii="Arial" w:eastAsia="Arial" w:hAnsi="Arial" w:cs="Arial"/>
                <w:b/>
                <w:i/>
                <w:color w:val="5F497A"/>
              </w:rPr>
            </w:pPr>
            <w:r w:rsidRPr="005A5D45">
              <w:rPr>
                <w:rFonts w:ascii="Arial" w:eastAsia="Arial" w:hAnsi="Arial" w:cs="Arial"/>
                <w:b/>
                <w:i/>
                <w:color w:val="5F497A"/>
              </w:rPr>
              <w:t>“Do you have access to money, where is it kept?” </w:t>
            </w:r>
          </w:p>
          <w:p w14:paraId="77C2F395" w14:textId="77777777" w:rsidR="00C227A4" w:rsidRPr="005A5D45" w:rsidRDefault="005A5D45">
            <w:pPr>
              <w:pBdr>
                <w:top w:val="nil"/>
                <w:left w:val="nil"/>
                <w:bottom w:val="nil"/>
                <w:right w:val="nil"/>
                <w:between w:val="nil"/>
              </w:pBdr>
              <w:spacing w:after="240" w:line="276" w:lineRule="auto"/>
              <w:ind w:left="170"/>
              <w:jc w:val="both"/>
              <w:rPr>
                <w:rFonts w:ascii="Arial" w:eastAsia="Arial" w:hAnsi="Arial" w:cs="Arial"/>
                <w:color w:val="000000"/>
              </w:rPr>
            </w:pPr>
            <w:r w:rsidRPr="005A5D45">
              <w:rPr>
                <w:rFonts w:ascii="Arial" w:eastAsia="Arial" w:hAnsi="Arial" w:cs="Arial"/>
                <w:color w:val="000000"/>
              </w:rPr>
              <w:t>Key message: Although Managers are not expected to be family violence experts, when a staff member is declining an internal or external referral, it is important to explore how they would manage safety.  </w:t>
            </w:r>
          </w:p>
          <w:p w14:paraId="0D079C3C" w14:textId="77777777" w:rsidR="00C227A4" w:rsidRPr="005A5D45" w:rsidRDefault="005A5D45">
            <w:pPr>
              <w:spacing w:before="240" w:after="240" w:line="276" w:lineRule="auto"/>
              <w:ind w:left="170" w:right="312"/>
              <w:rPr>
                <w:rFonts w:ascii="Arial" w:hAnsi="Arial" w:cs="Arial"/>
                <w:b/>
                <w:color w:val="366091"/>
              </w:rPr>
            </w:pPr>
            <w:r w:rsidRPr="005A5D45">
              <w:rPr>
                <w:rFonts w:ascii="Arial" w:hAnsi="Arial" w:cs="Arial"/>
                <w:b/>
                <w:color w:val="366091"/>
              </w:rPr>
              <w:t>Implementation consideration </w:t>
            </w:r>
          </w:p>
          <w:p w14:paraId="78015C12" w14:textId="77777777" w:rsidR="00C227A4" w:rsidRPr="005A5D45" w:rsidRDefault="005A5D45">
            <w:pPr>
              <w:spacing w:before="240" w:after="240" w:line="276" w:lineRule="auto"/>
              <w:ind w:left="170" w:right="313"/>
              <w:rPr>
                <w:rFonts w:ascii="Arial" w:hAnsi="Arial" w:cs="Arial"/>
              </w:rPr>
            </w:pPr>
            <w:r w:rsidRPr="005A5D45">
              <w:rPr>
                <w:rFonts w:ascii="Arial" w:hAnsi="Arial" w:cs="Arial"/>
              </w:rPr>
              <w:t>The above safety planning questions are based on the questions outlined in </w:t>
            </w:r>
            <w:hyperlink r:id="rId54">
              <w:r w:rsidRPr="005A5D45">
                <w:rPr>
                  <w:rFonts w:ascii="Arial" w:hAnsi="Arial" w:cs="Arial"/>
                </w:rPr>
                <w:t>MARAM resource Responsibility 2: Appendix D Flow Diagram of Response Options and Safety Plan</w:t>
              </w:r>
            </w:hyperlink>
            <w:r w:rsidRPr="005A5D45">
              <w:rPr>
                <w:rFonts w:ascii="Arial" w:hAnsi="Arial" w:cs="Arial"/>
              </w:rPr>
              <w:t xml:space="preserve">. </w:t>
            </w:r>
          </w:p>
          <w:p w14:paraId="67361A2B" w14:textId="77777777" w:rsidR="00C227A4" w:rsidRPr="005A5D45" w:rsidRDefault="005A5D45">
            <w:pPr>
              <w:spacing w:before="240" w:after="240" w:line="276" w:lineRule="auto"/>
              <w:ind w:left="170" w:right="313"/>
              <w:rPr>
                <w:rFonts w:ascii="Arial" w:hAnsi="Arial" w:cs="Arial"/>
                <w:b/>
                <w:color w:val="5F497A"/>
              </w:rPr>
            </w:pPr>
            <w:r w:rsidRPr="005A5D45">
              <w:rPr>
                <w:rFonts w:ascii="Arial" w:hAnsi="Arial" w:cs="Arial"/>
                <w:b/>
                <w:color w:val="5F497A"/>
              </w:rPr>
              <w:t xml:space="preserve">WORKPLACE SAFETY PLANNING </w:t>
            </w:r>
          </w:p>
          <w:p w14:paraId="2196D8BC" w14:textId="77777777" w:rsidR="00C227A4" w:rsidRPr="005A5D45" w:rsidRDefault="005A5D45">
            <w:pPr>
              <w:spacing w:before="240" w:after="240" w:line="276" w:lineRule="auto"/>
              <w:ind w:left="170" w:right="313"/>
              <w:rPr>
                <w:rFonts w:ascii="Arial" w:hAnsi="Arial" w:cs="Arial"/>
              </w:rPr>
            </w:pPr>
            <w:r w:rsidRPr="005A5D45">
              <w:rPr>
                <w:rFonts w:ascii="Arial" w:hAnsi="Arial" w:cs="Arial"/>
              </w:rPr>
              <w:t xml:space="preserve">Below are additional questions to determine if a Workplace Safety Plan is required – note question does not appear in the clinical tool for patients as it is workplace specific. </w:t>
            </w:r>
          </w:p>
          <w:p w14:paraId="33057A77" w14:textId="77777777" w:rsidR="00C227A4" w:rsidRPr="005A5D45" w:rsidRDefault="005A5D45">
            <w:pPr>
              <w:keepNext/>
              <w:keepLines/>
              <w:pBdr>
                <w:top w:val="nil"/>
                <w:left w:val="nil"/>
                <w:bottom w:val="nil"/>
                <w:right w:val="nil"/>
                <w:between w:val="nil"/>
              </w:pBdr>
              <w:spacing w:before="120" w:after="120" w:line="276" w:lineRule="auto"/>
              <w:ind w:left="360"/>
              <w:rPr>
                <w:rFonts w:ascii="Arial" w:eastAsia="Arial" w:hAnsi="Arial" w:cs="Arial"/>
                <w:b/>
                <w:i/>
                <w:color w:val="5F497A"/>
              </w:rPr>
            </w:pPr>
            <w:r w:rsidRPr="005A5D45">
              <w:rPr>
                <w:rFonts w:ascii="Arial" w:eastAsia="Arial" w:hAnsi="Arial" w:cs="Arial"/>
                <w:b/>
                <w:i/>
                <w:color w:val="5F497A"/>
              </w:rPr>
              <w:t>“Do you have any concerns about your safety or the safety of others at work, or whilst travelling to and from work?</w:t>
            </w:r>
          </w:p>
          <w:p w14:paraId="7437FCB9" w14:textId="77777777" w:rsidR="00C227A4" w:rsidRPr="005A5D45" w:rsidRDefault="005A5D45">
            <w:pPr>
              <w:keepNext/>
              <w:keepLines/>
              <w:pBdr>
                <w:top w:val="nil"/>
                <w:left w:val="nil"/>
                <w:bottom w:val="nil"/>
                <w:right w:val="nil"/>
                <w:between w:val="nil"/>
              </w:pBdr>
              <w:spacing w:before="240" w:after="120" w:line="276" w:lineRule="auto"/>
              <w:ind w:left="170"/>
              <w:rPr>
                <w:rFonts w:ascii="Arial" w:eastAsia="Arial" w:hAnsi="Arial" w:cs="Arial"/>
                <w:b/>
                <w:color w:val="366091"/>
              </w:rPr>
            </w:pPr>
            <w:r w:rsidRPr="005A5D45">
              <w:rPr>
                <w:rFonts w:ascii="Arial" w:eastAsia="Arial" w:hAnsi="Arial" w:cs="Arial"/>
                <w:b/>
                <w:color w:val="366091"/>
              </w:rPr>
              <w:t>If they answer YES, then seek consent to refer them to [name role] to develop a Workplace Safety Plan.</w:t>
            </w:r>
          </w:p>
          <w:p w14:paraId="22E728B7" w14:textId="77777777" w:rsidR="00C227A4" w:rsidRPr="005A5D45" w:rsidRDefault="005A5D45">
            <w:pPr>
              <w:pBdr>
                <w:top w:val="nil"/>
                <w:left w:val="nil"/>
                <w:bottom w:val="nil"/>
                <w:right w:val="nil"/>
                <w:between w:val="nil"/>
              </w:pBdr>
              <w:spacing w:before="80" w:after="240"/>
              <w:ind w:left="137"/>
              <w:rPr>
                <w:rFonts w:ascii="Arial" w:eastAsia="Arial" w:hAnsi="Arial" w:cs="Arial"/>
                <w:color w:val="000000"/>
                <w:sz w:val="20"/>
                <w:szCs w:val="20"/>
              </w:rPr>
            </w:pPr>
            <w:r w:rsidRPr="005A5D45">
              <w:rPr>
                <w:rFonts w:ascii="Arial" w:eastAsia="Arial" w:hAnsi="Arial" w:cs="Arial"/>
                <w:color w:val="000000"/>
                <w:sz w:val="20"/>
                <w:szCs w:val="20"/>
              </w:rPr>
              <w:t xml:space="preserve">If they are unsure you could ask the following questions. </w:t>
            </w:r>
          </w:p>
          <w:p w14:paraId="1911B05A" w14:textId="77777777" w:rsidR="00C227A4" w:rsidRPr="005A5D45" w:rsidRDefault="005A5D45">
            <w:pPr>
              <w:spacing w:before="240" w:after="240" w:line="276" w:lineRule="auto"/>
              <w:ind w:left="417" w:right="313"/>
              <w:rPr>
                <w:rFonts w:ascii="Arial" w:hAnsi="Arial" w:cs="Arial"/>
                <w:b/>
                <w:i/>
                <w:color w:val="5F497A"/>
              </w:rPr>
            </w:pPr>
            <w:r w:rsidRPr="005A5D45">
              <w:rPr>
                <w:rFonts w:ascii="Arial" w:hAnsi="Arial" w:cs="Arial"/>
                <w:b/>
                <w:i/>
                <w:color w:val="5F497A"/>
              </w:rPr>
              <w:t xml:space="preserve">Does the perpetrator know where you work, your hours, etc? </w:t>
            </w:r>
          </w:p>
          <w:p w14:paraId="56A72531" w14:textId="77777777" w:rsidR="00C227A4" w:rsidRPr="005A5D45" w:rsidRDefault="005A5D45">
            <w:pPr>
              <w:spacing w:before="240" w:after="240" w:line="276" w:lineRule="auto"/>
              <w:ind w:left="417" w:right="313"/>
              <w:rPr>
                <w:rFonts w:ascii="Arial" w:hAnsi="Arial" w:cs="Arial"/>
                <w:b/>
                <w:i/>
                <w:color w:val="5F497A"/>
              </w:rPr>
            </w:pPr>
            <w:r w:rsidRPr="005A5D45">
              <w:rPr>
                <w:rFonts w:ascii="Arial" w:hAnsi="Arial" w:cs="Arial"/>
                <w:b/>
                <w:i/>
                <w:color w:val="5F497A"/>
              </w:rPr>
              <w:t>Have they been violence or abusive whilst you were at work at any other time?</w:t>
            </w:r>
          </w:p>
          <w:p w14:paraId="654AA0FD" w14:textId="77777777" w:rsidR="00C227A4" w:rsidRPr="005A5D45" w:rsidRDefault="005A5D45">
            <w:pPr>
              <w:spacing w:before="240" w:after="240" w:line="276" w:lineRule="auto"/>
              <w:ind w:left="417" w:right="313"/>
              <w:rPr>
                <w:rFonts w:ascii="Arial" w:hAnsi="Arial" w:cs="Arial"/>
                <w:b/>
                <w:i/>
                <w:color w:val="5F497A"/>
              </w:rPr>
            </w:pPr>
            <w:r w:rsidRPr="005A5D45">
              <w:rPr>
                <w:rFonts w:ascii="Arial" w:hAnsi="Arial" w:cs="Arial"/>
                <w:b/>
                <w:i/>
                <w:color w:val="5F497A"/>
              </w:rPr>
              <w:lastRenderedPageBreak/>
              <w:t>Are you concerned that they may come to the workplace or contact you in the workplace?</w:t>
            </w:r>
          </w:p>
          <w:p w14:paraId="7B0F0218" w14:textId="77777777" w:rsidR="00C227A4" w:rsidRPr="005A5D45" w:rsidRDefault="005A5D45">
            <w:pPr>
              <w:spacing w:before="240" w:after="240" w:line="276" w:lineRule="auto"/>
              <w:ind w:left="417" w:right="313"/>
              <w:rPr>
                <w:rFonts w:ascii="Arial" w:hAnsi="Arial" w:cs="Arial"/>
                <w:b/>
                <w:i/>
                <w:color w:val="5F497A"/>
              </w:rPr>
            </w:pPr>
            <w:r w:rsidRPr="005A5D45">
              <w:rPr>
                <w:rFonts w:ascii="Arial" w:hAnsi="Arial" w:cs="Arial"/>
                <w:b/>
                <w:i/>
                <w:color w:val="5F497A"/>
              </w:rPr>
              <w:t>What do you think they might do if they come to the workplace?</w:t>
            </w:r>
          </w:p>
          <w:p w14:paraId="09D03A0C" w14:textId="77777777" w:rsidR="00C227A4" w:rsidRPr="005A5D45" w:rsidRDefault="005A5D45">
            <w:pPr>
              <w:spacing w:before="240" w:after="240" w:line="276" w:lineRule="auto"/>
              <w:ind w:left="417" w:right="313"/>
              <w:rPr>
                <w:rFonts w:ascii="Arial" w:hAnsi="Arial" w:cs="Arial"/>
                <w:b/>
                <w:i/>
                <w:color w:val="5F497A"/>
              </w:rPr>
            </w:pPr>
            <w:r w:rsidRPr="005A5D45">
              <w:rPr>
                <w:rFonts w:ascii="Arial" w:hAnsi="Arial" w:cs="Arial"/>
                <w:b/>
                <w:i/>
                <w:color w:val="5F497A"/>
              </w:rPr>
              <w:t>Are you concerned that they might contact you at work, for example, by phone or email?</w:t>
            </w:r>
          </w:p>
          <w:p w14:paraId="144FA46C" w14:textId="77777777" w:rsidR="00C227A4" w:rsidRPr="005A5D45" w:rsidRDefault="005A5D45">
            <w:pPr>
              <w:spacing w:before="240" w:after="240" w:line="276" w:lineRule="auto"/>
              <w:ind w:left="417" w:right="313"/>
              <w:rPr>
                <w:rFonts w:ascii="Arial" w:hAnsi="Arial" w:cs="Arial"/>
                <w:b/>
                <w:i/>
                <w:color w:val="5F497A"/>
              </w:rPr>
            </w:pPr>
            <w:r w:rsidRPr="005A5D45">
              <w:rPr>
                <w:rFonts w:ascii="Arial" w:hAnsi="Arial" w:cs="Arial"/>
                <w:b/>
                <w:i/>
                <w:color w:val="5F497A"/>
              </w:rPr>
              <w:t>Are you concerned about your safety travelling to and from work?</w:t>
            </w:r>
          </w:p>
          <w:p w14:paraId="4E637057" w14:textId="77777777" w:rsidR="00C227A4" w:rsidRPr="005A5D45" w:rsidRDefault="005A5D45">
            <w:pPr>
              <w:spacing w:before="240" w:after="240" w:line="276" w:lineRule="auto"/>
              <w:ind w:left="417" w:right="313"/>
              <w:rPr>
                <w:rFonts w:ascii="Arial" w:hAnsi="Arial" w:cs="Arial"/>
                <w:b/>
                <w:i/>
                <w:color w:val="5F497A"/>
              </w:rPr>
            </w:pPr>
            <w:r w:rsidRPr="005A5D45">
              <w:rPr>
                <w:rFonts w:ascii="Arial" w:hAnsi="Arial" w:cs="Arial"/>
                <w:b/>
                <w:i/>
                <w:color w:val="5F497A"/>
              </w:rPr>
              <w:t>Does the perpetrator do things that make it difficult for you to attend work? Things like hiding uniform or car keys, not doing agreed child-care arrangements so you need to stay at home or leave work.</w:t>
            </w:r>
          </w:p>
          <w:p w14:paraId="57D9A0C8" w14:textId="77777777" w:rsidR="00C227A4" w:rsidRPr="005A5D45" w:rsidRDefault="005A5D45">
            <w:pPr>
              <w:spacing w:before="240" w:after="240" w:line="276" w:lineRule="auto"/>
              <w:ind w:left="417" w:right="313"/>
              <w:rPr>
                <w:rFonts w:ascii="Arial" w:hAnsi="Arial" w:cs="Arial"/>
                <w:b/>
                <w:i/>
                <w:color w:val="5F497A"/>
              </w:rPr>
            </w:pPr>
            <w:r w:rsidRPr="005A5D45">
              <w:rPr>
                <w:rFonts w:ascii="Arial" w:hAnsi="Arial" w:cs="Arial"/>
                <w:b/>
                <w:i/>
                <w:color w:val="5F497A"/>
              </w:rPr>
              <w:t>Do you have other safety or welfare concerns related to the workplace?</w:t>
            </w:r>
          </w:p>
          <w:p w14:paraId="52F9F711" w14:textId="77777777" w:rsidR="00C227A4" w:rsidRPr="005A5D45" w:rsidRDefault="005A5D45">
            <w:pPr>
              <w:spacing w:before="240" w:after="240" w:line="276" w:lineRule="auto"/>
              <w:ind w:left="170" w:right="313"/>
              <w:rPr>
                <w:rFonts w:ascii="Arial" w:hAnsi="Arial" w:cs="Arial"/>
              </w:rPr>
            </w:pPr>
            <w:r w:rsidRPr="005A5D45">
              <w:rPr>
                <w:rFonts w:ascii="Arial" w:hAnsi="Arial" w:cs="Arial"/>
              </w:rPr>
              <w:t>If they answer ‘No’, ask them to let you or [name role] know if there are any changes in their circumstances that might mean there is a concern about their, or other people’s safety at work.</w:t>
            </w:r>
          </w:p>
          <w:p w14:paraId="5A881BEB" w14:textId="77777777" w:rsidR="00C227A4" w:rsidRPr="005A5D45" w:rsidRDefault="005A5D45">
            <w:pPr>
              <w:keepNext/>
              <w:keepLines/>
              <w:pBdr>
                <w:top w:val="nil"/>
                <w:left w:val="nil"/>
                <w:bottom w:val="nil"/>
                <w:right w:val="nil"/>
                <w:between w:val="nil"/>
              </w:pBdr>
              <w:spacing w:before="240" w:after="120" w:line="276" w:lineRule="auto"/>
              <w:ind w:left="170"/>
              <w:rPr>
                <w:rFonts w:ascii="Arial" w:eastAsia="Arial" w:hAnsi="Arial" w:cs="Arial"/>
                <w:b/>
                <w:color w:val="366091"/>
              </w:rPr>
            </w:pPr>
            <w:r w:rsidRPr="005A5D45">
              <w:rPr>
                <w:rFonts w:ascii="Arial" w:eastAsia="Arial" w:hAnsi="Arial" w:cs="Arial"/>
                <w:b/>
                <w:color w:val="366091"/>
              </w:rPr>
              <w:t>If they answer YES, then seek consent to refer them to [name role] to develop a Workplace Safety Plan.</w:t>
            </w:r>
          </w:p>
          <w:p w14:paraId="32A3F0EC" w14:textId="77777777" w:rsidR="00C227A4" w:rsidRPr="005A5D45" w:rsidRDefault="00C227A4">
            <w:pPr>
              <w:pBdr>
                <w:top w:val="nil"/>
                <w:left w:val="nil"/>
                <w:bottom w:val="nil"/>
                <w:right w:val="nil"/>
                <w:between w:val="nil"/>
              </w:pBdr>
              <w:spacing w:before="240" w:after="240" w:line="276" w:lineRule="auto"/>
              <w:ind w:left="320" w:hanging="142"/>
              <w:jc w:val="both"/>
              <w:rPr>
                <w:rFonts w:ascii="Arial" w:eastAsia="Arial" w:hAnsi="Arial" w:cs="Arial"/>
                <w:b/>
                <w:color w:val="5F497A"/>
                <w:sz w:val="28"/>
                <w:szCs w:val="28"/>
              </w:rPr>
            </w:pPr>
          </w:p>
          <w:p w14:paraId="565E4C73" w14:textId="77777777" w:rsidR="00C227A4" w:rsidRPr="005A5D45" w:rsidRDefault="005A5D45">
            <w:pPr>
              <w:pBdr>
                <w:top w:val="nil"/>
                <w:left w:val="nil"/>
                <w:bottom w:val="nil"/>
                <w:right w:val="nil"/>
                <w:between w:val="nil"/>
              </w:pBdr>
              <w:spacing w:before="240" w:after="240" w:line="276" w:lineRule="auto"/>
              <w:ind w:left="320" w:hanging="142"/>
              <w:jc w:val="both"/>
              <w:rPr>
                <w:rFonts w:ascii="Arial" w:eastAsia="Arial" w:hAnsi="Arial" w:cs="Arial"/>
                <w:b/>
                <w:color w:val="5F497A"/>
                <w:sz w:val="28"/>
                <w:szCs w:val="28"/>
              </w:rPr>
            </w:pPr>
            <w:r w:rsidRPr="005A5D45">
              <w:rPr>
                <w:rFonts w:ascii="Arial" w:eastAsia="Arial" w:hAnsi="Arial" w:cs="Arial"/>
                <w:b/>
                <w:color w:val="5F497A"/>
                <w:sz w:val="28"/>
                <w:szCs w:val="28"/>
              </w:rPr>
              <w:t>STEP 5: Referral  </w:t>
            </w:r>
          </w:p>
          <w:p w14:paraId="7AA7B2E3" w14:textId="77777777" w:rsidR="00C227A4" w:rsidRPr="005A5D45" w:rsidRDefault="005A5D45">
            <w:pPr>
              <w:spacing w:before="240" w:after="240" w:line="276" w:lineRule="auto"/>
              <w:ind w:left="170" w:right="313"/>
              <w:rPr>
                <w:rFonts w:ascii="Arial" w:hAnsi="Arial" w:cs="Arial"/>
                <w:sz w:val="20"/>
                <w:szCs w:val="20"/>
              </w:rPr>
            </w:pPr>
            <w:r w:rsidRPr="005A5D45">
              <w:rPr>
                <w:rFonts w:ascii="Arial" w:hAnsi="Arial" w:cs="Arial"/>
              </w:rPr>
              <w:t>Connecting the staff member to support services both internal and external can be an important strategy for providing a pathway to safety. Appropriate referrals are important in ensuring staff members experiencing family violence access professionals and services that can effectively assess and manage the risk associated with family violence. </w:t>
            </w:r>
            <w:r w:rsidRPr="005A5D45">
              <w:rPr>
                <w:rFonts w:ascii="Arial" w:hAnsi="Arial" w:cs="Arial"/>
                <w:sz w:val="20"/>
                <w:szCs w:val="20"/>
              </w:rPr>
              <w:t> </w:t>
            </w:r>
          </w:p>
          <w:p w14:paraId="0E86A9E0" w14:textId="77777777" w:rsidR="00C227A4" w:rsidRPr="005A5D45" w:rsidRDefault="005A5D45">
            <w:pPr>
              <w:spacing w:before="240" w:after="240" w:line="276" w:lineRule="auto"/>
              <w:ind w:left="170" w:right="313"/>
              <w:rPr>
                <w:rFonts w:ascii="Arial" w:hAnsi="Arial" w:cs="Arial"/>
              </w:rPr>
            </w:pPr>
            <w:r w:rsidRPr="005A5D45">
              <w:rPr>
                <w:rFonts w:ascii="Arial" w:hAnsi="Arial" w:cs="Arial"/>
              </w:rPr>
              <w:t xml:space="preserve">It is appropriate for Managers to facilitate internal referrals for staff members to access support through the Workplace Support program and to develop a Workplace Safety Plan, if required. </w:t>
            </w:r>
          </w:p>
          <w:p w14:paraId="5F2FB025" w14:textId="77777777" w:rsidR="00C227A4" w:rsidRPr="005A5D45" w:rsidRDefault="005A5D45">
            <w:pPr>
              <w:spacing w:before="240" w:after="240" w:line="276" w:lineRule="auto"/>
              <w:ind w:left="170" w:right="313"/>
              <w:rPr>
                <w:rFonts w:ascii="Arial" w:hAnsi="Arial" w:cs="Arial"/>
                <w:color w:val="C00000"/>
              </w:rPr>
            </w:pPr>
            <w:r w:rsidRPr="005A5D45">
              <w:rPr>
                <w:rFonts w:ascii="Arial" w:hAnsi="Arial" w:cs="Arial"/>
              </w:rPr>
              <w:t xml:space="preserve">It is also appropriate for managers to contact Victoria Police if there is an immediate threat to their (or another person’s) life, health, safety or welfare, or you have determined this based on their answers to your inquiry. </w:t>
            </w:r>
          </w:p>
          <w:p w14:paraId="43855701" w14:textId="77777777" w:rsidR="00C227A4" w:rsidRPr="005A5D45" w:rsidRDefault="005A5D45">
            <w:pPr>
              <w:spacing w:before="240" w:after="240" w:line="276" w:lineRule="auto"/>
              <w:ind w:left="170" w:right="313"/>
              <w:rPr>
                <w:rFonts w:ascii="Arial" w:hAnsi="Arial" w:cs="Arial"/>
              </w:rPr>
            </w:pPr>
            <w:r w:rsidRPr="005A5D45">
              <w:rPr>
                <w:rFonts w:ascii="Arial" w:hAnsi="Arial" w:cs="Arial"/>
              </w:rPr>
              <w:t xml:space="preserve">For external services, Managers are expected to provide information about referral options only to allow the staff member to make an informed self-referral. </w:t>
            </w:r>
          </w:p>
          <w:p w14:paraId="6D6799DA" w14:textId="77777777" w:rsidR="00C227A4" w:rsidRPr="005A5D45" w:rsidRDefault="005A5D45">
            <w:pPr>
              <w:spacing w:before="240" w:after="240" w:line="276" w:lineRule="auto"/>
              <w:ind w:left="170" w:right="313"/>
              <w:rPr>
                <w:rFonts w:ascii="Arial" w:hAnsi="Arial" w:cs="Arial"/>
              </w:rPr>
            </w:pPr>
            <w:r w:rsidRPr="005A5D45">
              <w:rPr>
                <w:rFonts w:ascii="Arial" w:hAnsi="Arial" w:cs="Arial"/>
              </w:rPr>
              <w:t>Where an internal referral is not accepted, provide the staff member with information about what external services can assist and how they can be contacted. It is essential to first discuss with the staff member as to whether providing leaflets or written information could compromise their safety. Alternatively, it may be safer to save the number discreetly in their phone, or record in some other way.</w:t>
            </w:r>
            <w:r w:rsidRPr="005A5D45">
              <w:rPr>
                <w:rFonts w:ascii="Arial" w:hAnsi="Arial" w:cs="Arial"/>
                <w:sz w:val="20"/>
                <w:szCs w:val="20"/>
              </w:rPr>
              <w:t> </w:t>
            </w:r>
          </w:p>
          <w:p w14:paraId="3A862DE4" w14:textId="77777777" w:rsidR="00C227A4" w:rsidRPr="005A5D45" w:rsidRDefault="00C227A4">
            <w:pPr>
              <w:spacing w:before="240" w:line="276" w:lineRule="auto"/>
              <w:ind w:left="601" w:hanging="425"/>
              <w:jc w:val="both"/>
              <w:rPr>
                <w:rFonts w:ascii="Arial" w:hAnsi="Arial" w:cs="Arial"/>
                <w:b/>
                <w:color w:val="5F497A"/>
              </w:rPr>
            </w:pPr>
          </w:p>
          <w:p w14:paraId="489B5AAB" w14:textId="77777777" w:rsidR="00C227A4" w:rsidRPr="005A5D45" w:rsidRDefault="005A5D45">
            <w:pPr>
              <w:spacing w:before="240" w:line="276" w:lineRule="auto"/>
              <w:ind w:left="601" w:hanging="425"/>
              <w:jc w:val="both"/>
              <w:rPr>
                <w:rFonts w:ascii="Arial" w:hAnsi="Arial" w:cs="Arial"/>
                <w:b/>
                <w:color w:val="5F497A"/>
              </w:rPr>
            </w:pPr>
            <w:r w:rsidRPr="005A5D45">
              <w:rPr>
                <w:rFonts w:ascii="Arial" w:hAnsi="Arial" w:cs="Arial"/>
                <w:b/>
                <w:color w:val="5F497A"/>
              </w:rPr>
              <w:t>Internal </w:t>
            </w:r>
          </w:p>
          <w:p w14:paraId="0AF23FF8" w14:textId="77777777" w:rsidR="00C227A4" w:rsidRPr="005A5D45" w:rsidRDefault="005A5D45">
            <w:pPr>
              <w:spacing w:after="240" w:line="276" w:lineRule="auto"/>
              <w:ind w:left="453" w:right="313"/>
              <w:rPr>
                <w:rFonts w:ascii="Arial" w:hAnsi="Arial" w:cs="Arial"/>
              </w:rPr>
            </w:pPr>
            <w:r w:rsidRPr="005A5D45">
              <w:rPr>
                <w:rFonts w:ascii="Arial" w:hAnsi="Arial" w:cs="Arial"/>
              </w:rPr>
              <w:t>[add internal referral points]</w:t>
            </w:r>
          </w:p>
          <w:p w14:paraId="0A8CCB83" w14:textId="77777777" w:rsidR="00C227A4" w:rsidRPr="005A5D45" w:rsidRDefault="005A5D45">
            <w:pPr>
              <w:spacing w:before="240" w:line="276" w:lineRule="auto"/>
              <w:ind w:left="601" w:hanging="425"/>
              <w:jc w:val="both"/>
              <w:rPr>
                <w:rFonts w:ascii="Arial" w:hAnsi="Arial" w:cs="Arial"/>
                <w:b/>
                <w:color w:val="5F497A"/>
              </w:rPr>
            </w:pPr>
            <w:r w:rsidRPr="005A5D45">
              <w:rPr>
                <w:rFonts w:ascii="Arial" w:hAnsi="Arial" w:cs="Arial"/>
                <w:b/>
                <w:color w:val="5F497A"/>
              </w:rPr>
              <w:t>External </w:t>
            </w:r>
          </w:p>
          <w:p w14:paraId="56681FD4" w14:textId="77777777" w:rsidR="00C227A4" w:rsidRPr="005A5D45" w:rsidRDefault="005A5D45">
            <w:pPr>
              <w:numPr>
                <w:ilvl w:val="0"/>
                <w:numId w:val="27"/>
              </w:numPr>
              <w:pBdr>
                <w:top w:val="nil"/>
                <w:left w:val="nil"/>
                <w:bottom w:val="nil"/>
                <w:right w:val="nil"/>
                <w:between w:val="nil"/>
              </w:pBdr>
              <w:spacing w:line="276" w:lineRule="auto"/>
              <w:ind w:right="313"/>
              <w:rPr>
                <w:rFonts w:ascii="Arial" w:eastAsia="Cambria" w:hAnsi="Arial" w:cs="Arial"/>
                <w:color w:val="000000"/>
              </w:rPr>
            </w:pPr>
            <w:r w:rsidRPr="005A5D45">
              <w:rPr>
                <w:rFonts w:ascii="Arial" w:eastAsia="Cambria" w:hAnsi="Arial" w:cs="Arial"/>
                <w:color w:val="000000"/>
              </w:rPr>
              <w:t>Victoria Police 000 </w:t>
            </w:r>
          </w:p>
          <w:p w14:paraId="7399ED8A" w14:textId="77777777" w:rsidR="00C227A4" w:rsidRPr="005A5D45" w:rsidRDefault="005A5D45">
            <w:pPr>
              <w:numPr>
                <w:ilvl w:val="0"/>
                <w:numId w:val="27"/>
              </w:numPr>
              <w:pBdr>
                <w:top w:val="nil"/>
                <w:left w:val="nil"/>
                <w:bottom w:val="nil"/>
                <w:right w:val="nil"/>
                <w:between w:val="nil"/>
              </w:pBdr>
              <w:spacing w:line="276" w:lineRule="auto"/>
              <w:ind w:right="313"/>
              <w:rPr>
                <w:rFonts w:ascii="Arial" w:eastAsia="Cambria" w:hAnsi="Arial" w:cs="Arial"/>
                <w:color w:val="000000"/>
              </w:rPr>
            </w:pPr>
            <w:r w:rsidRPr="005A5D45">
              <w:rPr>
                <w:rFonts w:ascii="Arial" w:eastAsia="Cambria" w:hAnsi="Arial" w:cs="Arial"/>
                <w:color w:val="000000"/>
              </w:rPr>
              <w:t>Safe Steps Family Violence Response Centre (24-hour State-wide Crisis Response Service) Phone: (03) 9322 3555.  </w:t>
            </w:r>
          </w:p>
          <w:p w14:paraId="733ACC0E" w14:textId="77777777" w:rsidR="00C227A4" w:rsidRPr="005A5D45" w:rsidRDefault="005A5D45">
            <w:pPr>
              <w:numPr>
                <w:ilvl w:val="0"/>
                <w:numId w:val="27"/>
              </w:numPr>
              <w:pBdr>
                <w:top w:val="nil"/>
                <w:left w:val="nil"/>
                <w:bottom w:val="nil"/>
                <w:right w:val="nil"/>
                <w:between w:val="nil"/>
              </w:pBdr>
              <w:spacing w:line="276" w:lineRule="auto"/>
              <w:ind w:right="313"/>
              <w:rPr>
                <w:rFonts w:ascii="Arial" w:eastAsia="Cambria" w:hAnsi="Arial" w:cs="Arial"/>
                <w:color w:val="000000"/>
              </w:rPr>
            </w:pPr>
            <w:r w:rsidRPr="005A5D45">
              <w:rPr>
                <w:rFonts w:ascii="Arial" w:eastAsia="Cambria" w:hAnsi="Arial" w:cs="Arial"/>
                <w:color w:val="000000"/>
              </w:rPr>
              <w:t>1800 RESPECT (National Sexual Assault and Family Violence Crisis Service) Phone: 1800 737 732  </w:t>
            </w:r>
          </w:p>
          <w:p w14:paraId="31B317EB" w14:textId="77777777" w:rsidR="00C227A4" w:rsidRPr="005A5D45" w:rsidRDefault="005A5D45">
            <w:pPr>
              <w:numPr>
                <w:ilvl w:val="0"/>
                <w:numId w:val="27"/>
              </w:numPr>
              <w:pBdr>
                <w:top w:val="nil"/>
                <w:left w:val="nil"/>
                <w:bottom w:val="nil"/>
                <w:right w:val="nil"/>
                <w:between w:val="nil"/>
              </w:pBdr>
              <w:spacing w:line="276" w:lineRule="auto"/>
              <w:ind w:right="313"/>
              <w:rPr>
                <w:rFonts w:ascii="Arial" w:eastAsia="Cambria" w:hAnsi="Arial" w:cs="Arial"/>
                <w:color w:val="000000"/>
              </w:rPr>
            </w:pPr>
            <w:r w:rsidRPr="005A5D45">
              <w:rPr>
                <w:rFonts w:ascii="Arial" w:eastAsia="Cambria" w:hAnsi="Arial" w:cs="Arial"/>
                <w:color w:val="000000"/>
              </w:rPr>
              <w:t>InTouch – Multicultural Centre Against Violence Phone: 1800 755 988 </w:t>
            </w:r>
          </w:p>
          <w:p w14:paraId="3EA95C53" w14:textId="77777777" w:rsidR="00C227A4" w:rsidRPr="005A5D45" w:rsidRDefault="005A5D45">
            <w:pPr>
              <w:numPr>
                <w:ilvl w:val="0"/>
                <w:numId w:val="27"/>
              </w:numPr>
              <w:pBdr>
                <w:top w:val="nil"/>
                <w:left w:val="nil"/>
                <w:bottom w:val="nil"/>
                <w:right w:val="nil"/>
                <w:between w:val="nil"/>
              </w:pBdr>
              <w:spacing w:line="276" w:lineRule="auto"/>
              <w:ind w:right="313"/>
              <w:rPr>
                <w:rFonts w:ascii="Arial" w:eastAsia="Cambria" w:hAnsi="Arial" w:cs="Arial"/>
                <w:color w:val="000000"/>
              </w:rPr>
            </w:pPr>
            <w:r w:rsidRPr="005A5D45">
              <w:rPr>
                <w:rFonts w:ascii="Arial" w:eastAsia="Cambria" w:hAnsi="Arial" w:cs="Arial"/>
                <w:color w:val="000000"/>
              </w:rPr>
              <w:t>W/Respect – Provides resources and advice for LGBTIQ+ people Phone: 1800 542 847 </w:t>
            </w:r>
          </w:p>
          <w:p w14:paraId="0247C0B6" w14:textId="77777777" w:rsidR="00C227A4" w:rsidRPr="005A5D45" w:rsidRDefault="005A5D45">
            <w:pPr>
              <w:numPr>
                <w:ilvl w:val="0"/>
                <w:numId w:val="27"/>
              </w:numPr>
              <w:pBdr>
                <w:top w:val="nil"/>
                <w:left w:val="nil"/>
                <w:bottom w:val="nil"/>
                <w:right w:val="nil"/>
                <w:between w:val="nil"/>
              </w:pBdr>
              <w:spacing w:line="276" w:lineRule="auto"/>
              <w:ind w:right="313"/>
              <w:rPr>
                <w:rFonts w:ascii="Arial" w:eastAsia="Cambria" w:hAnsi="Arial" w:cs="Arial"/>
                <w:color w:val="000000"/>
              </w:rPr>
            </w:pPr>
            <w:r w:rsidRPr="005A5D45">
              <w:rPr>
                <w:rFonts w:ascii="Arial" w:eastAsia="Cambria" w:hAnsi="Arial" w:cs="Arial"/>
                <w:color w:val="000000"/>
              </w:rPr>
              <w:t>Djirra – Provides culturally safe support to Aboriginal people Phone: 1800 105 303 </w:t>
            </w:r>
          </w:p>
          <w:p w14:paraId="15B8B074" w14:textId="77777777" w:rsidR="00C227A4" w:rsidRPr="005A5D45" w:rsidRDefault="005A5D45">
            <w:pPr>
              <w:numPr>
                <w:ilvl w:val="0"/>
                <w:numId w:val="27"/>
              </w:numPr>
              <w:pBdr>
                <w:top w:val="nil"/>
                <w:left w:val="nil"/>
                <w:bottom w:val="nil"/>
                <w:right w:val="nil"/>
                <w:between w:val="nil"/>
              </w:pBdr>
              <w:spacing w:line="276" w:lineRule="auto"/>
              <w:ind w:right="313"/>
              <w:rPr>
                <w:rFonts w:ascii="Arial" w:eastAsia="Cambria" w:hAnsi="Arial" w:cs="Arial"/>
                <w:color w:val="000000"/>
              </w:rPr>
            </w:pPr>
            <w:r w:rsidRPr="005A5D45">
              <w:rPr>
                <w:rFonts w:ascii="Arial" w:eastAsia="Cambria" w:hAnsi="Arial" w:cs="Arial"/>
                <w:color w:val="000000"/>
              </w:rPr>
              <w:t>The Orange Door [insert appropriate contact details for region] </w:t>
            </w:r>
          </w:p>
          <w:p w14:paraId="69561DAB" w14:textId="77777777" w:rsidR="00C227A4" w:rsidRPr="005A5D45" w:rsidRDefault="005A5D45">
            <w:pPr>
              <w:numPr>
                <w:ilvl w:val="0"/>
                <w:numId w:val="27"/>
              </w:numPr>
              <w:pBdr>
                <w:top w:val="nil"/>
                <w:left w:val="nil"/>
                <w:bottom w:val="nil"/>
                <w:right w:val="nil"/>
                <w:between w:val="nil"/>
              </w:pBdr>
              <w:spacing w:line="276" w:lineRule="auto"/>
              <w:ind w:right="313"/>
              <w:rPr>
                <w:rFonts w:ascii="Arial" w:eastAsia="Cambria" w:hAnsi="Arial" w:cs="Arial"/>
                <w:color w:val="000000"/>
              </w:rPr>
            </w:pPr>
            <w:r w:rsidRPr="005A5D45">
              <w:rPr>
                <w:rFonts w:ascii="Arial" w:eastAsia="Cambria" w:hAnsi="Arial" w:cs="Arial"/>
                <w:color w:val="000000"/>
              </w:rPr>
              <w:t>Community legal centres [insert appropriate contact details for region] </w:t>
            </w:r>
          </w:p>
          <w:p w14:paraId="27BD1D90" w14:textId="77777777" w:rsidR="00C227A4" w:rsidRPr="005A5D45" w:rsidRDefault="005A5D45">
            <w:pPr>
              <w:numPr>
                <w:ilvl w:val="0"/>
                <w:numId w:val="27"/>
              </w:numPr>
              <w:pBdr>
                <w:top w:val="nil"/>
                <w:left w:val="nil"/>
                <w:bottom w:val="nil"/>
                <w:right w:val="nil"/>
                <w:between w:val="nil"/>
              </w:pBdr>
              <w:spacing w:line="276" w:lineRule="auto"/>
              <w:ind w:right="313"/>
              <w:rPr>
                <w:rFonts w:ascii="Arial" w:eastAsia="Cambria" w:hAnsi="Arial" w:cs="Arial"/>
                <w:color w:val="000000"/>
              </w:rPr>
            </w:pPr>
            <w:r w:rsidRPr="005A5D45">
              <w:rPr>
                <w:rFonts w:ascii="Arial" w:eastAsia="Cambria" w:hAnsi="Arial" w:cs="Arial"/>
                <w:color w:val="000000"/>
              </w:rPr>
              <w:t>Centres against sexual assault [insert appropriate contact details for region] </w:t>
            </w:r>
          </w:p>
          <w:p w14:paraId="1D23DB21" w14:textId="77777777" w:rsidR="00C227A4" w:rsidRPr="005A5D45" w:rsidRDefault="005A5D45">
            <w:pPr>
              <w:numPr>
                <w:ilvl w:val="0"/>
                <w:numId w:val="27"/>
              </w:numPr>
              <w:pBdr>
                <w:top w:val="nil"/>
                <w:left w:val="nil"/>
                <w:bottom w:val="nil"/>
                <w:right w:val="nil"/>
                <w:between w:val="nil"/>
              </w:pBdr>
              <w:spacing w:after="240" w:line="276" w:lineRule="auto"/>
              <w:ind w:right="313"/>
              <w:rPr>
                <w:rFonts w:ascii="Arial" w:eastAsia="Cambria" w:hAnsi="Arial" w:cs="Arial"/>
                <w:color w:val="000000"/>
              </w:rPr>
            </w:pPr>
            <w:r w:rsidRPr="005A5D45">
              <w:rPr>
                <w:rFonts w:ascii="Arial" w:eastAsia="Cambria" w:hAnsi="Arial" w:cs="Arial"/>
                <w:color w:val="000000"/>
              </w:rPr>
              <w:t>Regional specialist family violence service (including local Aboriginal family violence services) [insert appropriate contact details for region] </w:t>
            </w:r>
          </w:p>
          <w:p w14:paraId="039A5536" w14:textId="77777777" w:rsidR="00C227A4" w:rsidRPr="005A5D45" w:rsidRDefault="005A5D45">
            <w:pPr>
              <w:pBdr>
                <w:top w:val="nil"/>
                <w:left w:val="nil"/>
                <w:bottom w:val="nil"/>
                <w:right w:val="nil"/>
                <w:between w:val="nil"/>
              </w:pBdr>
              <w:spacing w:before="240" w:after="240" w:line="276" w:lineRule="auto"/>
              <w:ind w:left="320" w:hanging="142"/>
              <w:jc w:val="both"/>
              <w:rPr>
                <w:rFonts w:ascii="Arial" w:eastAsia="Arial" w:hAnsi="Arial" w:cs="Arial"/>
                <w:b/>
                <w:color w:val="5F497A"/>
                <w:sz w:val="28"/>
                <w:szCs w:val="28"/>
              </w:rPr>
            </w:pPr>
            <w:r w:rsidRPr="005A5D45">
              <w:rPr>
                <w:rFonts w:ascii="Arial" w:eastAsia="Arial" w:hAnsi="Arial" w:cs="Arial"/>
                <w:b/>
                <w:color w:val="5F497A"/>
                <w:sz w:val="28"/>
                <w:szCs w:val="28"/>
              </w:rPr>
              <w:t>STEP 6: Documentation </w:t>
            </w:r>
          </w:p>
          <w:p w14:paraId="52C3B263" w14:textId="77777777" w:rsidR="00C227A4" w:rsidRPr="005A5D45" w:rsidRDefault="005A5D45">
            <w:pPr>
              <w:spacing w:before="240" w:after="120" w:line="276" w:lineRule="auto"/>
              <w:ind w:left="170" w:right="312"/>
              <w:rPr>
                <w:rFonts w:ascii="Arial" w:hAnsi="Arial" w:cs="Arial"/>
              </w:rPr>
            </w:pPr>
            <w:r w:rsidRPr="005A5D45">
              <w:rPr>
                <w:rFonts w:ascii="Arial" w:hAnsi="Arial" w:cs="Arial"/>
              </w:rPr>
              <w:t>The only documentation of family violence disclosures from staff must relate to:</w:t>
            </w:r>
          </w:p>
          <w:p w14:paraId="389F5B87" w14:textId="77777777" w:rsidR="00C227A4" w:rsidRPr="005A5D45" w:rsidRDefault="005A5D45">
            <w:pPr>
              <w:numPr>
                <w:ilvl w:val="0"/>
                <w:numId w:val="27"/>
              </w:numPr>
              <w:pBdr>
                <w:top w:val="nil"/>
                <w:left w:val="nil"/>
                <w:bottom w:val="nil"/>
                <w:right w:val="nil"/>
                <w:between w:val="nil"/>
              </w:pBdr>
              <w:spacing w:line="276" w:lineRule="auto"/>
              <w:rPr>
                <w:rFonts w:ascii="Arial" w:eastAsia="Cambria" w:hAnsi="Arial" w:cs="Arial"/>
                <w:color w:val="244061"/>
              </w:rPr>
            </w:pPr>
            <w:r w:rsidRPr="005A5D45">
              <w:rPr>
                <w:rFonts w:ascii="Arial" w:eastAsia="Cambria" w:hAnsi="Arial" w:cs="Arial"/>
                <w:color w:val="244061"/>
              </w:rPr>
              <w:t>Records of family violence (FV) leave taken by individual staff members (FV leave record)</w:t>
            </w:r>
          </w:p>
          <w:p w14:paraId="54872288" w14:textId="77777777" w:rsidR="00C227A4" w:rsidRPr="005A5D45" w:rsidRDefault="005A5D45">
            <w:pPr>
              <w:numPr>
                <w:ilvl w:val="0"/>
                <w:numId w:val="27"/>
              </w:numPr>
              <w:pBdr>
                <w:top w:val="nil"/>
                <w:left w:val="nil"/>
                <w:bottom w:val="nil"/>
                <w:right w:val="nil"/>
                <w:between w:val="nil"/>
              </w:pBdr>
              <w:spacing w:after="240" w:line="276" w:lineRule="auto"/>
              <w:rPr>
                <w:rFonts w:ascii="Arial" w:eastAsia="Cambria" w:hAnsi="Arial" w:cs="Arial"/>
                <w:color w:val="244061"/>
              </w:rPr>
            </w:pPr>
            <w:r w:rsidRPr="005A5D45">
              <w:rPr>
                <w:rFonts w:ascii="Arial" w:eastAsia="Cambria" w:hAnsi="Arial" w:cs="Arial"/>
                <w:color w:val="244061"/>
              </w:rPr>
              <w:t xml:space="preserve">Records related to safety planning, work planning and performance management (Family violence employee file). </w:t>
            </w:r>
          </w:p>
          <w:p w14:paraId="5F44A91A" w14:textId="77777777" w:rsidR="00C227A4" w:rsidRPr="005A5D45" w:rsidRDefault="005A5D45">
            <w:pPr>
              <w:spacing w:before="240" w:after="120" w:line="276" w:lineRule="auto"/>
              <w:ind w:left="170" w:right="312"/>
              <w:rPr>
                <w:rFonts w:ascii="Arial" w:hAnsi="Arial" w:cs="Arial"/>
              </w:rPr>
            </w:pPr>
            <w:r w:rsidRPr="005A5D45">
              <w:rPr>
                <w:rFonts w:ascii="Arial" w:hAnsi="Arial" w:cs="Arial"/>
              </w:rPr>
              <w:t xml:space="preserve">Documentation should include </w:t>
            </w:r>
          </w:p>
          <w:p w14:paraId="68182149" w14:textId="77777777" w:rsidR="00C227A4" w:rsidRPr="005A5D45" w:rsidRDefault="005A5D45">
            <w:pPr>
              <w:numPr>
                <w:ilvl w:val="0"/>
                <w:numId w:val="27"/>
              </w:numPr>
              <w:pBdr>
                <w:top w:val="nil"/>
                <w:left w:val="nil"/>
                <w:bottom w:val="nil"/>
                <w:right w:val="nil"/>
                <w:between w:val="nil"/>
              </w:pBdr>
              <w:spacing w:line="276" w:lineRule="auto"/>
              <w:ind w:right="313"/>
              <w:rPr>
                <w:rFonts w:ascii="Arial" w:eastAsia="Cambria" w:hAnsi="Arial" w:cs="Arial"/>
                <w:i/>
                <w:color w:val="000000"/>
              </w:rPr>
            </w:pPr>
            <w:r w:rsidRPr="005A5D45">
              <w:rPr>
                <w:rFonts w:ascii="Arial" w:eastAsia="Cambria" w:hAnsi="Arial" w:cs="Arial"/>
                <w:color w:val="000000"/>
              </w:rPr>
              <w:t>That family violence is occurring</w:t>
            </w:r>
          </w:p>
          <w:p w14:paraId="00C1DB5E" w14:textId="77777777" w:rsidR="00C227A4" w:rsidRPr="005A5D45" w:rsidRDefault="005A5D45">
            <w:pPr>
              <w:numPr>
                <w:ilvl w:val="0"/>
                <w:numId w:val="27"/>
              </w:numPr>
              <w:pBdr>
                <w:top w:val="nil"/>
                <w:left w:val="nil"/>
                <w:bottom w:val="nil"/>
                <w:right w:val="nil"/>
                <w:between w:val="nil"/>
              </w:pBdr>
              <w:spacing w:line="276" w:lineRule="auto"/>
              <w:ind w:right="313"/>
              <w:rPr>
                <w:rFonts w:ascii="Arial" w:eastAsia="Cambria" w:hAnsi="Arial" w:cs="Arial"/>
                <w:i/>
                <w:color w:val="000000"/>
              </w:rPr>
            </w:pPr>
            <w:r w:rsidRPr="005A5D45">
              <w:rPr>
                <w:rFonts w:ascii="Arial" w:eastAsia="Cambria" w:hAnsi="Arial" w:cs="Arial"/>
                <w:color w:val="000000"/>
              </w:rPr>
              <w:t>If there are safety concerns in the workplace and a Workplace Safety Plan is required, and if so, p</w:t>
            </w:r>
            <w:r w:rsidRPr="005A5D45">
              <w:rPr>
                <w:rFonts w:ascii="Arial" w:eastAsia="Cambria" w:hAnsi="Arial" w:cs="Arial"/>
                <w:i/>
                <w:color w:val="000000"/>
              </w:rPr>
              <w:t>erpetrator details (if known). </w:t>
            </w:r>
          </w:p>
          <w:p w14:paraId="28096391" w14:textId="77777777" w:rsidR="00C227A4" w:rsidRPr="005A5D45" w:rsidRDefault="005A5D45">
            <w:pPr>
              <w:numPr>
                <w:ilvl w:val="0"/>
                <w:numId w:val="27"/>
              </w:numPr>
              <w:pBdr>
                <w:top w:val="nil"/>
                <w:left w:val="nil"/>
                <w:bottom w:val="nil"/>
                <w:right w:val="nil"/>
                <w:between w:val="nil"/>
              </w:pBdr>
              <w:spacing w:line="276" w:lineRule="auto"/>
              <w:ind w:right="313"/>
              <w:rPr>
                <w:rFonts w:ascii="Arial" w:eastAsia="Cambria" w:hAnsi="Arial" w:cs="Arial"/>
                <w:i/>
                <w:color w:val="000000"/>
              </w:rPr>
            </w:pPr>
            <w:r w:rsidRPr="005A5D45">
              <w:rPr>
                <w:rFonts w:ascii="Arial" w:eastAsia="Cambria" w:hAnsi="Arial" w:cs="Arial"/>
                <w:i/>
                <w:color w:val="000000"/>
              </w:rPr>
              <w:t xml:space="preserve">Emergency contact details of a safe person if the victim survivor cannot be </w:t>
            </w:r>
            <w:proofErr w:type="gramStart"/>
            <w:r w:rsidRPr="005A5D45">
              <w:rPr>
                <w:rFonts w:ascii="Arial" w:eastAsia="Cambria" w:hAnsi="Arial" w:cs="Arial"/>
                <w:i/>
                <w:color w:val="000000"/>
              </w:rPr>
              <w:t xml:space="preserve">contacted, </w:t>
            </w:r>
            <w:r w:rsidRPr="005A5D45">
              <w:rPr>
                <w:rFonts w:ascii="Arial" w:eastAsia="Cambria" w:hAnsi="Arial" w:cs="Arial"/>
                <w:color w:val="000000"/>
              </w:rPr>
              <w:t>if</w:t>
            </w:r>
            <w:proofErr w:type="gramEnd"/>
            <w:r w:rsidRPr="005A5D45">
              <w:rPr>
                <w:rFonts w:ascii="Arial" w:eastAsia="Cambria" w:hAnsi="Arial" w:cs="Arial"/>
                <w:color w:val="000000"/>
              </w:rPr>
              <w:t xml:space="preserve"> this is discussed as part of their workplace safety plan.</w:t>
            </w:r>
          </w:p>
          <w:p w14:paraId="0B3D70EC" w14:textId="77777777" w:rsidR="00C227A4" w:rsidRPr="005A5D45" w:rsidRDefault="005A5D45">
            <w:pPr>
              <w:numPr>
                <w:ilvl w:val="0"/>
                <w:numId w:val="27"/>
              </w:numPr>
              <w:pBdr>
                <w:top w:val="nil"/>
                <w:left w:val="nil"/>
                <w:bottom w:val="nil"/>
                <w:right w:val="nil"/>
                <w:between w:val="nil"/>
              </w:pBdr>
              <w:spacing w:line="276" w:lineRule="auto"/>
              <w:ind w:right="313"/>
              <w:rPr>
                <w:rFonts w:ascii="Arial" w:eastAsia="Cambria" w:hAnsi="Arial" w:cs="Arial"/>
                <w:color w:val="000000"/>
              </w:rPr>
            </w:pPr>
            <w:r w:rsidRPr="005A5D45">
              <w:rPr>
                <w:rFonts w:ascii="Arial" w:eastAsia="Cambria" w:hAnsi="Arial" w:cs="Arial"/>
                <w:i/>
                <w:color w:val="000000"/>
              </w:rPr>
              <w:t>Any actions</w:t>
            </w:r>
            <w:r w:rsidRPr="005A5D45">
              <w:rPr>
                <w:rFonts w:ascii="Arial" w:eastAsia="Cambria" w:hAnsi="Arial" w:cs="Arial"/>
                <w:color w:val="000000"/>
              </w:rPr>
              <w:t xml:space="preserve"> you have undertaken or that have been referred to another person/role. </w:t>
            </w:r>
          </w:p>
          <w:p w14:paraId="4F21B209" w14:textId="77777777" w:rsidR="00C227A4" w:rsidRPr="005A5D45" w:rsidRDefault="00C227A4">
            <w:pPr>
              <w:pBdr>
                <w:top w:val="nil"/>
                <w:left w:val="nil"/>
                <w:bottom w:val="nil"/>
                <w:right w:val="nil"/>
                <w:between w:val="nil"/>
              </w:pBdr>
              <w:spacing w:line="276" w:lineRule="auto"/>
              <w:ind w:left="890" w:right="313"/>
              <w:rPr>
                <w:rFonts w:ascii="Arial" w:eastAsia="Cambria" w:hAnsi="Arial" w:cs="Arial"/>
                <w:color w:val="000000"/>
              </w:rPr>
            </w:pPr>
          </w:p>
          <w:p w14:paraId="5AB7F07A" w14:textId="77777777" w:rsidR="00C227A4" w:rsidRPr="005A5D45" w:rsidRDefault="005A5D45">
            <w:pPr>
              <w:spacing w:after="240" w:line="276" w:lineRule="auto"/>
              <w:ind w:left="530" w:right="313"/>
              <w:rPr>
                <w:rFonts w:ascii="Arial" w:hAnsi="Arial" w:cs="Arial"/>
              </w:rPr>
            </w:pPr>
            <w:r w:rsidRPr="005A5D45">
              <w:rPr>
                <w:rFonts w:ascii="Arial" w:hAnsi="Arial" w:cs="Arial"/>
                <w:i/>
              </w:rPr>
              <w:t xml:space="preserve">Refer to HR for further information on what information to document and refer to the </w:t>
            </w:r>
            <w:hyperlink w:anchor="bookmark=id.32hioqz">
              <w:r w:rsidRPr="005A5D45">
                <w:rPr>
                  <w:rFonts w:ascii="Arial" w:hAnsi="Arial" w:cs="Arial"/>
                  <w:i/>
                  <w:color w:val="0000FF"/>
                  <w:u w:val="single"/>
                </w:rPr>
                <w:t>Workplace Support Information Handling Guidelines</w:t>
              </w:r>
            </w:hyperlink>
          </w:p>
        </w:tc>
      </w:tr>
    </w:tbl>
    <w:p w14:paraId="2C6B50A9" w14:textId="77777777" w:rsidR="00C227A4" w:rsidRDefault="00C227A4">
      <w:pPr>
        <w:rPr>
          <w:rFonts w:ascii="Arial" w:eastAsia="Arial" w:hAnsi="Arial" w:cs="Arial"/>
          <w:color w:val="0071A2"/>
        </w:rPr>
      </w:pPr>
    </w:p>
    <w:p w14:paraId="2C02349E" w14:textId="77777777" w:rsidR="00C227A4" w:rsidRDefault="00C227A4">
      <w:pPr>
        <w:pStyle w:val="Heading3"/>
        <w:rPr>
          <w:rFonts w:ascii="VIC" w:eastAsia="VIC" w:hAnsi="VIC" w:cs="VIC"/>
          <w:b/>
          <w:sz w:val="26"/>
          <w:szCs w:val="26"/>
        </w:rPr>
      </w:pPr>
    </w:p>
    <w:p w14:paraId="6BA96757" w14:textId="77777777" w:rsidR="00C227A4" w:rsidRDefault="00C227A4"/>
    <w:p w14:paraId="5CEE5B8E" w14:textId="77777777" w:rsidR="00C227A4" w:rsidRDefault="005A5D45">
      <w:r>
        <w:br w:type="page"/>
      </w:r>
    </w:p>
    <w:p w14:paraId="3F3B469B" w14:textId="77777777" w:rsidR="00C227A4" w:rsidRPr="00DF41E2" w:rsidRDefault="005A5D45">
      <w:pPr>
        <w:pStyle w:val="Heading1"/>
        <w:spacing w:before="120" w:after="120" w:line="276" w:lineRule="auto"/>
        <w:rPr>
          <w:rFonts w:ascii="Arial" w:eastAsia="Arial" w:hAnsi="Arial" w:cs="Arial"/>
          <w:color w:val="0071A2"/>
          <w:sz w:val="24"/>
          <w:szCs w:val="24"/>
        </w:rPr>
      </w:pPr>
      <w:bookmarkStart w:id="34" w:name="bookmark=id.147n2zr" w:colFirst="0" w:colLast="0"/>
      <w:bookmarkStart w:id="35" w:name="apc"/>
      <w:bookmarkEnd w:id="34"/>
      <w:r w:rsidRPr="00DF41E2">
        <w:rPr>
          <w:rFonts w:ascii="Arial" w:eastAsia="Arial" w:hAnsi="Arial" w:cs="Arial"/>
          <w:color w:val="0071A2"/>
          <w:sz w:val="24"/>
          <w:szCs w:val="24"/>
        </w:rPr>
        <w:lastRenderedPageBreak/>
        <w:t>Appendix C: Response Options Following Identification of Family Violence Risk (please note a word version of this is on the last page of this document).</w:t>
      </w:r>
    </w:p>
    <w:bookmarkEnd w:id="35"/>
    <w:p w14:paraId="601070FD" w14:textId="77777777" w:rsidR="00C227A4" w:rsidRDefault="00C227A4">
      <w:pPr>
        <w:spacing w:after="120"/>
        <w:rPr>
          <w:rFonts w:ascii="Arial" w:eastAsia="Arial" w:hAnsi="Arial" w:cs="Arial"/>
        </w:rPr>
      </w:pPr>
    </w:p>
    <w:p w14:paraId="71CB7B17" w14:textId="608694CB" w:rsidR="00C227A4" w:rsidRDefault="005A5D45" w:rsidP="0A51B78C">
      <w:pPr>
        <w:spacing w:after="120" w:line="276" w:lineRule="auto"/>
      </w:pPr>
      <w:r>
        <w:rPr>
          <w:noProof/>
        </w:rPr>
        <w:drawing>
          <wp:inline distT="0" distB="0" distL="0" distR="0" wp14:anchorId="21D8A1F7" wp14:editId="41A3B320">
            <wp:extent cx="5934076" cy="4124325"/>
            <wp:effectExtent l="0" t="0" r="0" b="0"/>
            <wp:docPr id="524499455" name="Picture 524499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extLst>
                        <a:ext uri="{28A0092B-C50C-407E-A947-70E740481C1C}">
                          <a14:useLocalDpi xmlns:a14="http://schemas.microsoft.com/office/drawing/2010/main" val="0"/>
                        </a:ext>
                      </a:extLst>
                    </a:blip>
                    <a:stretch>
                      <a:fillRect/>
                    </a:stretch>
                  </pic:blipFill>
                  <pic:spPr>
                    <a:xfrm>
                      <a:off x="0" y="0"/>
                      <a:ext cx="5934076" cy="4124325"/>
                    </a:xfrm>
                    <a:prstGeom prst="rect">
                      <a:avLst/>
                    </a:prstGeom>
                  </pic:spPr>
                </pic:pic>
              </a:graphicData>
            </a:graphic>
          </wp:inline>
        </w:drawing>
      </w:r>
    </w:p>
    <w:p w14:paraId="263E11C0" w14:textId="77777777" w:rsidR="00C227A4" w:rsidRDefault="00C227A4">
      <w:pPr>
        <w:spacing w:after="120" w:line="276" w:lineRule="auto"/>
        <w:rPr>
          <w:rFonts w:ascii="Arial" w:eastAsia="Arial" w:hAnsi="Arial" w:cs="Arial"/>
          <w:color w:val="0071A2"/>
        </w:rPr>
      </w:pPr>
    </w:p>
    <w:p w14:paraId="363BB7E9" w14:textId="77777777" w:rsidR="00C227A4" w:rsidRPr="00DF41E2" w:rsidRDefault="005A5D45">
      <w:pPr>
        <w:spacing w:after="120" w:line="276" w:lineRule="auto"/>
        <w:rPr>
          <w:rFonts w:ascii="Arial" w:eastAsia="Arial" w:hAnsi="Arial" w:cs="Arial"/>
          <w:sz w:val="22"/>
          <w:szCs w:val="22"/>
        </w:rPr>
      </w:pPr>
      <w:bookmarkStart w:id="36" w:name="bookmark=id.3o7alnk" w:colFirst="0" w:colLast="0"/>
      <w:bookmarkStart w:id="37" w:name="apd"/>
      <w:bookmarkEnd w:id="36"/>
      <w:r w:rsidRPr="00DF41E2">
        <w:rPr>
          <w:rFonts w:ascii="Arial" w:eastAsia="Arial" w:hAnsi="Arial" w:cs="Arial"/>
          <w:color w:val="0071A2"/>
        </w:rPr>
        <w:t xml:space="preserve">Appendix D - Family Violence External Referral Information </w:t>
      </w:r>
    </w:p>
    <w:bookmarkEnd w:id="37"/>
    <w:p w14:paraId="2C0B3239"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Each hospital should include local or regional services’ details. </w:t>
      </w:r>
    </w:p>
    <w:p w14:paraId="4492809C"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A referral protocol between the hospital and local family violence services should be established as part of Workplace Support and detailed here. </w:t>
      </w:r>
    </w:p>
    <w:p w14:paraId="435CBA96"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See the FSV MARAM Organisational Embedding Guide or website for a list of services across Victoria. </w:t>
      </w:r>
    </w:p>
    <w:p w14:paraId="576EE522" w14:textId="77777777" w:rsidR="00C227A4" w:rsidRDefault="005A5D45">
      <w:pPr>
        <w:rPr>
          <w:rFonts w:ascii="Arial" w:eastAsia="Arial" w:hAnsi="Arial" w:cs="Arial"/>
          <w:color w:val="0071A2"/>
        </w:rPr>
      </w:pPr>
      <w:r>
        <w:br w:type="page"/>
      </w:r>
    </w:p>
    <w:p w14:paraId="54591E9E" w14:textId="25E66EE9" w:rsidR="00C227A4" w:rsidRDefault="005A5D45">
      <w:pPr>
        <w:spacing w:after="120"/>
        <w:rPr>
          <w:rFonts w:ascii="Arial" w:eastAsia="Arial" w:hAnsi="Arial" w:cs="Arial"/>
          <w:sz w:val="22"/>
          <w:szCs w:val="22"/>
        </w:rPr>
      </w:pPr>
      <w:bookmarkStart w:id="38" w:name="bookmark=id.23ckvvd" w:colFirst="0" w:colLast="0"/>
      <w:bookmarkStart w:id="39" w:name="ape"/>
      <w:bookmarkEnd w:id="38"/>
      <w:r>
        <w:rPr>
          <w:rFonts w:ascii="Arial" w:eastAsia="Arial" w:hAnsi="Arial" w:cs="Arial"/>
          <w:color w:val="0071A2"/>
        </w:rPr>
        <w:lastRenderedPageBreak/>
        <w:t>Appendix E- Staff Family Violence Internal Referral Pathways [to be adapted to your service]</w:t>
      </w:r>
    </w:p>
    <w:bookmarkEnd w:id="39"/>
    <w:p w14:paraId="79F8885C" w14:textId="77777777" w:rsidR="00C227A4" w:rsidRDefault="00C227A4">
      <w:pPr>
        <w:spacing w:after="120" w:line="276" w:lineRule="auto"/>
        <w:rPr>
          <w:rFonts w:ascii="Arial" w:eastAsia="Arial" w:hAnsi="Arial" w:cs="Arial"/>
          <w:i/>
        </w:rPr>
      </w:pPr>
    </w:p>
    <w:p w14:paraId="4E942004" w14:textId="77777777" w:rsidR="00C227A4" w:rsidRDefault="005A5D45">
      <w:pPr>
        <w:spacing w:after="120" w:line="276" w:lineRule="auto"/>
        <w:rPr>
          <w:rFonts w:ascii="Arial" w:eastAsia="Arial" w:hAnsi="Arial" w:cs="Arial"/>
        </w:rPr>
      </w:pPr>
      <w:r>
        <w:rPr>
          <w:rFonts w:ascii="Arial" w:eastAsia="Arial" w:hAnsi="Arial" w:cs="Arial"/>
        </w:rPr>
        <w:object w:dxaOrig="9858" w:dyaOrig="9662" w14:anchorId="4BFAC8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35pt;height:482.65pt" o:ole="">
            <v:imagedata r:id="rId56" o:title=""/>
          </v:shape>
          <o:OLEObject Type="Embed" ProgID="Visio.Drawing.11" ShapeID="_x0000_i1025" DrawAspect="Content" ObjectID="_1684673302" r:id="rId57"/>
        </w:object>
      </w:r>
    </w:p>
    <w:p w14:paraId="239D1731" w14:textId="237330BC" w:rsidR="00C227A4" w:rsidRDefault="005A5D45">
      <w:pPr>
        <w:keepNext/>
        <w:keepLines/>
        <w:pBdr>
          <w:top w:val="nil"/>
          <w:left w:val="nil"/>
          <w:bottom w:val="nil"/>
          <w:right w:val="nil"/>
          <w:between w:val="nil"/>
        </w:pBdr>
        <w:rPr>
          <w:rFonts w:ascii="Arial" w:eastAsia="Arial" w:hAnsi="Arial" w:cs="Arial"/>
          <w:color w:val="0071A2"/>
          <w:sz w:val="40"/>
          <w:szCs w:val="40"/>
        </w:rPr>
      </w:pPr>
      <w:r>
        <w:br w:type="page"/>
      </w:r>
      <w:bookmarkStart w:id="40" w:name="bookmark=id.ihv636" w:colFirst="0" w:colLast="0"/>
      <w:bookmarkEnd w:id="40"/>
      <w:r>
        <w:rPr>
          <w:rFonts w:ascii="Arial" w:eastAsia="Arial" w:hAnsi="Arial" w:cs="Arial"/>
          <w:color w:val="0071A2"/>
          <w:sz w:val="40"/>
          <w:szCs w:val="40"/>
        </w:rPr>
        <w:lastRenderedPageBreak/>
        <w:t xml:space="preserve">Family Violence Workplace Support: Workplace Safety Planning Guidelines – Template </w:t>
      </w:r>
    </w:p>
    <w:p w14:paraId="5C8F6F31" w14:textId="77777777" w:rsidR="00C227A4" w:rsidRDefault="005A5D45">
      <w:pPr>
        <w:pStyle w:val="Heading1"/>
        <w:spacing w:after="240"/>
        <w:rPr>
          <w:rFonts w:ascii="Arial" w:eastAsia="Arial" w:hAnsi="Arial" w:cs="Arial"/>
          <w:color w:val="0071A2"/>
          <w:sz w:val="24"/>
          <w:szCs w:val="24"/>
        </w:rPr>
      </w:pPr>
      <w:r>
        <w:rPr>
          <w:rFonts w:ascii="Arial" w:eastAsia="Arial" w:hAnsi="Arial" w:cs="Arial"/>
          <w:color w:val="0071A2"/>
          <w:sz w:val="28"/>
          <w:szCs w:val="28"/>
        </w:rPr>
        <w:t>Purpose</w:t>
      </w:r>
      <w:r>
        <w:rPr>
          <w:rFonts w:ascii="Arial" w:eastAsia="Arial" w:hAnsi="Arial" w:cs="Arial"/>
          <w:color w:val="0071A2"/>
          <w:sz w:val="24"/>
          <w:szCs w:val="24"/>
        </w:rPr>
        <w:t xml:space="preserve"> </w:t>
      </w:r>
    </w:p>
    <w:p w14:paraId="05A99414" w14:textId="77777777" w:rsidR="00C227A4" w:rsidRDefault="005A5D45">
      <w:pPr>
        <w:pBdr>
          <w:top w:val="nil"/>
          <w:left w:val="nil"/>
          <w:bottom w:val="nil"/>
          <w:right w:val="nil"/>
          <w:between w:val="nil"/>
        </w:pBdr>
        <w:spacing w:after="120" w:line="276" w:lineRule="auto"/>
        <w:rPr>
          <w:rFonts w:ascii="Arial" w:eastAsia="Arial" w:hAnsi="Arial" w:cs="Arial"/>
          <w:color w:val="000000"/>
          <w:sz w:val="22"/>
          <w:szCs w:val="22"/>
        </w:rPr>
      </w:pPr>
      <w:r>
        <w:rPr>
          <w:rFonts w:ascii="Arial" w:eastAsia="Arial" w:hAnsi="Arial" w:cs="Arial"/>
          <w:color w:val="000000"/>
          <w:sz w:val="22"/>
          <w:szCs w:val="22"/>
        </w:rPr>
        <w:t xml:space="preserve">The document provides guidance on developing and implementing a Workplace Safety Plan for staff and volunteers who are victim survivors of family violence. </w:t>
      </w:r>
    </w:p>
    <w:p w14:paraId="55A27E9C" w14:textId="77777777" w:rsidR="00C227A4" w:rsidRDefault="005A5D45">
      <w:pPr>
        <w:pBdr>
          <w:top w:val="nil"/>
          <w:left w:val="nil"/>
          <w:bottom w:val="nil"/>
          <w:right w:val="nil"/>
          <w:between w:val="nil"/>
        </w:pBdr>
        <w:spacing w:after="120" w:line="276" w:lineRule="auto"/>
        <w:rPr>
          <w:rFonts w:ascii="Arial" w:eastAsia="Arial" w:hAnsi="Arial" w:cs="Arial"/>
          <w:color w:val="000000"/>
          <w:sz w:val="22"/>
          <w:szCs w:val="22"/>
        </w:rPr>
      </w:pPr>
      <w:r>
        <w:rPr>
          <w:rFonts w:ascii="Arial" w:eastAsia="Arial" w:hAnsi="Arial" w:cs="Arial"/>
          <w:color w:val="000000"/>
          <w:sz w:val="22"/>
          <w:szCs w:val="22"/>
        </w:rPr>
        <w:t>As part of sensitive practice, Managers, HR Consultant and Family Violence Contact Officers should inquire about the staff member’s safety at work and whether there are any legal orders in place, such as a family violence intervention order. If there are concerns about safety at the workplace or there are orders, then they will be directed to [name role] to undertake workplace safety planning. These Guidelines support that planning process.</w:t>
      </w:r>
    </w:p>
    <w:p w14:paraId="55DFFB1D" w14:textId="77777777" w:rsidR="00C227A4" w:rsidRDefault="005A5D45">
      <w:pPr>
        <w:spacing w:after="120" w:line="276" w:lineRule="auto"/>
        <w:rPr>
          <w:rFonts w:ascii="Arial" w:eastAsia="Arial" w:hAnsi="Arial" w:cs="Arial"/>
          <w:color w:val="000000"/>
          <w:sz w:val="22"/>
          <w:szCs w:val="22"/>
        </w:rPr>
      </w:pPr>
      <w:r>
        <w:rPr>
          <w:rFonts w:ascii="Arial" w:eastAsia="Arial" w:hAnsi="Arial" w:cs="Arial"/>
          <w:color w:val="000000"/>
          <w:sz w:val="22"/>
          <w:szCs w:val="22"/>
        </w:rPr>
        <w:t>For information on responding to staff members who perpetrate family violence please refer to [insert service name’s policy and /or procedure].</w:t>
      </w:r>
      <w:r>
        <w:rPr>
          <w:rFonts w:ascii="Arial" w:eastAsia="Arial" w:hAnsi="Arial" w:cs="Arial"/>
          <w:sz w:val="22"/>
          <w:szCs w:val="22"/>
          <w:vertAlign w:val="superscript"/>
        </w:rPr>
        <w:footnoteReference w:id="10"/>
      </w:r>
    </w:p>
    <w:p w14:paraId="0CB17C94" w14:textId="77777777" w:rsidR="00C227A4" w:rsidRDefault="005A5D45">
      <w:pPr>
        <w:pStyle w:val="Heading1"/>
        <w:spacing w:after="240"/>
        <w:rPr>
          <w:rFonts w:ascii="Arial" w:eastAsia="Arial" w:hAnsi="Arial" w:cs="Arial"/>
          <w:color w:val="0071A2"/>
          <w:sz w:val="28"/>
          <w:szCs w:val="28"/>
        </w:rPr>
      </w:pPr>
      <w:r>
        <w:rPr>
          <w:rFonts w:ascii="Arial" w:eastAsia="Arial" w:hAnsi="Arial" w:cs="Arial"/>
          <w:color w:val="0071A2"/>
          <w:sz w:val="28"/>
          <w:szCs w:val="28"/>
        </w:rPr>
        <w:t>Introduction</w:t>
      </w:r>
    </w:p>
    <w:p w14:paraId="1004E29B"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[Service Name] acknowledges that employment is a protective factor in relation to family violence and plays an important part in promoting individual’s independence, safety and wellbeing, particularly upon exit from a violent relationship. To this end, [Service Name] will take all reasonable steps to facilitate the continuation of work for a staff member experiencing family violence. Planning for the safety through the development and implementation of a Workplace Safety Plan is a key part of enabling victim survivors to remain at work. </w:t>
      </w:r>
    </w:p>
    <w:p w14:paraId="26760790"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A Workplace Safety Plan enhances general safe-at-work strategies but targets specific risk factors associated with family violence. Any individual measures must be developed with the staff member concerned, with their full informed consent. </w:t>
      </w:r>
    </w:p>
    <w:p w14:paraId="190CDC15" w14:textId="77777777" w:rsidR="00C227A4" w:rsidRDefault="005A5D45">
      <w:pPr>
        <w:pBdr>
          <w:top w:val="nil"/>
          <w:left w:val="nil"/>
          <w:bottom w:val="nil"/>
          <w:right w:val="nil"/>
          <w:between w:val="nil"/>
        </w:pBdr>
        <w:spacing w:after="120" w:line="276" w:lineRule="auto"/>
        <w:rPr>
          <w:rFonts w:ascii="Arial" w:eastAsia="Arial" w:hAnsi="Arial" w:cs="Arial"/>
          <w:color w:val="000000"/>
          <w:sz w:val="22"/>
          <w:szCs w:val="22"/>
        </w:rPr>
      </w:pPr>
      <w:r>
        <w:rPr>
          <w:rFonts w:ascii="Arial" w:eastAsia="Arial" w:hAnsi="Arial" w:cs="Arial"/>
          <w:color w:val="000000"/>
          <w:sz w:val="22"/>
          <w:szCs w:val="22"/>
        </w:rPr>
        <w:t>The Workplace Safety Plan is not intended to replace a personal safety plan. It is recommended that staff members are supported to access a specialist family violence service, who have the skills and knowledge to undertake a full risk assessment and develop a comprehensive safety plan and implement other risk management strategies with the staff member.</w:t>
      </w:r>
    </w:p>
    <w:p w14:paraId="1D63D105" w14:textId="77777777" w:rsidR="00C227A4" w:rsidRDefault="005A5D45">
      <w:pPr>
        <w:pStyle w:val="Heading1"/>
        <w:spacing w:after="240"/>
        <w:rPr>
          <w:rFonts w:ascii="Arial" w:eastAsia="Arial" w:hAnsi="Arial" w:cs="Arial"/>
          <w:color w:val="0071A2"/>
          <w:sz w:val="28"/>
          <w:szCs w:val="28"/>
        </w:rPr>
      </w:pPr>
      <w:r>
        <w:rPr>
          <w:rFonts w:ascii="Arial" w:eastAsia="Arial" w:hAnsi="Arial" w:cs="Arial"/>
          <w:color w:val="0071A2"/>
          <w:sz w:val="28"/>
          <w:szCs w:val="28"/>
        </w:rPr>
        <w:t xml:space="preserve">Responsibilities </w:t>
      </w:r>
    </w:p>
    <w:p w14:paraId="195679EC" w14:textId="77777777" w:rsidR="00C227A4" w:rsidRDefault="005A5D45">
      <w:pPr>
        <w:pBdr>
          <w:top w:val="nil"/>
          <w:left w:val="nil"/>
          <w:bottom w:val="nil"/>
          <w:right w:val="nil"/>
          <w:between w:val="nil"/>
        </w:pBdr>
        <w:spacing w:after="120" w:line="276" w:lineRule="auto"/>
        <w:rPr>
          <w:rFonts w:ascii="Arial" w:eastAsia="Arial" w:hAnsi="Arial" w:cs="Arial"/>
          <w:color w:val="000000"/>
          <w:sz w:val="22"/>
          <w:szCs w:val="22"/>
        </w:rPr>
      </w:pPr>
      <w:r>
        <w:rPr>
          <w:rFonts w:ascii="Arial" w:eastAsia="Arial" w:hAnsi="Arial" w:cs="Arial"/>
          <w:color w:val="000000"/>
          <w:sz w:val="22"/>
          <w:szCs w:val="22"/>
        </w:rPr>
        <w:t xml:space="preserve">The responsibility of coordinating safety planning sits with the [Name of Role], with input from the staff member’s Manager and [HR Consultant / Family Violence Contact Officer] if necessary. If the [Person coordinating the safety planning process] is unavailable, then the responsibility to coordinate this process would fall to the [Employee Relations Manager]. </w:t>
      </w:r>
    </w:p>
    <w:p w14:paraId="259002B1" w14:textId="77777777" w:rsidR="00C227A4" w:rsidRDefault="005A5D45">
      <w:pPr>
        <w:spacing w:line="276" w:lineRule="auto"/>
        <w:rPr>
          <w:rFonts w:ascii="Arial" w:eastAsia="Arial" w:hAnsi="Arial" w:cs="Arial"/>
          <w:sz w:val="22"/>
          <w:szCs w:val="22"/>
        </w:rPr>
      </w:pPr>
      <w:r>
        <w:rPr>
          <w:rFonts w:ascii="Arial" w:eastAsia="Arial" w:hAnsi="Arial" w:cs="Arial"/>
          <w:sz w:val="22"/>
          <w:szCs w:val="22"/>
        </w:rPr>
        <w:t>It is the responsibility of the [Name of Role] to lead the safety planning process] with input from:</w:t>
      </w:r>
    </w:p>
    <w:p w14:paraId="20C3FD5F" w14:textId="77777777" w:rsidR="00C227A4" w:rsidRDefault="005A5D45">
      <w:pPr>
        <w:numPr>
          <w:ilvl w:val="0"/>
          <w:numId w:val="2"/>
        </w:numPr>
        <w:pBdr>
          <w:top w:val="nil"/>
          <w:left w:val="nil"/>
          <w:bottom w:val="nil"/>
          <w:right w:val="nil"/>
          <w:between w:val="nil"/>
        </w:pBdr>
        <w:shd w:val="clear" w:color="auto" w:fill="FFFFFF"/>
        <w:spacing w:line="276" w:lineRule="auto"/>
        <w:ind w:left="850" w:hanging="357"/>
        <w:rPr>
          <w:rFonts w:ascii="Arial" w:eastAsia="Arial" w:hAnsi="Arial" w:cs="Arial"/>
          <w:color w:val="000000"/>
          <w:sz w:val="22"/>
          <w:szCs w:val="22"/>
        </w:rPr>
      </w:pPr>
      <w:r>
        <w:rPr>
          <w:rFonts w:ascii="Arial" w:eastAsia="Arial" w:hAnsi="Arial" w:cs="Arial"/>
          <w:color w:val="000000"/>
          <w:sz w:val="22"/>
          <w:szCs w:val="22"/>
        </w:rPr>
        <w:t>The staff member</w:t>
      </w:r>
    </w:p>
    <w:p w14:paraId="19DBDA6A" w14:textId="77777777" w:rsidR="00C227A4" w:rsidRDefault="005A5D45">
      <w:pPr>
        <w:numPr>
          <w:ilvl w:val="0"/>
          <w:numId w:val="2"/>
        </w:numPr>
        <w:pBdr>
          <w:top w:val="nil"/>
          <w:left w:val="nil"/>
          <w:bottom w:val="nil"/>
          <w:right w:val="nil"/>
          <w:between w:val="nil"/>
        </w:pBdr>
        <w:shd w:val="clear" w:color="auto" w:fill="FFFFFF"/>
        <w:spacing w:line="276" w:lineRule="auto"/>
        <w:ind w:left="850" w:hanging="357"/>
        <w:rPr>
          <w:rFonts w:ascii="Arial" w:eastAsia="Arial" w:hAnsi="Arial" w:cs="Arial"/>
          <w:color w:val="000000"/>
          <w:sz w:val="22"/>
          <w:szCs w:val="22"/>
        </w:rPr>
      </w:pPr>
      <w:r>
        <w:rPr>
          <w:rFonts w:ascii="Arial" w:eastAsia="Arial" w:hAnsi="Arial" w:cs="Arial"/>
          <w:color w:val="000000"/>
          <w:sz w:val="22"/>
          <w:szCs w:val="22"/>
        </w:rPr>
        <w:t>The staff member’s manager</w:t>
      </w:r>
    </w:p>
    <w:p w14:paraId="2256D120" w14:textId="77777777" w:rsidR="00C227A4" w:rsidRDefault="005A5D45">
      <w:pPr>
        <w:numPr>
          <w:ilvl w:val="0"/>
          <w:numId w:val="2"/>
        </w:numPr>
        <w:pBdr>
          <w:top w:val="nil"/>
          <w:left w:val="nil"/>
          <w:bottom w:val="nil"/>
          <w:right w:val="nil"/>
          <w:between w:val="nil"/>
        </w:pBdr>
        <w:shd w:val="clear" w:color="auto" w:fill="FFFFFF"/>
        <w:spacing w:line="276" w:lineRule="auto"/>
        <w:ind w:left="850" w:hanging="357"/>
        <w:rPr>
          <w:rFonts w:ascii="Arial" w:eastAsia="Arial" w:hAnsi="Arial" w:cs="Arial"/>
          <w:color w:val="000000"/>
          <w:sz w:val="22"/>
          <w:szCs w:val="22"/>
        </w:rPr>
      </w:pPr>
      <w:r>
        <w:rPr>
          <w:rFonts w:ascii="Arial" w:eastAsia="Arial" w:hAnsi="Arial" w:cs="Arial"/>
          <w:color w:val="000000"/>
          <w:sz w:val="22"/>
          <w:szCs w:val="22"/>
        </w:rPr>
        <w:t>[HR Consultant / Family Violence Contact Officer] (if necessary)</w:t>
      </w:r>
    </w:p>
    <w:p w14:paraId="77A19070" w14:textId="77777777" w:rsidR="00C227A4" w:rsidRDefault="005A5D45">
      <w:pPr>
        <w:numPr>
          <w:ilvl w:val="0"/>
          <w:numId w:val="2"/>
        </w:numPr>
        <w:pBdr>
          <w:top w:val="nil"/>
          <w:left w:val="nil"/>
          <w:bottom w:val="nil"/>
          <w:right w:val="nil"/>
          <w:between w:val="nil"/>
        </w:pBdr>
        <w:shd w:val="clear" w:color="auto" w:fill="FFFFFF"/>
        <w:spacing w:line="276" w:lineRule="auto"/>
        <w:ind w:left="850" w:hanging="357"/>
        <w:rPr>
          <w:rFonts w:ascii="Arial" w:eastAsia="Arial" w:hAnsi="Arial" w:cs="Arial"/>
          <w:color w:val="000000"/>
          <w:sz w:val="22"/>
          <w:szCs w:val="22"/>
        </w:rPr>
      </w:pPr>
      <w:r>
        <w:rPr>
          <w:rFonts w:ascii="Arial" w:eastAsia="Arial" w:hAnsi="Arial" w:cs="Arial"/>
          <w:color w:val="000000"/>
          <w:sz w:val="22"/>
          <w:szCs w:val="22"/>
        </w:rPr>
        <w:lastRenderedPageBreak/>
        <w:t xml:space="preserve">The [Security Manager] (if necessary). </w:t>
      </w:r>
    </w:p>
    <w:p w14:paraId="0C2F1466" w14:textId="77777777" w:rsidR="00C227A4" w:rsidRDefault="005A5D45">
      <w:pPr>
        <w:numPr>
          <w:ilvl w:val="0"/>
          <w:numId w:val="2"/>
        </w:numPr>
        <w:pBdr>
          <w:top w:val="nil"/>
          <w:left w:val="nil"/>
          <w:bottom w:val="nil"/>
          <w:right w:val="nil"/>
          <w:between w:val="nil"/>
        </w:pBdr>
        <w:shd w:val="clear" w:color="auto" w:fill="FFFFFF"/>
        <w:spacing w:line="276" w:lineRule="auto"/>
        <w:ind w:left="850" w:hanging="357"/>
        <w:rPr>
          <w:rFonts w:ascii="Arial" w:eastAsia="Arial" w:hAnsi="Arial" w:cs="Arial"/>
          <w:color w:val="000000"/>
          <w:sz w:val="22"/>
          <w:szCs w:val="22"/>
        </w:rPr>
      </w:pPr>
      <w:r>
        <w:rPr>
          <w:rFonts w:ascii="Arial" w:eastAsia="Arial" w:hAnsi="Arial" w:cs="Arial"/>
          <w:color w:val="000000"/>
          <w:sz w:val="22"/>
          <w:szCs w:val="22"/>
        </w:rPr>
        <w:t xml:space="preserve">A specialist family violence service. If the staff member is not yet a client of a specialist family violence service, they should be encouraged and supported to be linked with a service. </w:t>
      </w:r>
    </w:p>
    <w:p w14:paraId="052E3C57" w14:textId="77777777" w:rsidR="00C227A4" w:rsidRDefault="005A5D45">
      <w:pPr>
        <w:keepNext/>
        <w:keepLines/>
        <w:pBdr>
          <w:top w:val="nil"/>
          <w:left w:val="nil"/>
          <w:bottom w:val="nil"/>
          <w:right w:val="nil"/>
          <w:between w:val="nil"/>
        </w:pBdr>
        <w:spacing w:before="240" w:after="120" w:line="276" w:lineRule="auto"/>
        <w:rPr>
          <w:rFonts w:ascii="Arial" w:eastAsia="Arial" w:hAnsi="Arial" w:cs="Arial"/>
          <w:b/>
          <w:color w:val="595959"/>
          <w:sz w:val="22"/>
          <w:szCs w:val="22"/>
        </w:rPr>
      </w:pPr>
      <w:r>
        <w:rPr>
          <w:rFonts w:ascii="Arial" w:eastAsia="Arial" w:hAnsi="Arial" w:cs="Arial"/>
          <w:b/>
          <w:color w:val="595959"/>
          <w:sz w:val="22"/>
          <w:szCs w:val="22"/>
        </w:rPr>
        <w:t xml:space="preserve">Guiding principles of safety planning </w:t>
      </w:r>
    </w:p>
    <w:p w14:paraId="59CD7A52" w14:textId="77777777" w:rsidR="00C227A4" w:rsidRDefault="005A5D45">
      <w:pPr>
        <w:numPr>
          <w:ilvl w:val="0"/>
          <w:numId w:val="4"/>
        </w:numPr>
        <w:pBdr>
          <w:top w:val="nil"/>
          <w:left w:val="nil"/>
          <w:bottom w:val="nil"/>
          <w:right w:val="nil"/>
          <w:between w:val="nil"/>
        </w:pBdr>
        <w:shd w:val="clear" w:color="auto" w:fill="FFFFFF"/>
        <w:spacing w:before="60" w:after="120" w:line="276" w:lineRule="auto"/>
        <w:ind w:left="426" w:hanging="284"/>
        <w:rPr>
          <w:rFonts w:ascii="Arial" w:eastAsia="Arial" w:hAnsi="Arial" w:cs="Arial"/>
          <w:color w:val="000000"/>
          <w:sz w:val="22"/>
          <w:szCs w:val="22"/>
        </w:rPr>
      </w:pPr>
      <w:r>
        <w:rPr>
          <w:rFonts w:ascii="Arial" w:eastAsia="Arial" w:hAnsi="Arial" w:cs="Arial"/>
          <w:b/>
          <w:color w:val="000000"/>
          <w:sz w:val="22"/>
          <w:szCs w:val="22"/>
        </w:rPr>
        <w:t>The staff member is acknowledged as the best judge of their risk</w:t>
      </w:r>
      <w:r>
        <w:rPr>
          <w:rFonts w:ascii="Arial" w:eastAsia="Arial" w:hAnsi="Arial" w:cs="Arial"/>
          <w:color w:val="000000"/>
          <w:sz w:val="22"/>
          <w:szCs w:val="22"/>
        </w:rPr>
        <w:t xml:space="preserve"> and what strategies will mitigate risk, noting </w:t>
      </w:r>
      <w:proofErr w:type="gramStart"/>
      <w:r>
        <w:rPr>
          <w:rFonts w:ascii="Arial" w:eastAsia="Arial" w:hAnsi="Arial" w:cs="Arial"/>
          <w:color w:val="000000"/>
          <w:sz w:val="22"/>
          <w:szCs w:val="22"/>
        </w:rPr>
        <w:t>the they</w:t>
      </w:r>
      <w:proofErr w:type="gramEnd"/>
      <w:r>
        <w:rPr>
          <w:rFonts w:ascii="Arial" w:eastAsia="Arial" w:hAnsi="Arial" w:cs="Arial"/>
          <w:color w:val="000000"/>
          <w:sz w:val="22"/>
          <w:szCs w:val="22"/>
        </w:rPr>
        <w:t xml:space="preserve"> will most likely have developed a number of strategies over time to keep themselves as safe as possible. </w:t>
      </w:r>
    </w:p>
    <w:p w14:paraId="3ADA75C7" w14:textId="77777777" w:rsidR="00C227A4" w:rsidRDefault="005A5D45">
      <w:pPr>
        <w:numPr>
          <w:ilvl w:val="0"/>
          <w:numId w:val="4"/>
        </w:numPr>
        <w:pBdr>
          <w:top w:val="nil"/>
          <w:left w:val="nil"/>
          <w:bottom w:val="nil"/>
          <w:right w:val="nil"/>
          <w:between w:val="nil"/>
        </w:pBdr>
        <w:shd w:val="clear" w:color="auto" w:fill="FFFFFF"/>
        <w:spacing w:before="60" w:after="120" w:line="276" w:lineRule="auto"/>
        <w:ind w:left="426" w:hanging="284"/>
        <w:rPr>
          <w:rFonts w:ascii="Arial" w:eastAsia="Arial" w:hAnsi="Arial" w:cs="Arial"/>
          <w:color w:val="000000"/>
          <w:sz w:val="22"/>
          <w:szCs w:val="22"/>
        </w:rPr>
      </w:pPr>
      <w:r>
        <w:rPr>
          <w:rFonts w:ascii="Arial" w:eastAsia="Arial" w:hAnsi="Arial" w:cs="Arial"/>
          <w:b/>
          <w:color w:val="000000"/>
          <w:sz w:val="22"/>
          <w:szCs w:val="22"/>
        </w:rPr>
        <w:t>There are evidence-based family violence risks that need to be considered</w:t>
      </w:r>
      <w:r>
        <w:rPr>
          <w:rFonts w:ascii="Arial" w:eastAsia="Arial" w:hAnsi="Arial" w:cs="Arial"/>
          <w:color w:val="000000"/>
          <w:sz w:val="22"/>
          <w:szCs w:val="22"/>
        </w:rPr>
        <w:t xml:space="preserve"> when planning for safety, as family violence involves a spectrum of seriousness of risk and presentations. Refer to MARAM Practice Guides for Responsibilities 1 and 2 for detail on family violence risk at </w:t>
      </w:r>
      <w:hyperlink r:id="rId58">
        <w:r>
          <w:rPr>
            <w:rFonts w:ascii="Arial" w:eastAsia="Arial" w:hAnsi="Arial" w:cs="Arial"/>
            <w:color w:val="000000"/>
            <w:sz w:val="22"/>
            <w:szCs w:val="22"/>
            <w:u w:val="single"/>
          </w:rPr>
          <w:t>https://www.vic.gov.au/maram-practice-guides-and-resources</w:t>
        </w:r>
      </w:hyperlink>
      <w:r>
        <w:rPr>
          <w:rFonts w:ascii="Arial" w:eastAsia="Arial" w:hAnsi="Arial" w:cs="Arial"/>
          <w:color w:val="000000"/>
          <w:sz w:val="22"/>
          <w:szCs w:val="22"/>
        </w:rPr>
        <w:t xml:space="preserve"> </w:t>
      </w:r>
    </w:p>
    <w:p w14:paraId="69E532E6" w14:textId="17ED28C4" w:rsidR="00C227A4" w:rsidRDefault="0A51B78C" w:rsidP="0A51B78C">
      <w:pPr>
        <w:numPr>
          <w:ilvl w:val="0"/>
          <w:numId w:val="4"/>
        </w:numPr>
        <w:pBdr>
          <w:top w:val="nil"/>
          <w:left w:val="nil"/>
          <w:bottom w:val="nil"/>
          <w:right w:val="nil"/>
          <w:between w:val="nil"/>
        </w:pBdr>
        <w:shd w:val="clear" w:color="auto" w:fill="FFFFFF" w:themeFill="background1"/>
        <w:spacing w:before="60" w:after="120" w:line="276" w:lineRule="auto"/>
        <w:ind w:left="426" w:hanging="284"/>
        <w:jc w:val="both"/>
        <w:rPr>
          <w:rFonts w:ascii="Arial" w:eastAsia="Arial" w:hAnsi="Arial" w:cs="Arial"/>
          <w:color w:val="000000"/>
          <w:sz w:val="22"/>
          <w:szCs w:val="22"/>
        </w:rPr>
      </w:pPr>
      <w:r w:rsidRPr="0A51B78C">
        <w:rPr>
          <w:rFonts w:ascii="Arial" w:eastAsia="Arial" w:hAnsi="Arial" w:cs="Arial"/>
          <w:b/>
          <w:bCs/>
          <w:color w:val="000000" w:themeColor="text1"/>
          <w:sz w:val="22"/>
          <w:szCs w:val="22"/>
        </w:rPr>
        <w:t>The victim survivor should be empowered to lead the discussion on their safety planning</w:t>
      </w:r>
      <w:r w:rsidRPr="0A51B78C">
        <w:rPr>
          <w:rFonts w:ascii="Arial" w:eastAsia="Arial" w:hAnsi="Arial" w:cs="Arial"/>
          <w:color w:val="000000" w:themeColor="text1"/>
          <w:sz w:val="22"/>
          <w:szCs w:val="22"/>
        </w:rPr>
        <w:t>. The experience of violence can cause an individual to have a profound feeling of having their sense of control taken away</w:t>
      </w:r>
      <w:r w:rsidRPr="0A51B78C">
        <w:rPr>
          <w:rFonts w:ascii="Arial" w:eastAsia="Arial" w:hAnsi="Arial" w:cs="Arial"/>
          <w:sz w:val="22"/>
          <w:szCs w:val="22"/>
        </w:rPr>
        <w:t xml:space="preserve">. </w:t>
      </w:r>
      <w:r w:rsidRPr="0A51B78C">
        <w:rPr>
          <w:rFonts w:ascii="Arial" w:eastAsia="Arial" w:hAnsi="Arial" w:cs="Arial"/>
          <w:color w:val="000000" w:themeColor="text1"/>
          <w:sz w:val="22"/>
          <w:szCs w:val="22"/>
        </w:rPr>
        <w:t>The agency, dignity and intrinsic empowerment of victim survivors must be respected by partnering with them as active decision-making participants in risk assessment and management.</w:t>
      </w:r>
    </w:p>
    <w:p w14:paraId="18DE9911" w14:textId="77777777" w:rsidR="00C227A4" w:rsidRDefault="005A5D45">
      <w:pPr>
        <w:pStyle w:val="Heading1"/>
        <w:spacing w:after="240"/>
        <w:rPr>
          <w:rFonts w:ascii="Arial" w:eastAsia="Arial" w:hAnsi="Arial" w:cs="Arial"/>
          <w:color w:val="0071A2"/>
          <w:sz w:val="28"/>
          <w:szCs w:val="28"/>
        </w:rPr>
      </w:pPr>
      <w:r>
        <w:rPr>
          <w:rFonts w:ascii="Arial" w:eastAsia="Arial" w:hAnsi="Arial" w:cs="Arial"/>
          <w:color w:val="0071A2"/>
          <w:sz w:val="28"/>
          <w:szCs w:val="28"/>
        </w:rPr>
        <w:t>Procedure (to be led by [name role])</w:t>
      </w:r>
    </w:p>
    <w:p w14:paraId="2EA2F027" w14:textId="77777777" w:rsidR="00C227A4" w:rsidRDefault="005A5D45">
      <w:pPr>
        <w:keepNext/>
        <w:keepLines/>
        <w:numPr>
          <w:ilvl w:val="0"/>
          <w:numId w:val="32"/>
        </w:numPr>
        <w:pBdr>
          <w:top w:val="nil"/>
          <w:left w:val="nil"/>
          <w:bottom w:val="nil"/>
          <w:right w:val="nil"/>
          <w:between w:val="nil"/>
        </w:pBdr>
        <w:spacing w:before="240" w:after="120" w:line="276" w:lineRule="auto"/>
        <w:ind w:left="284" w:hanging="284"/>
        <w:rPr>
          <w:rFonts w:ascii="Arial" w:eastAsia="Arial" w:hAnsi="Arial" w:cs="Arial"/>
          <w:b/>
          <w:color w:val="595959"/>
          <w:sz w:val="22"/>
          <w:szCs w:val="22"/>
        </w:rPr>
      </w:pPr>
      <w:r>
        <w:rPr>
          <w:rFonts w:ascii="Arial" w:eastAsia="Arial" w:hAnsi="Arial" w:cs="Arial"/>
          <w:b/>
          <w:color w:val="595959"/>
          <w:sz w:val="22"/>
          <w:szCs w:val="22"/>
        </w:rPr>
        <w:t xml:space="preserve">Initial meeting regarding consent to the safety planning process and current understanding of risk - [name role/s of person or persons coordinating the process </w:t>
      </w:r>
    </w:p>
    <w:p w14:paraId="3BE3CCE1" w14:textId="77777777" w:rsidR="00C227A4" w:rsidRDefault="005A5D45">
      <w:pPr>
        <w:pBdr>
          <w:top w:val="nil"/>
          <w:left w:val="nil"/>
          <w:bottom w:val="nil"/>
          <w:right w:val="nil"/>
          <w:between w:val="nil"/>
        </w:pBdr>
        <w:spacing w:after="120" w:line="276" w:lineRule="auto"/>
        <w:ind w:left="284"/>
        <w:rPr>
          <w:rFonts w:ascii="Arial" w:eastAsia="Arial" w:hAnsi="Arial" w:cs="Arial"/>
          <w:color w:val="000000"/>
          <w:sz w:val="22"/>
          <w:szCs w:val="22"/>
        </w:rPr>
      </w:pPr>
      <w:r>
        <w:rPr>
          <w:rFonts w:ascii="Arial" w:eastAsia="Arial" w:hAnsi="Arial" w:cs="Arial"/>
          <w:color w:val="000000"/>
          <w:sz w:val="22"/>
          <w:szCs w:val="22"/>
        </w:rPr>
        <w:t xml:space="preserve">Prior to the safety planning meeting, contact the staff member (by phone if able to be done privately) or in person, </w:t>
      </w:r>
      <w:proofErr w:type="gramStart"/>
      <w:r>
        <w:rPr>
          <w:rFonts w:ascii="Arial" w:eastAsia="Arial" w:hAnsi="Arial" w:cs="Arial"/>
          <w:color w:val="000000"/>
          <w:sz w:val="22"/>
          <w:szCs w:val="22"/>
        </w:rPr>
        <w:t>to;</w:t>
      </w:r>
      <w:proofErr w:type="gramEnd"/>
    </w:p>
    <w:p w14:paraId="2D379CDF" w14:textId="77777777" w:rsidR="00C227A4" w:rsidRDefault="005A5D45">
      <w:pPr>
        <w:numPr>
          <w:ilvl w:val="1"/>
          <w:numId w:val="32"/>
        </w:numPr>
        <w:pBdr>
          <w:top w:val="nil"/>
          <w:left w:val="nil"/>
          <w:bottom w:val="nil"/>
          <w:right w:val="nil"/>
          <w:between w:val="nil"/>
        </w:pBdr>
        <w:spacing w:after="120" w:line="276" w:lineRule="auto"/>
        <w:rPr>
          <w:rFonts w:ascii="Arial" w:eastAsia="Arial" w:hAnsi="Arial" w:cs="Arial"/>
          <w:color w:val="000000"/>
          <w:sz w:val="22"/>
          <w:szCs w:val="22"/>
        </w:rPr>
      </w:pPr>
      <w:r>
        <w:rPr>
          <w:rFonts w:ascii="Arial" w:eastAsia="Arial" w:hAnsi="Arial" w:cs="Arial"/>
          <w:b/>
          <w:color w:val="000000"/>
          <w:sz w:val="22"/>
          <w:szCs w:val="22"/>
        </w:rPr>
        <w:t xml:space="preserve">explain the reason for your involvement </w:t>
      </w:r>
      <w:r>
        <w:rPr>
          <w:rFonts w:ascii="Arial" w:eastAsia="Arial" w:hAnsi="Arial" w:cs="Arial"/>
          <w:color w:val="000000"/>
          <w:sz w:val="22"/>
          <w:szCs w:val="22"/>
        </w:rPr>
        <w:t>and that</w:t>
      </w:r>
      <w:r>
        <w:rPr>
          <w:rFonts w:ascii="Arial" w:eastAsia="Arial" w:hAnsi="Arial" w:cs="Arial"/>
          <w:b/>
          <w:color w:val="000000"/>
          <w:sz w:val="22"/>
          <w:szCs w:val="22"/>
        </w:rPr>
        <w:t xml:space="preserve"> </w:t>
      </w:r>
      <w:r>
        <w:rPr>
          <w:rFonts w:ascii="Arial" w:eastAsia="Arial" w:hAnsi="Arial" w:cs="Arial"/>
          <w:color w:val="000000"/>
          <w:sz w:val="22"/>
          <w:szCs w:val="22"/>
        </w:rPr>
        <w:t>you are contacting them because they have told [name role] that they ‘have concerns about their safety or the safety of others at work, or whilst travelling to and from work?’ and they have consented to discuss safety at work with you.</w:t>
      </w:r>
    </w:p>
    <w:p w14:paraId="4989D547" w14:textId="77777777" w:rsidR="00C227A4" w:rsidRDefault="005A5D45">
      <w:pPr>
        <w:numPr>
          <w:ilvl w:val="1"/>
          <w:numId w:val="32"/>
        </w:numPr>
        <w:pBdr>
          <w:top w:val="nil"/>
          <w:left w:val="nil"/>
          <w:bottom w:val="nil"/>
          <w:right w:val="nil"/>
          <w:between w:val="nil"/>
        </w:pBdr>
        <w:spacing w:after="120" w:line="276" w:lineRule="auto"/>
        <w:rPr>
          <w:rFonts w:ascii="Arial" w:eastAsia="Arial" w:hAnsi="Arial" w:cs="Arial"/>
          <w:color w:val="000000"/>
          <w:sz w:val="22"/>
          <w:szCs w:val="22"/>
        </w:rPr>
      </w:pPr>
      <w:r>
        <w:rPr>
          <w:rFonts w:ascii="Arial" w:eastAsia="Arial" w:hAnsi="Arial" w:cs="Arial"/>
          <w:b/>
          <w:color w:val="000000"/>
          <w:sz w:val="22"/>
          <w:szCs w:val="22"/>
        </w:rPr>
        <w:t>explain the safety planning process</w:t>
      </w:r>
      <w:r>
        <w:rPr>
          <w:rFonts w:ascii="Arial" w:eastAsia="Arial" w:hAnsi="Arial" w:cs="Arial"/>
          <w:color w:val="000000"/>
          <w:sz w:val="22"/>
          <w:szCs w:val="22"/>
        </w:rPr>
        <w:t xml:space="preserve"> and who will be involved.</w:t>
      </w:r>
    </w:p>
    <w:p w14:paraId="47C7DC75" w14:textId="77777777" w:rsidR="00C227A4" w:rsidRDefault="005A5D45">
      <w:pPr>
        <w:numPr>
          <w:ilvl w:val="1"/>
          <w:numId w:val="32"/>
        </w:numPr>
        <w:pBdr>
          <w:top w:val="nil"/>
          <w:left w:val="nil"/>
          <w:bottom w:val="nil"/>
          <w:right w:val="nil"/>
          <w:between w:val="nil"/>
        </w:pBdr>
        <w:spacing w:after="120" w:line="276" w:lineRule="auto"/>
        <w:rPr>
          <w:rFonts w:ascii="Arial" w:eastAsia="Arial" w:hAnsi="Arial" w:cs="Arial"/>
          <w:color w:val="000000"/>
          <w:sz w:val="22"/>
          <w:szCs w:val="22"/>
        </w:rPr>
      </w:pPr>
      <w:r>
        <w:rPr>
          <w:rFonts w:ascii="Arial" w:eastAsia="Arial" w:hAnsi="Arial" w:cs="Arial"/>
          <w:b/>
          <w:color w:val="000000"/>
          <w:sz w:val="22"/>
          <w:szCs w:val="22"/>
        </w:rPr>
        <w:t>seek consent</w:t>
      </w:r>
      <w:r>
        <w:rPr>
          <w:rFonts w:ascii="Arial" w:eastAsia="Arial" w:hAnsi="Arial" w:cs="Arial"/>
          <w:color w:val="000000"/>
          <w:sz w:val="22"/>
          <w:szCs w:val="22"/>
        </w:rPr>
        <w:t xml:space="preserve"> to undertake safety planning, providing them with the reasons why workplace safety planning is important. </w:t>
      </w:r>
    </w:p>
    <w:p w14:paraId="59616246" w14:textId="77777777" w:rsidR="00C227A4" w:rsidRDefault="005A5D45">
      <w:pPr>
        <w:numPr>
          <w:ilvl w:val="1"/>
          <w:numId w:val="32"/>
        </w:numPr>
        <w:pBdr>
          <w:top w:val="nil"/>
          <w:left w:val="nil"/>
          <w:bottom w:val="nil"/>
          <w:right w:val="nil"/>
          <w:between w:val="nil"/>
        </w:pBdr>
        <w:spacing w:after="120" w:line="276" w:lineRule="auto"/>
        <w:rPr>
          <w:rFonts w:ascii="Arial" w:eastAsia="Arial" w:hAnsi="Arial" w:cs="Arial"/>
          <w:color w:val="000000"/>
          <w:sz w:val="22"/>
          <w:szCs w:val="22"/>
        </w:rPr>
      </w:pPr>
      <w:r>
        <w:rPr>
          <w:rFonts w:ascii="Arial" w:eastAsia="Arial" w:hAnsi="Arial" w:cs="Arial"/>
          <w:color w:val="000000"/>
          <w:sz w:val="22"/>
          <w:szCs w:val="22"/>
        </w:rPr>
        <w:t>discuss limits to c</w:t>
      </w:r>
      <w:r>
        <w:rPr>
          <w:rFonts w:ascii="Arial" w:eastAsia="Arial" w:hAnsi="Arial" w:cs="Arial"/>
          <w:b/>
          <w:color w:val="000000"/>
          <w:sz w:val="22"/>
          <w:szCs w:val="22"/>
        </w:rPr>
        <w:t>onfidentiality</w:t>
      </w:r>
      <w:r>
        <w:rPr>
          <w:rFonts w:ascii="Arial" w:eastAsia="Arial" w:hAnsi="Arial" w:cs="Arial"/>
          <w:color w:val="000000"/>
          <w:sz w:val="22"/>
          <w:szCs w:val="22"/>
        </w:rPr>
        <w:t xml:space="preserve"> related to the hospital’s other legislative obligations, including reporting obligations related to children and immediate risk. </w:t>
      </w:r>
    </w:p>
    <w:p w14:paraId="0803F53E" w14:textId="77777777" w:rsidR="00C227A4" w:rsidRDefault="005A5D45">
      <w:pPr>
        <w:numPr>
          <w:ilvl w:val="1"/>
          <w:numId w:val="32"/>
        </w:numPr>
        <w:pBdr>
          <w:top w:val="nil"/>
          <w:left w:val="nil"/>
          <w:bottom w:val="nil"/>
          <w:right w:val="nil"/>
          <w:between w:val="nil"/>
        </w:pBdr>
        <w:spacing w:after="120" w:line="276" w:lineRule="auto"/>
        <w:ind w:left="851"/>
        <w:rPr>
          <w:rFonts w:ascii="Arial" w:eastAsia="Arial" w:hAnsi="Arial" w:cs="Arial"/>
          <w:color w:val="000000"/>
          <w:sz w:val="22"/>
          <w:szCs w:val="22"/>
        </w:rPr>
      </w:pPr>
      <w:r>
        <w:rPr>
          <w:rFonts w:ascii="Arial" w:eastAsia="Arial" w:hAnsi="Arial" w:cs="Arial"/>
          <w:color w:val="000000"/>
          <w:sz w:val="22"/>
          <w:szCs w:val="22"/>
        </w:rPr>
        <w:t xml:space="preserve">inquire whether the staff member has a </w:t>
      </w:r>
      <w:r>
        <w:rPr>
          <w:rFonts w:ascii="Arial" w:eastAsia="Arial" w:hAnsi="Arial" w:cs="Arial"/>
          <w:b/>
          <w:color w:val="000000"/>
          <w:sz w:val="22"/>
          <w:szCs w:val="22"/>
        </w:rPr>
        <w:t>personal safety plan</w:t>
      </w:r>
      <w:r>
        <w:rPr>
          <w:rFonts w:ascii="Arial" w:eastAsia="Arial" w:hAnsi="Arial" w:cs="Arial"/>
          <w:color w:val="000000"/>
          <w:sz w:val="22"/>
          <w:szCs w:val="22"/>
        </w:rPr>
        <w:t xml:space="preserve"> that has been developed in</w:t>
      </w:r>
      <w:r>
        <w:rPr>
          <w:rFonts w:ascii="Arial" w:eastAsia="Arial" w:hAnsi="Arial" w:cs="Arial"/>
          <w:i/>
          <w:color w:val="000000"/>
          <w:sz w:val="22"/>
          <w:szCs w:val="22"/>
        </w:rPr>
        <w:t xml:space="preserve"> </w:t>
      </w:r>
      <w:r>
        <w:rPr>
          <w:rFonts w:ascii="Arial" w:eastAsia="Arial" w:hAnsi="Arial" w:cs="Arial"/>
          <w:color w:val="000000"/>
          <w:sz w:val="22"/>
          <w:szCs w:val="22"/>
        </w:rPr>
        <w:t>collaboration with a specialist family violence service and, if they have a personal safety plan, whether it includes safety considerations at their workplace. (This information may have been provided to you by the person who received the disclosure).</w:t>
      </w:r>
    </w:p>
    <w:p w14:paraId="1AE40EE3" w14:textId="77777777" w:rsidR="00C227A4" w:rsidRDefault="005A5D45">
      <w:pPr>
        <w:pBdr>
          <w:top w:val="nil"/>
          <w:left w:val="nil"/>
          <w:bottom w:val="nil"/>
          <w:right w:val="nil"/>
          <w:between w:val="nil"/>
        </w:pBdr>
        <w:spacing w:after="120" w:line="276" w:lineRule="auto"/>
        <w:ind w:left="851"/>
        <w:rPr>
          <w:rFonts w:ascii="Arial" w:eastAsia="Arial" w:hAnsi="Arial" w:cs="Arial"/>
          <w:color w:val="000000"/>
          <w:sz w:val="22"/>
          <w:szCs w:val="22"/>
        </w:rPr>
      </w:pPr>
      <w:r>
        <w:rPr>
          <w:rFonts w:ascii="Arial" w:eastAsia="Arial" w:hAnsi="Arial" w:cs="Arial"/>
          <w:color w:val="000000"/>
          <w:sz w:val="22"/>
          <w:szCs w:val="22"/>
        </w:rPr>
        <w:t xml:space="preserve">If </w:t>
      </w:r>
      <w:r>
        <w:rPr>
          <w:rFonts w:ascii="Arial" w:eastAsia="Arial" w:hAnsi="Arial" w:cs="Arial"/>
          <w:b/>
          <w:color w:val="000000"/>
          <w:sz w:val="22"/>
          <w:szCs w:val="22"/>
        </w:rPr>
        <w:t xml:space="preserve">they are a client of a family violence service </w:t>
      </w:r>
      <w:r>
        <w:rPr>
          <w:rFonts w:ascii="Arial" w:eastAsia="Arial" w:hAnsi="Arial" w:cs="Arial"/>
          <w:color w:val="000000"/>
          <w:sz w:val="22"/>
          <w:szCs w:val="22"/>
        </w:rPr>
        <w:t xml:space="preserve">inquire if they would like the service to support them in the safety planning process. A staff member who is engaged with a family violence service may also request support from that service in workplace safety planning or may bring a support person with them to safety planning meetings. If they have a safety plan or other documentation, ask them to bring this with them to the safety planning meeting if they consent. </w:t>
      </w:r>
    </w:p>
    <w:p w14:paraId="3A1BD941" w14:textId="77777777" w:rsidR="00C227A4" w:rsidRDefault="005A5D45">
      <w:pPr>
        <w:pBdr>
          <w:top w:val="nil"/>
          <w:left w:val="nil"/>
          <w:bottom w:val="nil"/>
          <w:right w:val="nil"/>
          <w:between w:val="nil"/>
        </w:pBdr>
        <w:spacing w:after="120" w:line="276" w:lineRule="auto"/>
        <w:ind w:left="851"/>
        <w:rPr>
          <w:rFonts w:ascii="Arial" w:eastAsia="Arial" w:hAnsi="Arial" w:cs="Arial"/>
          <w:color w:val="000000"/>
          <w:sz w:val="22"/>
          <w:szCs w:val="22"/>
        </w:rPr>
      </w:pPr>
      <w:r>
        <w:rPr>
          <w:rFonts w:ascii="Arial" w:eastAsia="Arial" w:hAnsi="Arial" w:cs="Arial"/>
          <w:color w:val="000000"/>
          <w:sz w:val="22"/>
          <w:szCs w:val="22"/>
        </w:rPr>
        <w:lastRenderedPageBreak/>
        <w:t xml:space="preserve">If they are </w:t>
      </w:r>
      <w:r>
        <w:rPr>
          <w:rFonts w:ascii="Arial" w:eastAsia="Arial" w:hAnsi="Arial" w:cs="Arial"/>
          <w:b/>
          <w:color w:val="000000"/>
          <w:sz w:val="22"/>
          <w:szCs w:val="22"/>
        </w:rPr>
        <w:t>not a client of a family violence service</w:t>
      </w:r>
      <w:r>
        <w:rPr>
          <w:rFonts w:ascii="Arial" w:eastAsia="Arial" w:hAnsi="Arial" w:cs="Arial"/>
          <w:color w:val="000000"/>
          <w:sz w:val="22"/>
          <w:szCs w:val="22"/>
        </w:rPr>
        <w:t xml:space="preserve"> or have not done a risk assessment, they should be encouraged to consult with a specialist family violence service [name local FV service] or [Safe Steps] to undertake a risk assessment (you may refer to them an internal specialist family violence practitioner within your hospital if they have a role in supporting staff). They may not wish to engage with a family violence service. If they do not wish to, you need to respect this decision and offer them the contact numbers and information about police, Safe Steps and local their family violence service.</w:t>
      </w:r>
    </w:p>
    <w:p w14:paraId="596A74B1" w14:textId="77777777" w:rsidR="00C227A4" w:rsidRDefault="005A5D45">
      <w:pPr>
        <w:pBdr>
          <w:top w:val="nil"/>
          <w:left w:val="nil"/>
          <w:bottom w:val="nil"/>
          <w:right w:val="nil"/>
          <w:between w:val="nil"/>
        </w:pBdr>
        <w:spacing w:after="120" w:line="276" w:lineRule="auto"/>
        <w:ind w:left="851"/>
        <w:rPr>
          <w:rFonts w:ascii="Arial" w:eastAsia="Arial" w:hAnsi="Arial" w:cs="Arial"/>
          <w:color w:val="000000"/>
          <w:sz w:val="22"/>
          <w:szCs w:val="22"/>
        </w:rPr>
      </w:pPr>
      <w:r>
        <w:rPr>
          <w:rFonts w:ascii="Arial" w:eastAsia="Arial" w:hAnsi="Arial" w:cs="Arial"/>
          <w:color w:val="000000"/>
          <w:sz w:val="22"/>
          <w:szCs w:val="22"/>
        </w:rPr>
        <w:t xml:space="preserve">If </w:t>
      </w:r>
      <w:r>
        <w:rPr>
          <w:rFonts w:ascii="Arial" w:eastAsia="Arial" w:hAnsi="Arial" w:cs="Arial"/>
          <w:b/>
          <w:color w:val="000000"/>
          <w:sz w:val="22"/>
          <w:szCs w:val="22"/>
        </w:rPr>
        <w:t>they agree to engage with a family violence service</w:t>
      </w:r>
      <w:r>
        <w:rPr>
          <w:rFonts w:ascii="Arial" w:eastAsia="Arial" w:hAnsi="Arial" w:cs="Arial"/>
          <w:color w:val="000000"/>
          <w:sz w:val="22"/>
          <w:szCs w:val="22"/>
        </w:rPr>
        <w:t xml:space="preserve">, provide them with the contact details and information </w:t>
      </w:r>
      <w:r>
        <w:rPr>
          <w:rFonts w:ascii="Arial" w:eastAsia="Arial" w:hAnsi="Arial" w:cs="Arial"/>
          <w:sz w:val="22"/>
          <w:szCs w:val="22"/>
        </w:rPr>
        <w:t>about the</w:t>
      </w:r>
      <w:r>
        <w:rPr>
          <w:rFonts w:ascii="Arial" w:eastAsia="Arial" w:hAnsi="Arial" w:cs="Arial"/>
          <w:color w:val="000000"/>
          <w:sz w:val="22"/>
          <w:szCs w:val="22"/>
        </w:rPr>
        <w:t xml:space="preserve"> appropriate services, including the specialist services if they are Aboriginal or from a diverse community. Do not assume that they are aware of the support that family violence services offer. Let them know that the service can provide interpreting should they require it and ensure that they have a safe and private environment for them to talk with the service. </w:t>
      </w:r>
    </w:p>
    <w:p w14:paraId="640BA196" w14:textId="77777777" w:rsidR="00C227A4" w:rsidRDefault="005A5D45">
      <w:pPr>
        <w:pBdr>
          <w:top w:val="nil"/>
          <w:left w:val="nil"/>
          <w:bottom w:val="nil"/>
          <w:right w:val="nil"/>
          <w:between w:val="nil"/>
        </w:pBdr>
        <w:spacing w:after="120" w:line="276" w:lineRule="auto"/>
        <w:ind w:left="851"/>
        <w:rPr>
          <w:rFonts w:ascii="Arial" w:eastAsia="Arial" w:hAnsi="Arial" w:cs="Arial"/>
          <w:color w:val="000000"/>
          <w:sz w:val="22"/>
          <w:szCs w:val="22"/>
        </w:rPr>
      </w:pPr>
      <w:r>
        <w:rPr>
          <w:rFonts w:ascii="Arial" w:eastAsia="Arial" w:hAnsi="Arial" w:cs="Arial"/>
          <w:color w:val="000000"/>
          <w:sz w:val="22"/>
          <w:szCs w:val="22"/>
        </w:rPr>
        <w:t xml:space="preserve">If they </w:t>
      </w:r>
      <w:r>
        <w:rPr>
          <w:rFonts w:ascii="Arial" w:eastAsia="Arial" w:hAnsi="Arial" w:cs="Arial"/>
          <w:b/>
          <w:color w:val="000000"/>
          <w:sz w:val="22"/>
          <w:szCs w:val="22"/>
        </w:rPr>
        <w:t>do not wish to engage with a family violence service</w:t>
      </w:r>
      <w:r>
        <w:rPr>
          <w:rFonts w:ascii="Arial" w:eastAsia="Arial" w:hAnsi="Arial" w:cs="Arial"/>
          <w:color w:val="000000"/>
          <w:sz w:val="22"/>
          <w:szCs w:val="22"/>
        </w:rPr>
        <w:t>, they will need to be the judge of the risk and what strategies will mitigate risk. The following questions can assist in understanding workplace risk:</w:t>
      </w:r>
    </w:p>
    <w:p w14:paraId="2D42D7ED" w14:textId="77777777" w:rsidR="00C227A4" w:rsidRDefault="005A5D45">
      <w:pPr>
        <w:numPr>
          <w:ilvl w:val="0"/>
          <w:numId w:val="30"/>
        </w:numPr>
        <w:pBdr>
          <w:top w:val="nil"/>
          <w:left w:val="nil"/>
          <w:bottom w:val="nil"/>
          <w:right w:val="nil"/>
          <w:between w:val="nil"/>
        </w:pBdr>
        <w:shd w:val="clear" w:color="auto" w:fill="FFFFFF"/>
        <w:spacing w:before="60" w:after="60" w:line="276" w:lineRule="auto"/>
        <w:ind w:left="1134" w:hanging="283"/>
        <w:rPr>
          <w:rFonts w:ascii="Arial" w:eastAsia="Arial" w:hAnsi="Arial" w:cs="Arial"/>
          <w:color w:val="000000"/>
          <w:sz w:val="22"/>
          <w:szCs w:val="22"/>
        </w:rPr>
      </w:pPr>
      <w:r>
        <w:rPr>
          <w:rFonts w:ascii="Arial" w:eastAsia="Arial" w:hAnsi="Arial" w:cs="Arial"/>
          <w:color w:val="000000"/>
          <w:sz w:val="22"/>
          <w:szCs w:val="22"/>
        </w:rPr>
        <w:t>Does the perpetrator know where you work, your hours, etc?</w:t>
      </w:r>
    </w:p>
    <w:p w14:paraId="7862702B" w14:textId="77777777" w:rsidR="00C227A4" w:rsidRDefault="005A5D45">
      <w:pPr>
        <w:numPr>
          <w:ilvl w:val="0"/>
          <w:numId w:val="30"/>
        </w:numPr>
        <w:pBdr>
          <w:top w:val="nil"/>
          <w:left w:val="nil"/>
          <w:bottom w:val="nil"/>
          <w:right w:val="nil"/>
          <w:between w:val="nil"/>
        </w:pBdr>
        <w:shd w:val="clear" w:color="auto" w:fill="FFFFFF"/>
        <w:spacing w:before="60" w:after="60" w:line="276" w:lineRule="auto"/>
        <w:ind w:left="1134" w:hanging="283"/>
        <w:rPr>
          <w:rFonts w:ascii="Arial" w:eastAsia="Arial" w:hAnsi="Arial" w:cs="Arial"/>
          <w:color w:val="000000"/>
          <w:sz w:val="22"/>
          <w:szCs w:val="22"/>
        </w:rPr>
      </w:pPr>
      <w:r>
        <w:rPr>
          <w:rFonts w:ascii="Arial" w:eastAsia="Arial" w:hAnsi="Arial" w:cs="Arial"/>
          <w:color w:val="000000"/>
          <w:sz w:val="22"/>
          <w:szCs w:val="22"/>
        </w:rPr>
        <w:t>Have they been violence or abusive whilst you were at work at any other time?</w:t>
      </w:r>
    </w:p>
    <w:p w14:paraId="73760FFD" w14:textId="77777777" w:rsidR="00C227A4" w:rsidRDefault="005A5D45">
      <w:pPr>
        <w:numPr>
          <w:ilvl w:val="0"/>
          <w:numId w:val="30"/>
        </w:numPr>
        <w:pBdr>
          <w:top w:val="nil"/>
          <w:left w:val="nil"/>
          <w:bottom w:val="nil"/>
          <w:right w:val="nil"/>
          <w:between w:val="nil"/>
        </w:pBdr>
        <w:shd w:val="clear" w:color="auto" w:fill="FFFFFF"/>
        <w:spacing w:before="60" w:after="60" w:line="276" w:lineRule="auto"/>
        <w:ind w:left="1134" w:hanging="283"/>
        <w:rPr>
          <w:rFonts w:ascii="Arial" w:eastAsia="Arial" w:hAnsi="Arial" w:cs="Arial"/>
          <w:color w:val="000000"/>
          <w:sz w:val="22"/>
          <w:szCs w:val="22"/>
        </w:rPr>
      </w:pPr>
      <w:r>
        <w:rPr>
          <w:rFonts w:ascii="Arial" w:eastAsia="Arial" w:hAnsi="Arial" w:cs="Arial"/>
          <w:color w:val="000000"/>
          <w:sz w:val="22"/>
          <w:szCs w:val="22"/>
        </w:rPr>
        <w:t>Are you concerned that they may come to the workplace or contact you in the workplace?</w:t>
      </w:r>
    </w:p>
    <w:p w14:paraId="13504C2F" w14:textId="77777777" w:rsidR="00C227A4" w:rsidRDefault="005A5D45">
      <w:pPr>
        <w:numPr>
          <w:ilvl w:val="0"/>
          <w:numId w:val="30"/>
        </w:numPr>
        <w:pBdr>
          <w:top w:val="nil"/>
          <w:left w:val="nil"/>
          <w:bottom w:val="nil"/>
          <w:right w:val="nil"/>
          <w:between w:val="nil"/>
        </w:pBdr>
        <w:shd w:val="clear" w:color="auto" w:fill="FFFFFF"/>
        <w:spacing w:before="60" w:after="60" w:line="276" w:lineRule="auto"/>
        <w:ind w:left="1134" w:hanging="283"/>
        <w:rPr>
          <w:rFonts w:ascii="Arial" w:eastAsia="Arial" w:hAnsi="Arial" w:cs="Arial"/>
          <w:color w:val="000000"/>
          <w:sz w:val="22"/>
          <w:szCs w:val="22"/>
        </w:rPr>
      </w:pPr>
      <w:r>
        <w:rPr>
          <w:rFonts w:ascii="Arial" w:eastAsia="Arial" w:hAnsi="Arial" w:cs="Arial"/>
          <w:color w:val="000000"/>
          <w:sz w:val="22"/>
          <w:szCs w:val="22"/>
        </w:rPr>
        <w:t xml:space="preserve"> What do you think they might do if they come to the workplace?</w:t>
      </w:r>
    </w:p>
    <w:p w14:paraId="0A875083" w14:textId="77777777" w:rsidR="00C227A4" w:rsidRDefault="005A5D45">
      <w:pPr>
        <w:numPr>
          <w:ilvl w:val="0"/>
          <w:numId w:val="30"/>
        </w:numPr>
        <w:pBdr>
          <w:top w:val="nil"/>
          <w:left w:val="nil"/>
          <w:bottom w:val="nil"/>
          <w:right w:val="nil"/>
          <w:between w:val="nil"/>
        </w:pBdr>
        <w:shd w:val="clear" w:color="auto" w:fill="FFFFFF"/>
        <w:spacing w:before="60" w:after="60" w:line="276" w:lineRule="auto"/>
        <w:ind w:left="1134" w:hanging="283"/>
        <w:rPr>
          <w:rFonts w:ascii="Arial" w:eastAsia="Arial" w:hAnsi="Arial" w:cs="Arial"/>
          <w:color w:val="000000"/>
          <w:sz w:val="22"/>
          <w:szCs w:val="22"/>
        </w:rPr>
      </w:pPr>
      <w:r>
        <w:rPr>
          <w:rFonts w:ascii="Arial" w:eastAsia="Arial" w:hAnsi="Arial" w:cs="Arial"/>
          <w:color w:val="000000"/>
          <w:sz w:val="22"/>
          <w:szCs w:val="22"/>
        </w:rPr>
        <w:t>Are you concerned that they might contact you at work, for example, by phone or email?</w:t>
      </w:r>
    </w:p>
    <w:p w14:paraId="0428763A" w14:textId="77777777" w:rsidR="00C227A4" w:rsidRDefault="005A5D45">
      <w:pPr>
        <w:numPr>
          <w:ilvl w:val="0"/>
          <w:numId w:val="30"/>
        </w:numPr>
        <w:pBdr>
          <w:top w:val="nil"/>
          <w:left w:val="nil"/>
          <w:bottom w:val="nil"/>
          <w:right w:val="nil"/>
          <w:between w:val="nil"/>
        </w:pBdr>
        <w:shd w:val="clear" w:color="auto" w:fill="FFFFFF"/>
        <w:spacing w:before="60" w:after="60" w:line="276" w:lineRule="auto"/>
        <w:ind w:left="1134" w:hanging="283"/>
        <w:rPr>
          <w:rFonts w:ascii="Arial" w:eastAsia="Arial" w:hAnsi="Arial" w:cs="Arial"/>
          <w:color w:val="000000"/>
          <w:sz w:val="22"/>
          <w:szCs w:val="22"/>
        </w:rPr>
      </w:pPr>
      <w:r>
        <w:rPr>
          <w:rFonts w:ascii="Arial" w:eastAsia="Arial" w:hAnsi="Arial" w:cs="Arial"/>
          <w:color w:val="000000"/>
          <w:sz w:val="22"/>
          <w:szCs w:val="22"/>
        </w:rPr>
        <w:t>Are you concerned about your safety travelling to and from work?</w:t>
      </w:r>
    </w:p>
    <w:p w14:paraId="1F4C513C" w14:textId="77777777" w:rsidR="00C227A4" w:rsidRDefault="005A5D45">
      <w:pPr>
        <w:numPr>
          <w:ilvl w:val="0"/>
          <w:numId w:val="30"/>
        </w:numPr>
        <w:pBdr>
          <w:top w:val="nil"/>
          <w:left w:val="nil"/>
          <w:bottom w:val="nil"/>
          <w:right w:val="nil"/>
          <w:between w:val="nil"/>
        </w:pBdr>
        <w:shd w:val="clear" w:color="auto" w:fill="FFFFFF"/>
        <w:spacing w:before="60" w:after="60" w:line="276" w:lineRule="auto"/>
        <w:ind w:left="1134" w:hanging="283"/>
        <w:rPr>
          <w:rFonts w:ascii="Arial" w:eastAsia="Arial" w:hAnsi="Arial" w:cs="Arial"/>
          <w:color w:val="000000"/>
          <w:sz w:val="22"/>
          <w:szCs w:val="22"/>
        </w:rPr>
      </w:pPr>
      <w:r>
        <w:rPr>
          <w:rFonts w:ascii="Arial" w:eastAsia="Arial" w:hAnsi="Arial" w:cs="Arial"/>
          <w:color w:val="000000"/>
          <w:sz w:val="22"/>
          <w:szCs w:val="22"/>
        </w:rPr>
        <w:t>Does the perpetrator do things that make it difficult for you to attend work? Things like hiding uniform or car keys, not doing agreed child-care arrangements so you need to stay at home or leave work.</w:t>
      </w:r>
    </w:p>
    <w:p w14:paraId="4DD52D2F" w14:textId="77777777" w:rsidR="00C227A4" w:rsidRDefault="005A5D45">
      <w:pPr>
        <w:numPr>
          <w:ilvl w:val="0"/>
          <w:numId w:val="30"/>
        </w:numPr>
        <w:pBdr>
          <w:top w:val="nil"/>
          <w:left w:val="nil"/>
          <w:bottom w:val="nil"/>
          <w:right w:val="nil"/>
          <w:between w:val="nil"/>
        </w:pBdr>
        <w:shd w:val="clear" w:color="auto" w:fill="FFFFFF"/>
        <w:spacing w:before="60" w:after="60" w:line="276" w:lineRule="auto"/>
        <w:ind w:left="1134" w:hanging="283"/>
        <w:rPr>
          <w:rFonts w:ascii="Arial" w:eastAsia="Arial" w:hAnsi="Arial" w:cs="Arial"/>
          <w:color w:val="000000"/>
          <w:sz w:val="22"/>
          <w:szCs w:val="22"/>
        </w:rPr>
      </w:pPr>
      <w:r>
        <w:rPr>
          <w:rFonts w:ascii="Arial" w:eastAsia="Arial" w:hAnsi="Arial" w:cs="Arial"/>
          <w:color w:val="000000"/>
          <w:sz w:val="22"/>
          <w:szCs w:val="22"/>
        </w:rPr>
        <w:t>Do you have other safety or welfare concerns related to the workplace?</w:t>
      </w:r>
    </w:p>
    <w:p w14:paraId="06333B5F" w14:textId="77777777" w:rsidR="00C227A4" w:rsidRDefault="005A5D45">
      <w:pPr>
        <w:numPr>
          <w:ilvl w:val="1"/>
          <w:numId w:val="32"/>
        </w:numPr>
        <w:pBdr>
          <w:top w:val="nil"/>
          <w:left w:val="nil"/>
          <w:bottom w:val="nil"/>
          <w:right w:val="nil"/>
          <w:between w:val="nil"/>
        </w:pBdr>
        <w:spacing w:after="120" w:line="276" w:lineRule="auto"/>
        <w:ind w:left="851"/>
        <w:rPr>
          <w:rFonts w:ascii="Arial" w:eastAsia="Arial" w:hAnsi="Arial" w:cs="Arial"/>
          <w:color w:val="000000"/>
          <w:sz w:val="22"/>
          <w:szCs w:val="22"/>
        </w:rPr>
      </w:pPr>
      <w:r>
        <w:rPr>
          <w:rFonts w:ascii="Arial" w:eastAsia="Arial" w:hAnsi="Arial" w:cs="Arial"/>
          <w:b/>
          <w:color w:val="000000"/>
          <w:sz w:val="22"/>
          <w:szCs w:val="22"/>
        </w:rPr>
        <w:t>decide if a safety plan is needed based on the question above</w:t>
      </w:r>
      <w:r>
        <w:rPr>
          <w:rFonts w:ascii="Arial" w:eastAsia="Arial" w:hAnsi="Arial" w:cs="Arial"/>
          <w:color w:val="000000"/>
          <w:sz w:val="22"/>
          <w:szCs w:val="22"/>
        </w:rPr>
        <w:t xml:space="preserve">. If there is an intervention order requiring the person of concern to stay away from the staff member, or if the staff member believes the perpetrator may engage in an act of violence (including non-physical forms of violence such as verbal abuse, stalking, abuse using technology and harassment) during work time, a family violence Workplace Safety Plan is required. This is to enhance the safety of the staff member and the workplace. The workplace should only proceed with safety mitigation measures if </w:t>
      </w:r>
      <w:r>
        <w:rPr>
          <w:rFonts w:ascii="Arial" w:eastAsia="Arial" w:hAnsi="Arial" w:cs="Arial"/>
          <w:sz w:val="22"/>
          <w:szCs w:val="22"/>
        </w:rPr>
        <w:t>there</w:t>
      </w:r>
      <w:r>
        <w:rPr>
          <w:rFonts w:ascii="Arial" w:eastAsia="Arial" w:hAnsi="Arial" w:cs="Arial"/>
          <w:color w:val="000000"/>
          <w:sz w:val="22"/>
          <w:szCs w:val="22"/>
        </w:rPr>
        <w:t xml:space="preserve"> is an immediate risk identified. </w:t>
      </w:r>
    </w:p>
    <w:tbl>
      <w:tblPr>
        <w:tblStyle w:val="a1"/>
        <w:tblW w:w="8505" w:type="dxa"/>
        <w:tblInd w:w="421" w:type="dxa"/>
        <w:tblBorders>
          <w:top w:val="single" w:sz="4" w:space="0" w:color="000000"/>
          <w:left w:val="single" w:sz="4" w:space="0" w:color="000000"/>
          <w:bottom w:val="single" w:sz="4" w:space="0" w:color="000000"/>
          <w:right w:val="single" w:sz="4" w:space="0" w:color="000000"/>
          <w:insideH w:val="single" w:sz="4" w:space="0" w:color="EECBBA"/>
          <w:insideV w:val="single" w:sz="4" w:space="0" w:color="000000"/>
        </w:tblBorders>
        <w:tblLayout w:type="fixed"/>
        <w:tblLook w:val="0400" w:firstRow="0" w:lastRow="0" w:firstColumn="0" w:lastColumn="0" w:noHBand="0" w:noVBand="1"/>
      </w:tblPr>
      <w:tblGrid>
        <w:gridCol w:w="8505"/>
      </w:tblGrid>
      <w:tr w:rsidR="00C227A4" w:rsidRPr="00DF41E2" w14:paraId="29CB5796" w14:textId="77777777" w:rsidTr="00DF41E2">
        <w:trPr>
          <w:trHeight w:val="6229"/>
        </w:trPr>
        <w:tc>
          <w:tcPr>
            <w:tcW w:w="8505" w:type="dxa"/>
          </w:tcPr>
          <w:p w14:paraId="76795013" w14:textId="77777777" w:rsidR="00C227A4" w:rsidRPr="00DF41E2" w:rsidRDefault="005A5D45">
            <w:pPr>
              <w:pStyle w:val="Heading1"/>
              <w:spacing w:before="360" w:after="120" w:line="360" w:lineRule="auto"/>
              <w:outlineLvl w:val="0"/>
              <w:rPr>
                <w:rFonts w:ascii="Arial" w:eastAsia="Arial" w:hAnsi="Arial" w:cs="Arial"/>
                <w:color w:val="0071A2"/>
                <w:sz w:val="24"/>
                <w:szCs w:val="24"/>
              </w:rPr>
            </w:pPr>
            <w:r w:rsidRPr="00DF41E2">
              <w:rPr>
                <w:rFonts w:ascii="Arial" w:eastAsia="Arial" w:hAnsi="Arial" w:cs="Arial"/>
                <w:color w:val="0071A2"/>
                <w:sz w:val="24"/>
                <w:szCs w:val="24"/>
              </w:rPr>
              <w:lastRenderedPageBreak/>
              <w:t>What to do it there is an immediate risk to health or safety?</w:t>
            </w:r>
          </w:p>
          <w:p w14:paraId="2701DB52" w14:textId="77777777" w:rsidR="00C227A4" w:rsidRPr="00DF41E2" w:rsidRDefault="005A5D45">
            <w:pPr>
              <w:pBdr>
                <w:top w:val="nil"/>
                <w:left w:val="nil"/>
                <w:bottom w:val="nil"/>
                <w:right w:val="nil"/>
                <w:between w:val="nil"/>
              </w:pBdr>
              <w:spacing w:after="120" w:line="276" w:lineRule="auto"/>
              <w:rPr>
                <w:rFonts w:ascii="Arial" w:eastAsia="Arial" w:hAnsi="Arial" w:cs="Arial"/>
                <w:color w:val="000000"/>
              </w:rPr>
            </w:pPr>
            <w:r w:rsidRPr="00DF41E2">
              <w:rPr>
                <w:rFonts w:ascii="Arial" w:eastAsia="Arial" w:hAnsi="Arial" w:cs="Arial"/>
                <w:color w:val="000000"/>
              </w:rPr>
              <w:t xml:space="preserve">If it becomes known throughout the process that there is an immediate risk </w:t>
            </w:r>
            <w:r w:rsidRPr="00DF41E2">
              <w:rPr>
                <w:rFonts w:ascii="Arial" w:eastAsia="Arial" w:hAnsi="Arial" w:cs="Arial"/>
              </w:rPr>
              <w:t>to the health</w:t>
            </w:r>
            <w:r w:rsidRPr="00DF41E2">
              <w:rPr>
                <w:rFonts w:ascii="Arial" w:eastAsia="Arial" w:hAnsi="Arial" w:cs="Arial"/>
                <w:color w:val="000000"/>
              </w:rPr>
              <w:t xml:space="preserve"> and safety of the victim survivor or others, seek consent from the victim survivor to contact the police or ambulance. </w:t>
            </w:r>
          </w:p>
          <w:p w14:paraId="0D479A5B" w14:textId="77777777" w:rsidR="00C227A4" w:rsidRPr="00DF41E2" w:rsidRDefault="005A5D45">
            <w:pPr>
              <w:pBdr>
                <w:top w:val="nil"/>
                <w:left w:val="nil"/>
                <w:bottom w:val="nil"/>
                <w:right w:val="nil"/>
                <w:between w:val="nil"/>
              </w:pBdr>
              <w:spacing w:after="120" w:line="276" w:lineRule="auto"/>
              <w:jc w:val="center"/>
              <w:rPr>
                <w:rFonts w:ascii="Arial" w:eastAsia="Arial" w:hAnsi="Arial" w:cs="Arial"/>
                <w:color w:val="000000"/>
              </w:rPr>
            </w:pPr>
            <w:r w:rsidRPr="00DF41E2">
              <w:rPr>
                <w:rFonts w:ascii="Arial" w:eastAsia="Arial" w:hAnsi="Arial" w:cs="Arial"/>
                <w:color w:val="FF0000"/>
              </w:rPr>
              <w:t>Where there is an immediate threat to the safety of an employee or patient, the police should be contacted by calling 000.</w:t>
            </w:r>
          </w:p>
          <w:p w14:paraId="0EF94611" w14:textId="77777777" w:rsidR="00C227A4" w:rsidRPr="00DF41E2" w:rsidRDefault="005A5D45">
            <w:pPr>
              <w:pBdr>
                <w:top w:val="nil"/>
                <w:left w:val="nil"/>
                <w:bottom w:val="nil"/>
                <w:right w:val="nil"/>
                <w:between w:val="nil"/>
              </w:pBdr>
              <w:spacing w:after="120" w:line="276" w:lineRule="auto"/>
              <w:rPr>
                <w:rFonts w:ascii="Arial" w:eastAsia="Arial" w:hAnsi="Arial" w:cs="Arial"/>
                <w:color w:val="000000"/>
              </w:rPr>
            </w:pPr>
            <w:r w:rsidRPr="00DF41E2">
              <w:rPr>
                <w:rFonts w:ascii="Arial" w:eastAsia="Arial" w:hAnsi="Arial" w:cs="Arial"/>
                <w:color w:val="000000"/>
              </w:rPr>
              <w:t xml:space="preserve">If consent is not given but you have determined that it is warranted to call the police without consent, this should be done with informed knowledge of the victim survivor, i.e., do not call police behind their back, instead explain why you believe it is necessary to call. </w:t>
            </w:r>
          </w:p>
          <w:p w14:paraId="0C01A5B6" w14:textId="77777777" w:rsidR="00C227A4" w:rsidRPr="00DF41E2" w:rsidRDefault="005A5D45">
            <w:pPr>
              <w:pBdr>
                <w:top w:val="nil"/>
                <w:left w:val="nil"/>
                <w:bottom w:val="nil"/>
                <w:right w:val="nil"/>
                <w:between w:val="nil"/>
              </w:pBdr>
              <w:spacing w:after="120" w:line="276" w:lineRule="auto"/>
              <w:rPr>
                <w:rFonts w:ascii="Arial" w:eastAsia="Cambria" w:hAnsi="Arial" w:cs="Arial"/>
                <w:color w:val="000000"/>
              </w:rPr>
            </w:pPr>
            <w:r w:rsidRPr="00DF41E2">
              <w:rPr>
                <w:rFonts w:ascii="Arial" w:eastAsia="Cambria" w:hAnsi="Arial" w:cs="Arial"/>
                <w:color w:val="000000"/>
              </w:rPr>
              <w:t xml:space="preserve">It is important to note that if the workplace undertakes safety planning /risk management actions without consent/informed knowledge </w:t>
            </w:r>
            <w:r w:rsidRPr="00DF41E2">
              <w:rPr>
                <w:rFonts w:ascii="Arial" w:eastAsia="Cambria" w:hAnsi="Arial" w:cs="Arial"/>
              </w:rPr>
              <w:t>of the victim</w:t>
            </w:r>
            <w:r w:rsidRPr="00DF41E2">
              <w:rPr>
                <w:rFonts w:ascii="Arial" w:eastAsia="Cambria" w:hAnsi="Arial" w:cs="Arial"/>
                <w:color w:val="000000"/>
              </w:rPr>
              <w:t xml:space="preserve"> survivor, this can increase their risk because it changes the conditions they are managing. </w:t>
            </w:r>
          </w:p>
          <w:p w14:paraId="363EFF0D" w14:textId="77777777" w:rsidR="00C227A4" w:rsidRPr="00DF41E2" w:rsidRDefault="005A5D45">
            <w:pPr>
              <w:pBdr>
                <w:top w:val="nil"/>
                <w:left w:val="nil"/>
                <w:bottom w:val="nil"/>
                <w:right w:val="nil"/>
                <w:between w:val="nil"/>
              </w:pBdr>
              <w:spacing w:after="120" w:line="276" w:lineRule="auto"/>
              <w:rPr>
                <w:rFonts w:ascii="Arial" w:eastAsia="Cambria" w:hAnsi="Arial" w:cs="Arial"/>
                <w:color w:val="000000"/>
                <w:sz w:val="20"/>
                <w:szCs w:val="20"/>
              </w:rPr>
            </w:pPr>
            <w:r w:rsidRPr="00DF41E2">
              <w:rPr>
                <w:rFonts w:ascii="Arial" w:eastAsia="Cambria" w:hAnsi="Arial" w:cs="Arial"/>
                <w:color w:val="000000"/>
              </w:rPr>
              <w:t>Victim survivors may choose not to provide consent if they judge that the process will increase their risk.  For example, if security blocks a perpetrator’s entry to the workplace, this may escalate the violence against the victim survivors or others. Workplaces taking actions without consent should be done with caution and only to respond to immediate risk to health and safety. (Refer to MARAM guidelines Responsibility 2 and the Workplace Support: Family Violence procedures for more information regarding responding to immediate risk).</w:t>
            </w:r>
          </w:p>
        </w:tc>
      </w:tr>
    </w:tbl>
    <w:p w14:paraId="78EBE25E" w14:textId="77777777" w:rsidR="00C227A4" w:rsidRDefault="005A5D45">
      <w:pPr>
        <w:keepNext/>
        <w:keepLines/>
        <w:numPr>
          <w:ilvl w:val="0"/>
          <w:numId w:val="32"/>
        </w:numPr>
        <w:pBdr>
          <w:top w:val="nil"/>
          <w:left w:val="nil"/>
          <w:bottom w:val="nil"/>
          <w:right w:val="nil"/>
          <w:between w:val="nil"/>
        </w:pBdr>
        <w:spacing w:before="240" w:after="120" w:line="276" w:lineRule="auto"/>
        <w:ind w:left="284" w:hanging="284"/>
        <w:rPr>
          <w:rFonts w:ascii="Arial" w:eastAsia="Arial" w:hAnsi="Arial" w:cs="Arial"/>
          <w:b/>
          <w:color w:val="595959"/>
          <w:sz w:val="22"/>
          <w:szCs w:val="22"/>
        </w:rPr>
      </w:pPr>
      <w:r>
        <w:rPr>
          <w:rFonts w:ascii="Arial" w:eastAsia="Arial" w:hAnsi="Arial" w:cs="Arial"/>
          <w:b/>
          <w:color w:val="595959"/>
          <w:sz w:val="22"/>
          <w:szCs w:val="22"/>
        </w:rPr>
        <w:t xml:space="preserve">The Workplace Safety Planning meeting - [name role/s of person or persons coordinating the process </w:t>
      </w:r>
    </w:p>
    <w:p w14:paraId="0C5817ED" w14:textId="77777777" w:rsidR="00C227A4" w:rsidRDefault="005A5D45">
      <w:pPr>
        <w:pBdr>
          <w:top w:val="nil"/>
          <w:left w:val="nil"/>
          <w:bottom w:val="nil"/>
          <w:right w:val="nil"/>
          <w:between w:val="nil"/>
        </w:pBdr>
        <w:spacing w:after="120" w:line="276" w:lineRule="auto"/>
        <w:ind w:left="426"/>
        <w:rPr>
          <w:rFonts w:ascii="Arial" w:eastAsia="Arial" w:hAnsi="Arial" w:cs="Arial"/>
          <w:color w:val="000000"/>
          <w:sz w:val="22"/>
          <w:szCs w:val="22"/>
        </w:rPr>
      </w:pPr>
      <w:r>
        <w:rPr>
          <w:rFonts w:ascii="Arial" w:eastAsia="Arial" w:hAnsi="Arial" w:cs="Arial"/>
          <w:b/>
          <w:color w:val="000000"/>
          <w:sz w:val="22"/>
          <w:szCs w:val="22"/>
        </w:rPr>
        <w:t>Organise a Workplace Safety Planning meeting as soon as possible</w:t>
      </w:r>
      <w:r>
        <w:rPr>
          <w:rFonts w:ascii="Arial" w:eastAsia="Arial" w:hAnsi="Arial" w:cs="Arial"/>
          <w:color w:val="000000"/>
          <w:sz w:val="22"/>
          <w:szCs w:val="22"/>
        </w:rPr>
        <w:t>. The safety planning meeting will cover three main areas: overall safety concerns of the victim survivor, security issues, and work issues.</w:t>
      </w:r>
    </w:p>
    <w:p w14:paraId="2A9AA89B" w14:textId="77777777" w:rsidR="00C227A4" w:rsidRDefault="005A5D45">
      <w:pPr>
        <w:numPr>
          <w:ilvl w:val="1"/>
          <w:numId w:val="32"/>
        </w:numPr>
        <w:pBdr>
          <w:top w:val="nil"/>
          <w:left w:val="nil"/>
          <w:bottom w:val="nil"/>
          <w:right w:val="nil"/>
          <w:between w:val="nil"/>
        </w:pBdr>
        <w:spacing w:after="120" w:line="276" w:lineRule="auto"/>
        <w:rPr>
          <w:rFonts w:ascii="Arial" w:eastAsia="Arial" w:hAnsi="Arial" w:cs="Arial"/>
          <w:color w:val="000000"/>
          <w:sz w:val="22"/>
          <w:szCs w:val="22"/>
        </w:rPr>
      </w:pPr>
      <w:r>
        <w:rPr>
          <w:rFonts w:ascii="Arial" w:eastAsia="Arial" w:hAnsi="Arial" w:cs="Arial"/>
          <w:color w:val="000000"/>
          <w:sz w:val="22"/>
          <w:szCs w:val="22"/>
        </w:rPr>
        <w:t xml:space="preserve">Allow at least 1 hour.  Attendees would usually include the Manager, the staff member, their support person (if they choose), [Health, Safety and Wellbeing Manager], Security Manager (if needed), possibly the [HR Consultant / Family Violence Contact Officer] if required and any other identified person as required. </w:t>
      </w:r>
    </w:p>
    <w:p w14:paraId="0A42FD0E" w14:textId="77777777" w:rsidR="00C227A4" w:rsidRDefault="005A5D45">
      <w:pPr>
        <w:pBdr>
          <w:top w:val="nil"/>
          <w:left w:val="nil"/>
          <w:bottom w:val="nil"/>
          <w:right w:val="nil"/>
          <w:between w:val="nil"/>
        </w:pBdr>
        <w:spacing w:after="120" w:line="276" w:lineRule="auto"/>
        <w:ind w:left="792"/>
        <w:rPr>
          <w:rFonts w:ascii="Arial" w:eastAsia="Arial" w:hAnsi="Arial" w:cs="Arial"/>
          <w:color w:val="000000"/>
        </w:rPr>
      </w:pPr>
      <w:r>
        <w:rPr>
          <w:rFonts w:ascii="Arial" w:eastAsia="Arial" w:hAnsi="Arial" w:cs="Arial"/>
          <w:color w:val="000000"/>
          <w:sz w:val="22"/>
          <w:szCs w:val="22"/>
        </w:rPr>
        <w:t xml:space="preserve">Ensure that the meeting room is big enough to accommodate all attending, is private and in a different area to where the staff member works. Bring along the safety plan template and use as a guide for the meeting (see Appendix A). </w:t>
      </w:r>
    </w:p>
    <w:p w14:paraId="46F2C526" w14:textId="1824B96A" w:rsidR="00C227A4" w:rsidRDefault="005A5D45">
      <w:pPr>
        <w:pBdr>
          <w:top w:val="nil"/>
          <w:left w:val="nil"/>
          <w:bottom w:val="nil"/>
          <w:right w:val="nil"/>
          <w:between w:val="nil"/>
        </w:pBdr>
        <w:spacing w:after="120" w:line="276" w:lineRule="auto"/>
        <w:ind w:left="792"/>
        <w:rPr>
          <w:rFonts w:ascii="Arial" w:eastAsia="Arial" w:hAnsi="Arial" w:cs="Arial"/>
          <w:color w:val="000000"/>
          <w:sz w:val="22"/>
          <w:szCs w:val="22"/>
        </w:rPr>
      </w:pPr>
      <w:r>
        <w:rPr>
          <w:rFonts w:ascii="Arial" w:eastAsia="Arial" w:hAnsi="Arial" w:cs="Arial"/>
          <w:color w:val="000000"/>
          <w:sz w:val="22"/>
          <w:szCs w:val="22"/>
        </w:rPr>
        <w:t xml:space="preserve">It is advisable to meet with the staff member 10 minutes prior to the others arriving. This allows them to feel more comfortable. Discuss who will be attending the meeting, and what information will be shared. Some basic background information and information about risks identified and current risk mitigation strategies that are in place are helpful for those attending the meeting to place the discussion in context. Seek consent from the victim survivor about the pieces of information that will be shared in the meeting, particularly information of a sensitive nature. </w:t>
      </w:r>
    </w:p>
    <w:p w14:paraId="53E9E0C9" w14:textId="77777777" w:rsidR="00DF41E2" w:rsidRDefault="00DF41E2">
      <w:pPr>
        <w:pBdr>
          <w:top w:val="nil"/>
          <w:left w:val="nil"/>
          <w:bottom w:val="nil"/>
          <w:right w:val="nil"/>
          <w:between w:val="nil"/>
        </w:pBdr>
        <w:spacing w:after="120" w:line="276" w:lineRule="auto"/>
        <w:ind w:left="792"/>
        <w:rPr>
          <w:rFonts w:ascii="Arial" w:eastAsia="Arial" w:hAnsi="Arial" w:cs="Arial"/>
          <w:color w:val="000000"/>
          <w:sz w:val="22"/>
          <w:szCs w:val="22"/>
        </w:rPr>
      </w:pPr>
    </w:p>
    <w:p w14:paraId="6A820C15" w14:textId="77777777" w:rsidR="00C227A4" w:rsidRDefault="005A5D45">
      <w:pPr>
        <w:numPr>
          <w:ilvl w:val="1"/>
          <w:numId w:val="32"/>
        </w:numPr>
        <w:pBdr>
          <w:top w:val="nil"/>
          <w:left w:val="nil"/>
          <w:bottom w:val="nil"/>
          <w:right w:val="nil"/>
          <w:between w:val="nil"/>
        </w:pBdr>
        <w:spacing w:after="120" w:line="276" w:lineRule="auto"/>
        <w:rPr>
          <w:rFonts w:ascii="Arial" w:eastAsia="Arial" w:hAnsi="Arial" w:cs="Arial"/>
          <w:color w:val="000000"/>
          <w:sz w:val="22"/>
          <w:szCs w:val="22"/>
        </w:rPr>
      </w:pPr>
      <w:r>
        <w:rPr>
          <w:rFonts w:ascii="Arial" w:eastAsia="Arial" w:hAnsi="Arial" w:cs="Arial"/>
          <w:b/>
          <w:color w:val="000000"/>
          <w:sz w:val="22"/>
          <w:szCs w:val="22"/>
        </w:rPr>
        <w:lastRenderedPageBreak/>
        <w:t>Introduce everyone</w:t>
      </w:r>
      <w:r>
        <w:rPr>
          <w:rFonts w:ascii="Arial" w:eastAsia="Arial" w:hAnsi="Arial" w:cs="Arial"/>
          <w:color w:val="000000"/>
          <w:sz w:val="22"/>
          <w:szCs w:val="22"/>
        </w:rPr>
        <w:t xml:space="preserve"> around the table and provide </w:t>
      </w:r>
      <w:proofErr w:type="gramStart"/>
      <w:r>
        <w:rPr>
          <w:rFonts w:ascii="Arial" w:eastAsia="Arial" w:hAnsi="Arial" w:cs="Arial"/>
          <w:color w:val="000000"/>
          <w:sz w:val="22"/>
          <w:szCs w:val="22"/>
        </w:rPr>
        <w:t>a brief summary</w:t>
      </w:r>
      <w:proofErr w:type="gramEnd"/>
      <w:r>
        <w:rPr>
          <w:rFonts w:ascii="Arial" w:eastAsia="Arial" w:hAnsi="Arial" w:cs="Arial"/>
          <w:color w:val="000000"/>
          <w:sz w:val="22"/>
          <w:szCs w:val="22"/>
        </w:rPr>
        <w:t xml:space="preserve"> of the purpose of the meeting. Explain that you will facilitate the meeting, but the discussion and decisions will be led by the victim survivor. Ask the staff member if there is anything they want to add. </w:t>
      </w:r>
    </w:p>
    <w:p w14:paraId="1A167432" w14:textId="77777777" w:rsidR="00C227A4" w:rsidRDefault="005A5D45">
      <w:pPr>
        <w:numPr>
          <w:ilvl w:val="1"/>
          <w:numId w:val="32"/>
        </w:numPr>
        <w:pBdr>
          <w:top w:val="nil"/>
          <w:left w:val="nil"/>
          <w:bottom w:val="nil"/>
          <w:right w:val="nil"/>
          <w:between w:val="nil"/>
        </w:pBdr>
        <w:spacing w:after="120" w:line="276" w:lineRule="auto"/>
        <w:rPr>
          <w:rFonts w:ascii="Arial" w:eastAsia="Arial" w:hAnsi="Arial" w:cs="Arial"/>
          <w:color w:val="000000"/>
          <w:sz w:val="22"/>
          <w:szCs w:val="22"/>
        </w:rPr>
      </w:pPr>
      <w:r>
        <w:rPr>
          <w:rFonts w:ascii="Arial" w:eastAsia="Arial" w:hAnsi="Arial" w:cs="Arial"/>
          <w:b/>
          <w:color w:val="000000"/>
          <w:sz w:val="22"/>
          <w:szCs w:val="22"/>
        </w:rPr>
        <w:t>Discuss confidentiality</w:t>
      </w:r>
      <w:r>
        <w:rPr>
          <w:rFonts w:ascii="Arial" w:eastAsia="Arial" w:hAnsi="Arial" w:cs="Arial"/>
          <w:color w:val="000000"/>
          <w:sz w:val="22"/>
          <w:szCs w:val="22"/>
        </w:rPr>
        <w:t xml:space="preserve"> with the group and that the information discussed and distributed is to remain confidential. Also confirm with the group that the safety actions to be taken </w:t>
      </w:r>
      <w:proofErr w:type="gramStart"/>
      <w:r>
        <w:rPr>
          <w:rFonts w:ascii="Arial" w:eastAsia="Arial" w:hAnsi="Arial" w:cs="Arial"/>
          <w:color w:val="000000"/>
          <w:sz w:val="22"/>
          <w:szCs w:val="22"/>
        </w:rPr>
        <w:t>as a result of</w:t>
      </w:r>
      <w:proofErr w:type="gramEnd"/>
      <w:r>
        <w:rPr>
          <w:rFonts w:ascii="Arial" w:eastAsia="Arial" w:hAnsi="Arial" w:cs="Arial"/>
          <w:color w:val="000000"/>
          <w:sz w:val="22"/>
          <w:szCs w:val="22"/>
        </w:rPr>
        <w:t xml:space="preserve"> the meeting will be recorded on the Workplace Safety Plan and that this document will be distributed to the group after the meeting. This document will also be securely stored in a locked file accessible by only a few people. Information will not be stored on an employee’s personal file. Ask for confirmation from attendees that they will keep the plan in a secured location and that hard copies will be disposed of in a security bin upon expiry.</w:t>
      </w:r>
    </w:p>
    <w:p w14:paraId="6A747196" w14:textId="77777777" w:rsidR="00C227A4" w:rsidRDefault="005A5D45">
      <w:pPr>
        <w:numPr>
          <w:ilvl w:val="1"/>
          <w:numId w:val="32"/>
        </w:numPr>
        <w:pBdr>
          <w:top w:val="nil"/>
          <w:left w:val="nil"/>
          <w:bottom w:val="nil"/>
          <w:right w:val="nil"/>
          <w:between w:val="nil"/>
        </w:pBdr>
        <w:spacing w:after="120" w:line="276" w:lineRule="auto"/>
        <w:rPr>
          <w:rFonts w:ascii="Arial" w:eastAsia="Arial" w:hAnsi="Arial" w:cs="Arial"/>
          <w:color w:val="000000"/>
          <w:sz w:val="20"/>
          <w:szCs w:val="20"/>
        </w:rPr>
      </w:pPr>
      <w:r>
        <w:rPr>
          <w:rFonts w:ascii="Arial" w:eastAsia="Arial" w:hAnsi="Arial" w:cs="Arial"/>
          <w:b/>
          <w:color w:val="000000"/>
          <w:sz w:val="22"/>
          <w:szCs w:val="22"/>
        </w:rPr>
        <w:t xml:space="preserve">Discuss overall safety concerns </w:t>
      </w:r>
      <w:r>
        <w:rPr>
          <w:rFonts w:ascii="Arial" w:eastAsia="Arial" w:hAnsi="Arial" w:cs="Arial"/>
          <w:color w:val="000000"/>
          <w:sz w:val="22"/>
          <w:szCs w:val="22"/>
        </w:rPr>
        <w:t>as identified by the staff member and what actions they would like to see implemented. It is important to keep in mind that a person experiencing family violence often has diminished power and control because of the actions of the person who uses violence. It is important that you do not contribute to that experience of loss by controlling the discussion about safety concerns. You should create an environment where the staff member feels empowered to lead the discussion and make final decisions. You can ask the staff member what they believe their safety concerns at work might be, but do not take over the discussion and make decisions for the staff member.</w:t>
      </w:r>
    </w:p>
    <w:p w14:paraId="10367604" w14:textId="77777777" w:rsidR="00C227A4" w:rsidRDefault="005A5D45">
      <w:pPr>
        <w:numPr>
          <w:ilvl w:val="1"/>
          <w:numId w:val="32"/>
        </w:numPr>
        <w:pBdr>
          <w:top w:val="nil"/>
          <w:left w:val="nil"/>
          <w:bottom w:val="nil"/>
          <w:right w:val="nil"/>
          <w:between w:val="nil"/>
        </w:pBdr>
        <w:spacing w:after="120" w:line="276" w:lineRule="auto"/>
        <w:ind w:left="720"/>
        <w:rPr>
          <w:rFonts w:ascii="Arial" w:eastAsia="Arial" w:hAnsi="Arial" w:cs="Arial"/>
          <w:color w:val="000000"/>
          <w:sz w:val="22"/>
          <w:szCs w:val="22"/>
        </w:rPr>
      </w:pPr>
      <w:r>
        <w:rPr>
          <w:rFonts w:ascii="Arial" w:eastAsia="Arial" w:hAnsi="Arial" w:cs="Arial"/>
          <w:b/>
          <w:color w:val="000000"/>
          <w:sz w:val="22"/>
          <w:szCs w:val="22"/>
        </w:rPr>
        <w:t>Discuss safety and security issues.</w:t>
      </w:r>
      <w:r>
        <w:rPr>
          <w:rFonts w:ascii="Arial" w:eastAsia="Arial" w:hAnsi="Arial" w:cs="Arial"/>
          <w:color w:val="000000"/>
          <w:sz w:val="22"/>
          <w:szCs w:val="22"/>
        </w:rPr>
        <w:t xml:space="preserve"> Identify all work-related security and safety risks.</w:t>
      </w:r>
    </w:p>
    <w:p w14:paraId="145A27DC" w14:textId="77777777" w:rsidR="00C227A4" w:rsidRDefault="005A5D45">
      <w:pPr>
        <w:spacing w:after="120" w:line="276" w:lineRule="auto"/>
        <w:ind w:left="709"/>
        <w:rPr>
          <w:rFonts w:ascii="Arial" w:eastAsia="Arial" w:hAnsi="Arial" w:cs="Arial"/>
          <w:sz w:val="22"/>
          <w:szCs w:val="22"/>
        </w:rPr>
      </w:pPr>
      <w:r>
        <w:rPr>
          <w:rFonts w:ascii="Arial" w:eastAsia="Arial" w:hAnsi="Arial" w:cs="Arial"/>
          <w:sz w:val="22"/>
          <w:szCs w:val="22"/>
        </w:rPr>
        <w:t>The following are examples of ways in which a person’s safety can be compromised at work due to family violence. The victim survivor may also name other safety concerns:</w:t>
      </w:r>
    </w:p>
    <w:p w14:paraId="61B7E36F"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Perpetrator contacting the staff member via their work, personal phone or email</w:t>
      </w:r>
    </w:p>
    <w:p w14:paraId="669D0239"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 xml:space="preserve">Perpetrator presenting at the workplace  </w:t>
      </w:r>
    </w:p>
    <w:p w14:paraId="306B29F0"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Perpetrator stalking the staff member in person or via emails, telephone or internet use</w:t>
      </w:r>
    </w:p>
    <w:p w14:paraId="1A349EE0"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 xml:space="preserve">Perpetrator presenting safety issues during travel to and from work, including in the car parking areas </w:t>
      </w:r>
    </w:p>
    <w:p w14:paraId="6FBFC42D"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Perpetrator behaving aggressively towards or threatening other staff and patients</w:t>
      </w:r>
    </w:p>
    <w:p w14:paraId="2AD5D328"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Perpetrator contacting the hospital directly to sabotage the staff member’s reputation</w:t>
      </w:r>
    </w:p>
    <w:p w14:paraId="68127314"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Perpetrator seeking to control the staff member’s income or other entitlements in a way that impacts them at work</w:t>
      </w:r>
    </w:p>
    <w:p w14:paraId="26D5C665"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 xml:space="preserve">Perpetrator waiting for the staff member in the car park or reception areas </w:t>
      </w:r>
    </w:p>
    <w:p w14:paraId="7228DB64"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 xml:space="preserve">Perpetrator hiding/soiling work clothes which means the staff member attends work without a uniform </w:t>
      </w:r>
    </w:p>
    <w:p w14:paraId="24758F34"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 xml:space="preserve">Perpetrator inflicting visible or painful injuries </w:t>
      </w:r>
    </w:p>
    <w:p w14:paraId="4D038BBE"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b/>
          <w:color w:val="000000"/>
          <w:sz w:val="22"/>
          <w:szCs w:val="22"/>
        </w:rPr>
      </w:pPr>
      <w:r>
        <w:rPr>
          <w:rFonts w:ascii="Arial" w:eastAsia="Arial" w:hAnsi="Arial" w:cs="Arial"/>
          <w:b/>
          <w:color w:val="000000"/>
          <w:sz w:val="22"/>
          <w:szCs w:val="22"/>
        </w:rPr>
        <w:t>The threat of any of the above.</w:t>
      </w:r>
    </w:p>
    <w:p w14:paraId="1C14C74D" w14:textId="77777777" w:rsidR="00C227A4" w:rsidRDefault="005A5D45">
      <w:pPr>
        <w:numPr>
          <w:ilvl w:val="0"/>
          <w:numId w:val="19"/>
        </w:numPr>
        <w:pBdr>
          <w:top w:val="nil"/>
          <w:left w:val="nil"/>
          <w:bottom w:val="nil"/>
          <w:right w:val="nil"/>
          <w:between w:val="nil"/>
        </w:pBdr>
        <w:spacing w:after="120" w:line="276" w:lineRule="auto"/>
        <w:rPr>
          <w:rFonts w:ascii="Arial" w:eastAsia="Arial" w:hAnsi="Arial" w:cs="Arial"/>
          <w:color w:val="000000"/>
          <w:sz w:val="22"/>
          <w:szCs w:val="22"/>
        </w:rPr>
      </w:pPr>
      <w:r>
        <w:rPr>
          <w:rFonts w:ascii="Arial" w:eastAsia="Arial" w:hAnsi="Arial" w:cs="Arial"/>
          <w:color w:val="000000"/>
          <w:sz w:val="22"/>
          <w:szCs w:val="22"/>
        </w:rPr>
        <w:t xml:space="preserve">Ask the staff member about the likelihood of the perpetrator attending </w:t>
      </w:r>
      <w:r>
        <w:rPr>
          <w:rFonts w:ascii="Arial" w:eastAsia="Arial" w:hAnsi="Arial" w:cs="Arial"/>
          <w:sz w:val="22"/>
          <w:szCs w:val="22"/>
        </w:rPr>
        <w:t>work and</w:t>
      </w:r>
      <w:r>
        <w:rPr>
          <w:rFonts w:ascii="Arial" w:eastAsia="Arial" w:hAnsi="Arial" w:cs="Arial"/>
          <w:color w:val="000000"/>
          <w:sz w:val="22"/>
          <w:szCs w:val="22"/>
        </w:rPr>
        <w:t xml:space="preserve"> what they are likely to do if they do come onto the site. An understanding should be reached about the agreed course of action if the perpetrator does attend work. For example, </w:t>
      </w:r>
      <w:r>
        <w:rPr>
          <w:rFonts w:ascii="Arial" w:eastAsia="Arial" w:hAnsi="Arial" w:cs="Arial"/>
          <w:color w:val="000000"/>
          <w:sz w:val="22"/>
          <w:szCs w:val="22"/>
        </w:rPr>
        <w:lastRenderedPageBreak/>
        <w:t xml:space="preserve">should security and/or the police be called? Who will make those telephone calls? Actions can include: personal escorts from security to and from the staff </w:t>
      </w:r>
      <w:r>
        <w:rPr>
          <w:rFonts w:ascii="Arial" w:eastAsia="Arial" w:hAnsi="Arial" w:cs="Arial"/>
          <w:sz w:val="22"/>
          <w:szCs w:val="22"/>
        </w:rPr>
        <w:t>car park</w:t>
      </w:r>
      <w:r>
        <w:rPr>
          <w:rFonts w:ascii="Arial" w:eastAsia="Arial" w:hAnsi="Arial" w:cs="Arial"/>
          <w:color w:val="000000"/>
          <w:sz w:val="22"/>
          <w:szCs w:val="22"/>
        </w:rPr>
        <w:t>, allocated car space for the time needed, photo identification of perpetrator provided to those necessary, awareness of processes if perpetrator does show up to work, duress alarms, changing emails, phone numbers and work location.</w:t>
      </w:r>
    </w:p>
    <w:p w14:paraId="642E8F31" w14:textId="77777777" w:rsidR="00C227A4" w:rsidRDefault="005A5D45">
      <w:pPr>
        <w:pBdr>
          <w:top w:val="nil"/>
          <w:left w:val="nil"/>
          <w:bottom w:val="nil"/>
          <w:right w:val="nil"/>
          <w:between w:val="nil"/>
        </w:pBdr>
        <w:spacing w:after="120" w:line="276" w:lineRule="auto"/>
        <w:ind w:left="720"/>
        <w:rPr>
          <w:rFonts w:ascii="Arial" w:eastAsia="Arial" w:hAnsi="Arial" w:cs="Arial"/>
          <w:color w:val="000000"/>
          <w:sz w:val="22"/>
          <w:szCs w:val="22"/>
        </w:rPr>
      </w:pPr>
      <w:r>
        <w:rPr>
          <w:rFonts w:ascii="Arial" w:eastAsia="Arial" w:hAnsi="Arial" w:cs="Arial"/>
          <w:color w:val="000000"/>
          <w:sz w:val="22"/>
          <w:szCs w:val="22"/>
        </w:rPr>
        <w:t xml:space="preserve">Note that regardless of your shared understanding documented in the staff member’s Workplace Safety Plan, if the perpetrator poses a safety risk to staff members, patients or visitors, the usual safety codes (that is Code Grey or Code Black) should be activated. </w:t>
      </w:r>
    </w:p>
    <w:p w14:paraId="693829CF" w14:textId="77777777" w:rsidR="00C227A4" w:rsidRDefault="005A5D45">
      <w:pPr>
        <w:keepNext/>
        <w:keepLines/>
        <w:pBdr>
          <w:top w:val="nil"/>
          <w:left w:val="nil"/>
          <w:bottom w:val="nil"/>
          <w:right w:val="nil"/>
          <w:between w:val="nil"/>
        </w:pBdr>
        <w:spacing w:before="240" w:after="160" w:line="276" w:lineRule="auto"/>
        <w:ind w:left="709"/>
        <w:rPr>
          <w:rFonts w:ascii="Arial" w:eastAsia="Arial" w:hAnsi="Arial" w:cs="Arial"/>
          <w:b/>
          <w:color w:val="595959"/>
          <w:sz w:val="22"/>
          <w:szCs w:val="22"/>
        </w:rPr>
      </w:pPr>
      <w:r>
        <w:rPr>
          <w:rFonts w:ascii="Arial" w:eastAsia="Arial" w:hAnsi="Arial" w:cs="Arial"/>
          <w:b/>
          <w:color w:val="595959"/>
          <w:sz w:val="22"/>
          <w:szCs w:val="22"/>
        </w:rPr>
        <w:t xml:space="preserve">Things to consider when discussing safety and developing actions:  </w:t>
      </w:r>
    </w:p>
    <w:p w14:paraId="2AA8D054" w14:textId="77777777" w:rsidR="00C227A4" w:rsidRDefault="005A5D45">
      <w:pPr>
        <w:spacing w:before="240" w:after="120" w:line="276" w:lineRule="auto"/>
        <w:ind w:left="709"/>
        <w:rPr>
          <w:rFonts w:ascii="Arial" w:eastAsia="Arial" w:hAnsi="Arial" w:cs="Arial"/>
          <w:b/>
          <w:sz w:val="22"/>
          <w:szCs w:val="22"/>
        </w:rPr>
      </w:pPr>
      <w:r>
        <w:rPr>
          <w:rFonts w:ascii="Arial" w:eastAsia="Arial" w:hAnsi="Arial" w:cs="Arial"/>
          <w:b/>
          <w:sz w:val="22"/>
          <w:szCs w:val="22"/>
        </w:rPr>
        <w:t>Family Violence Intervention Orders or other legal orders</w:t>
      </w:r>
    </w:p>
    <w:p w14:paraId="294CF019"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 xml:space="preserve">Does the staff member have an intervention order against the perpetrator? If so, a copy should be provided and, if possible, a photo identification of the perpetrator should be attached to the safety plan (only with the staff member’s consent). </w:t>
      </w:r>
    </w:p>
    <w:p w14:paraId="07A3B0CC"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 xml:space="preserve">Security and [People Culture and Wellbeing / HR] will need to be made aware </w:t>
      </w:r>
      <w:r>
        <w:rPr>
          <w:rFonts w:ascii="Arial" w:eastAsia="Arial" w:hAnsi="Arial" w:cs="Arial"/>
          <w:sz w:val="22"/>
          <w:szCs w:val="22"/>
        </w:rPr>
        <w:t>of a</w:t>
      </w:r>
      <w:r>
        <w:rPr>
          <w:rFonts w:ascii="Arial" w:eastAsia="Arial" w:hAnsi="Arial" w:cs="Arial"/>
          <w:color w:val="000000"/>
          <w:sz w:val="22"/>
          <w:szCs w:val="22"/>
        </w:rPr>
        <w:t xml:space="preserve"> family violence intervention order or other such orders in relation to the staff member and the perpetrator. </w:t>
      </w:r>
    </w:p>
    <w:p w14:paraId="2DC2410D"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Do other management or staff need to be made aware of any orders in relation to the staff member and their children?</w:t>
      </w:r>
    </w:p>
    <w:p w14:paraId="10465961"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Do managers and other relevant people know when to contact police if there is a breach of the order and to document any breaches that occur as supporting evidence.</w:t>
      </w:r>
    </w:p>
    <w:p w14:paraId="75DFA6EA" w14:textId="77777777" w:rsidR="00C227A4" w:rsidRDefault="005A5D45">
      <w:pPr>
        <w:spacing w:before="240" w:after="120" w:line="276" w:lineRule="auto"/>
        <w:ind w:left="709"/>
        <w:rPr>
          <w:rFonts w:ascii="Arial" w:eastAsia="Arial" w:hAnsi="Arial" w:cs="Arial"/>
          <w:b/>
          <w:sz w:val="22"/>
          <w:szCs w:val="22"/>
        </w:rPr>
      </w:pPr>
      <w:r>
        <w:rPr>
          <w:rFonts w:ascii="Arial" w:eastAsia="Arial" w:hAnsi="Arial" w:cs="Arial"/>
          <w:b/>
          <w:sz w:val="22"/>
          <w:szCs w:val="22"/>
        </w:rPr>
        <w:t>Staff safety to and from workplace</w:t>
      </w:r>
    </w:p>
    <w:p w14:paraId="2013668E"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Where is the staff member parking their car, does this need to be changed to where security is present?</w:t>
      </w:r>
    </w:p>
    <w:p w14:paraId="23521FB1"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 xml:space="preserve">Does the staff member require a security escort from their car? </w:t>
      </w:r>
    </w:p>
    <w:p w14:paraId="2096956E"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If the staff member uses public transport, can they be escorted to and from their stop or met at the entrance to the hospital?</w:t>
      </w:r>
    </w:p>
    <w:p w14:paraId="4BEF656B"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 xml:space="preserve">Do considerations need to be made in relation to this family member in regard to picking up children from school or </w:t>
      </w:r>
      <w:proofErr w:type="gramStart"/>
      <w:r>
        <w:rPr>
          <w:rFonts w:ascii="Arial" w:eastAsia="Arial" w:hAnsi="Arial" w:cs="Arial"/>
          <w:color w:val="000000"/>
          <w:sz w:val="22"/>
          <w:szCs w:val="22"/>
        </w:rPr>
        <w:t>child care</w:t>
      </w:r>
      <w:proofErr w:type="gramEnd"/>
      <w:r>
        <w:rPr>
          <w:rFonts w:ascii="Arial" w:eastAsia="Arial" w:hAnsi="Arial" w:cs="Arial"/>
          <w:color w:val="000000"/>
          <w:sz w:val="22"/>
          <w:szCs w:val="22"/>
        </w:rPr>
        <w:t xml:space="preserve">? </w:t>
      </w:r>
    </w:p>
    <w:p w14:paraId="3A128626" w14:textId="3174345B" w:rsidR="00C227A4" w:rsidRDefault="0A51B78C" w:rsidP="0A51B78C">
      <w:pPr>
        <w:numPr>
          <w:ilvl w:val="0"/>
          <w:numId w:val="6"/>
        </w:numPr>
        <w:pBdr>
          <w:top w:val="nil"/>
          <w:left w:val="nil"/>
          <w:bottom w:val="nil"/>
          <w:right w:val="nil"/>
          <w:between w:val="nil"/>
        </w:pBdr>
        <w:shd w:val="clear" w:color="auto" w:fill="FFFFFF" w:themeFill="background1"/>
        <w:spacing w:before="60" w:after="120" w:line="276" w:lineRule="auto"/>
        <w:ind w:left="993" w:hanging="283"/>
        <w:rPr>
          <w:rFonts w:ascii="Arial" w:eastAsia="Arial" w:hAnsi="Arial" w:cs="Arial"/>
          <w:color w:val="000000"/>
          <w:sz w:val="22"/>
          <w:szCs w:val="22"/>
        </w:rPr>
      </w:pPr>
      <w:r w:rsidRPr="0A51B78C">
        <w:rPr>
          <w:rFonts w:ascii="Arial" w:eastAsia="Arial" w:hAnsi="Arial" w:cs="Arial"/>
          <w:color w:val="000000" w:themeColor="text1"/>
          <w:sz w:val="22"/>
          <w:szCs w:val="22"/>
        </w:rPr>
        <w:t>Does the staff member require a taxi to and from work as a short-term measure? A [People Culture and Wellbeing / HR Consultant] or After-Hours Manager can provide advice on where to obtain taxi vouchers.</w:t>
      </w:r>
    </w:p>
    <w:p w14:paraId="73B13632" w14:textId="77777777" w:rsidR="00C227A4" w:rsidRDefault="005A5D45">
      <w:pPr>
        <w:spacing w:before="240" w:after="120" w:line="276" w:lineRule="auto"/>
        <w:ind w:left="709"/>
        <w:rPr>
          <w:rFonts w:ascii="Arial" w:eastAsia="Arial" w:hAnsi="Arial" w:cs="Arial"/>
          <w:b/>
          <w:sz w:val="22"/>
          <w:szCs w:val="22"/>
        </w:rPr>
      </w:pPr>
      <w:r>
        <w:rPr>
          <w:rFonts w:ascii="Arial" w:eastAsia="Arial" w:hAnsi="Arial" w:cs="Arial"/>
          <w:b/>
          <w:sz w:val="22"/>
          <w:szCs w:val="22"/>
        </w:rPr>
        <w:t>Physical Location, the office space and safety</w:t>
      </w:r>
    </w:p>
    <w:p w14:paraId="7079068F"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Is the staff member’s office in a secured area or do they need to work from a more secure area within the hospital? Or do their duties need to be changed if this cannot be accommodated?</w:t>
      </w:r>
    </w:p>
    <w:p w14:paraId="6DFD9974"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Do other staff in the office need to be made aware of the risks, including reception/admin? If so, what do they need to know and what role do they have in maintaining safety?</w:t>
      </w:r>
    </w:p>
    <w:p w14:paraId="34F4DA92"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Should a code word be developed with designated co-workers?</w:t>
      </w:r>
    </w:p>
    <w:p w14:paraId="3071EE61"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lastRenderedPageBreak/>
        <w:t xml:space="preserve">Do all calls to the staff member need to go through another co-worker or manager in the office to prevent stalking and contact with the violent perpetrator? </w:t>
      </w:r>
    </w:p>
    <w:p w14:paraId="1DD2C2D3"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 xml:space="preserve">Does the staff member need to have their contact number and email address changed? </w:t>
      </w:r>
    </w:p>
    <w:p w14:paraId="3988EC59"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Do reception or call centre staff need to screen telephone calls?</w:t>
      </w:r>
    </w:p>
    <w:p w14:paraId="54DFE80D"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Do we need to change the staff member’s telephone and email contact details to avoid unwanted contact?</w:t>
      </w:r>
    </w:p>
    <w:p w14:paraId="2CD60CC5"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Do we need to notify security staff and reception staff to be alerted to the person of concern entering the premises?</w:t>
      </w:r>
    </w:p>
    <w:p w14:paraId="2AB4B770"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Does the perpetrator know any staff members? Is this a concern?</w:t>
      </w:r>
    </w:p>
    <w:p w14:paraId="71EDFD4E" w14:textId="77777777" w:rsidR="00C227A4" w:rsidRDefault="005A5D45">
      <w:pPr>
        <w:spacing w:before="240" w:after="120" w:line="276" w:lineRule="auto"/>
        <w:ind w:left="709"/>
        <w:rPr>
          <w:rFonts w:ascii="Arial" w:eastAsia="Arial" w:hAnsi="Arial" w:cs="Arial"/>
          <w:b/>
          <w:sz w:val="22"/>
          <w:szCs w:val="22"/>
        </w:rPr>
      </w:pPr>
      <w:r>
        <w:rPr>
          <w:rFonts w:ascii="Arial" w:eastAsia="Arial" w:hAnsi="Arial" w:cs="Arial"/>
          <w:b/>
          <w:sz w:val="22"/>
          <w:szCs w:val="22"/>
        </w:rPr>
        <w:t>Personal or desk alarm</w:t>
      </w:r>
    </w:p>
    <w:p w14:paraId="521B8D53"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 xml:space="preserve">What procedure should occur </w:t>
      </w:r>
      <w:r>
        <w:rPr>
          <w:rFonts w:ascii="Arial" w:eastAsia="Arial" w:hAnsi="Arial" w:cs="Arial"/>
          <w:sz w:val="22"/>
          <w:szCs w:val="22"/>
        </w:rPr>
        <w:t>if the</w:t>
      </w:r>
      <w:r>
        <w:rPr>
          <w:rFonts w:ascii="Arial" w:eastAsia="Arial" w:hAnsi="Arial" w:cs="Arial"/>
          <w:color w:val="000000"/>
          <w:sz w:val="22"/>
          <w:szCs w:val="22"/>
        </w:rPr>
        <w:t xml:space="preserve"> staff member fails to come to work or does not provide an adequate explanation? When should the emergency contact be notified? When should the police be called?</w:t>
      </w:r>
    </w:p>
    <w:p w14:paraId="060989E3"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Does the staff member have ready access to a duress alarm, do they have a personal alarm?</w:t>
      </w:r>
    </w:p>
    <w:p w14:paraId="36FB900C" w14:textId="77777777" w:rsidR="00C227A4" w:rsidRDefault="005A5D45">
      <w:pPr>
        <w:numPr>
          <w:ilvl w:val="1"/>
          <w:numId w:val="32"/>
        </w:numPr>
        <w:pBdr>
          <w:top w:val="nil"/>
          <w:left w:val="nil"/>
          <w:bottom w:val="nil"/>
          <w:right w:val="nil"/>
          <w:between w:val="nil"/>
        </w:pBdr>
        <w:spacing w:after="120" w:line="276" w:lineRule="auto"/>
        <w:rPr>
          <w:rFonts w:ascii="Arial" w:eastAsia="Arial" w:hAnsi="Arial" w:cs="Arial"/>
          <w:b/>
          <w:color w:val="000000"/>
          <w:sz w:val="22"/>
          <w:szCs w:val="22"/>
        </w:rPr>
      </w:pPr>
      <w:r>
        <w:rPr>
          <w:rFonts w:ascii="Arial" w:eastAsia="Arial" w:hAnsi="Arial" w:cs="Arial"/>
          <w:b/>
          <w:color w:val="000000"/>
          <w:sz w:val="22"/>
          <w:szCs w:val="22"/>
        </w:rPr>
        <w:t xml:space="preserve">Discuss work issues. </w:t>
      </w:r>
      <w:r>
        <w:rPr>
          <w:rFonts w:ascii="Arial" w:eastAsia="Arial" w:hAnsi="Arial" w:cs="Arial"/>
          <w:color w:val="000000"/>
          <w:sz w:val="22"/>
          <w:szCs w:val="22"/>
        </w:rPr>
        <w:t>The Security Manager may leave the meeting at this point if appropriate. Discuss rostering, leave and duties. Please note, work related performance issues should only be discussed with the staff member directly through the appropriate channels, not in the safety planning meeting</w:t>
      </w:r>
      <w:r>
        <w:rPr>
          <w:rFonts w:ascii="Arial" w:eastAsia="Arial" w:hAnsi="Arial" w:cs="Arial"/>
          <w:b/>
          <w:color w:val="000000"/>
          <w:sz w:val="22"/>
          <w:szCs w:val="22"/>
        </w:rPr>
        <w:t xml:space="preserve">. </w:t>
      </w:r>
    </w:p>
    <w:p w14:paraId="6BD1FA3E" w14:textId="77777777" w:rsidR="00C227A4" w:rsidRDefault="005A5D45">
      <w:pPr>
        <w:spacing w:before="240" w:after="120" w:line="276" w:lineRule="auto"/>
        <w:ind w:left="709"/>
        <w:rPr>
          <w:rFonts w:ascii="Arial" w:eastAsia="Arial" w:hAnsi="Arial" w:cs="Arial"/>
          <w:b/>
          <w:sz w:val="22"/>
          <w:szCs w:val="22"/>
        </w:rPr>
      </w:pPr>
      <w:r>
        <w:rPr>
          <w:rFonts w:ascii="Arial" w:eastAsia="Arial" w:hAnsi="Arial" w:cs="Arial"/>
          <w:b/>
          <w:sz w:val="22"/>
          <w:szCs w:val="22"/>
        </w:rPr>
        <w:t>Family violence leave</w:t>
      </w:r>
    </w:p>
    <w:p w14:paraId="717A0D37"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 xml:space="preserve">Does the staff member need to take Family Violence Leave? (Up to 20 days paid for full time, pro rata for part time staff and unpaid for casuals and volunteers). If so, would the coding on the payslip ‘sick leave other’ pose a safety risk for the staff member? This can be changed if needed (speak </w:t>
      </w:r>
      <w:r>
        <w:rPr>
          <w:rFonts w:ascii="Arial" w:eastAsia="Arial" w:hAnsi="Arial" w:cs="Arial"/>
          <w:sz w:val="22"/>
          <w:szCs w:val="22"/>
        </w:rPr>
        <w:t>with the payroll</w:t>
      </w:r>
      <w:r>
        <w:rPr>
          <w:rFonts w:ascii="Arial" w:eastAsia="Arial" w:hAnsi="Arial" w:cs="Arial"/>
          <w:color w:val="000000"/>
          <w:sz w:val="22"/>
          <w:szCs w:val="22"/>
        </w:rPr>
        <w:t xml:space="preserve"> Manager).</w:t>
      </w:r>
    </w:p>
    <w:p w14:paraId="7259D803"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Would the staff member like the designated person to maintain contact with the staff member whilst on Family Violence Leave?</w:t>
      </w:r>
    </w:p>
    <w:p w14:paraId="7BC0CD9E" w14:textId="77777777" w:rsidR="00C227A4" w:rsidRDefault="005A5D45">
      <w:pPr>
        <w:spacing w:before="240" w:after="120" w:line="276" w:lineRule="auto"/>
        <w:ind w:left="709"/>
        <w:rPr>
          <w:rFonts w:ascii="Arial" w:eastAsia="Arial" w:hAnsi="Arial" w:cs="Arial"/>
          <w:b/>
          <w:sz w:val="22"/>
          <w:szCs w:val="22"/>
        </w:rPr>
      </w:pPr>
      <w:r>
        <w:rPr>
          <w:rFonts w:ascii="Arial" w:eastAsia="Arial" w:hAnsi="Arial" w:cs="Arial"/>
          <w:b/>
          <w:sz w:val="22"/>
          <w:szCs w:val="22"/>
        </w:rPr>
        <w:t xml:space="preserve">Change of work hours </w:t>
      </w:r>
    </w:p>
    <w:p w14:paraId="2E9D2135"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 xml:space="preserve">Do the work hours of the staff member need to be adjusted? </w:t>
      </w:r>
    </w:p>
    <w:p w14:paraId="5D0FBD01"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 xml:space="preserve">Can there be some work performed at home or another secure environment? Does the staff member need to be moved to another ward, department or even campus? (this may have been covered earlier) </w:t>
      </w:r>
    </w:p>
    <w:p w14:paraId="3FD2A588" w14:textId="77777777" w:rsidR="00C227A4" w:rsidRDefault="005A5D45">
      <w:pPr>
        <w:spacing w:before="240" w:after="120" w:line="276" w:lineRule="auto"/>
        <w:ind w:left="709"/>
        <w:rPr>
          <w:rFonts w:ascii="Arial" w:eastAsia="Arial" w:hAnsi="Arial" w:cs="Arial"/>
          <w:b/>
          <w:sz w:val="22"/>
          <w:szCs w:val="22"/>
        </w:rPr>
      </w:pPr>
      <w:r>
        <w:rPr>
          <w:rFonts w:ascii="Arial" w:eastAsia="Arial" w:hAnsi="Arial" w:cs="Arial"/>
          <w:b/>
          <w:sz w:val="22"/>
          <w:szCs w:val="22"/>
        </w:rPr>
        <w:t>Changes to electronic payroll or benefits and staff documentation</w:t>
      </w:r>
    </w:p>
    <w:p w14:paraId="0F2527E7"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 xml:space="preserve">Do staff need to adjust or amend their pay arrangements and bank details? </w:t>
      </w:r>
    </w:p>
    <w:p w14:paraId="1F788610"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Does [Service Name] need to ensure employment related documents are sent to another address?</w:t>
      </w:r>
    </w:p>
    <w:p w14:paraId="6DBBCFAE" w14:textId="77777777" w:rsidR="00C227A4" w:rsidRDefault="005A5D45">
      <w:pPr>
        <w:numPr>
          <w:ilvl w:val="1"/>
          <w:numId w:val="32"/>
        </w:numPr>
        <w:pBdr>
          <w:top w:val="nil"/>
          <w:left w:val="nil"/>
          <w:bottom w:val="nil"/>
          <w:right w:val="nil"/>
          <w:between w:val="nil"/>
        </w:pBdr>
        <w:shd w:val="clear" w:color="auto" w:fill="FFFFFF"/>
        <w:spacing w:before="60" w:after="120" w:line="276" w:lineRule="auto"/>
        <w:ind w:left="720"/>
        <w:rPr>
          <w:rFonts w:ascii="Arial" w:eastAsia="Arial" w:hAnsi="Arial" w:cs="Arial"/>
          <w:color w:val="000000"/>
          <w:sz w:val="22"/>
          <w:szCs w:val="22"/>
        </w:rPr>
      </w:pPr>
      <w:r>
        <w:rPr>
          <w:rFonts w:ascii="Arial" w:eastAsia="Arial" w:hAnsi="Arial" w:cs="Arial"/>
          <w:b/>
          <w:color w:val="000000"/>
          <w:sz w:val="22"/>
          <w:szCs w:val="22"/>
        </w:rPr>
        <w:t xml:space="preserve">Discuss review date. </w:t>
      </w:r>
      <w:r>
        <w:rPr>
          <w:rFonts w:ascii="Arial" w:eastAsia="Arial" w:hAnsi="Arial" w:cs="Arial"/>
          <w:color w:val="000000"/>
          <w:sz w:val="22"/>
          <w:szCs w:val="22"/>
        </w:rPr>
        <w:t xml:space="preserve">The safety plan should have an appropriate review date to be agreed by the parties. Plans will need to be reviewed on a regular basis to ensure that they support staff safety. All subsequent plans need to be developed in conjunction with </w:t>
      </w:r>
      <w:r>
        <w:rPr>
          <w:rFonts w:ascii="Arial" w:eastAsia="Arial" w:hAnsi="Arial" w:cs="Arial"/>
          <w:color w:val="000000"/>
          <w:sz w:val="22"/>
          <w:szCs w:val="22"/>
        </w:rPr>
        <w:lastRenderedPageBreak/>
        <w:t xml:space="preserve">the affected staff member. As risk is dynamic, let the victim survivor </w:t>
      </w:r>
      <w:r>
        <w:rPr>
          <w:rFonts w:ascii="Arial" w:eastAsia="Arial" w:hAnsi="Arial" w:cs="Arial"/>
          <w:sz w:val="22"/>
          <w:szCs w:val="22"/>
        </w:rPr>
        <w:t>know that</w:t>
      </w:r>
      <w:r>
        <w:rPr>
          <w:rFonts w:ascii="Arial" w:eastAsia="Arial" w:hAnsi="Arial" w:cs="Arial"/>
          <w:color w:val="000000"/>
          <w:sz w:val="22"/>
          <w:szCs w:val="22"/>
        </w:rPr>
        <w:t xml:space="preserve"> if a plan needs to be changed outside of review dates, this can be discussed with [name role].</w:t>
      </w:r>
    </w:p>
    <w:p w14:paraId="591B2512" w14:textId="77777777" w:rsidR="00C227A4" w:rsidRDefault="005A5D45">
      <w:pPr>
        <w:numPr>
          <w:ilvl w:val="1"/>
          <w:numId w:val="32"/>
        </w:numPr>
        <w:pBdr>
          <w:top w:val="nil"/>
          <w:left w:val="nil"/>
          <w:bottom w:val="nil"/>
          <w:right w:val="nil"/>
          <w:between w:val="nil"/>
        </w:pBdr>
        <w:spacing w:after="120" w:line="276" w:lineRule="auto"/>
        <w:ind w:left="720"/>
        <w:rPr>
          <w:rFonts w:ascii="Arial" w:eastAsia="Arial" w:hAnsi="Arial" w:cs="Arial"/>
          <w:b/>
          <w:color w:val="000000"/>
          <w:sz w:val="22"/>
          <w:szCs w:val="22"/>
        </w:rPr>
      </w:pPr>
      <w:r>
        <w:rPr>
          <w:rFonts w:ascii="Arial" w:eastAsia="Arial" w:hAnsi="Arial" w:cs="Arial"/>
          <w:b/>
          <w:color w:val="000000"/>
          <w:sz w:val="22"/>
          <w:szCs w:val="22"/>
        </w:rPr>
        <w:t xml:space="preserve">Document decisions, distribute appropriately and store securely </w:t>
      </w:r>
    </w:p>
    <w:p w14:paraId="0169FBE2"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 xml:space="preserve">The Workplace Safety Plan should be documented using the template provided in Appendix A. </w:t>
      </w:r>
    </w:p>
    <w:p w14:paraId="59F0C67F"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A copy of the Workplace Safety Plan should be distributed via email on a strictly ‘needs to know’ basis and with the staff member/volunteer’s written consent, subject to [Service Name] meeting its legislative obligations.</w:t>
      </w:r>
    </w:p>
    <w:p w14:paraId="04FBD53A"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 xml:space="preserve">Persons receiving information may include the [Security Manager, the victim survivor’s Manager, HR consultants or Family Violence Contact Officers. </w:t>
      </w:r>
    </w:p>
    <w:p w14:paraId="4C2FBDE7"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There may be other people who are advised of the safety issue (such as Switchboard/</w:t>
      </w:r>
      <w:r>
        <w:rPr>
          <w:rFonts w:ascii="Arial" w:eastAsia="Arial" w:hAnsi="Arial" w:cs="Arial"/>
          <w:sz w:val="22"/>
          <w:szCs w:val="22"/>
        </w:rPr>
        <w:t>Enquiries</w:t>
      </w:r>
      <w:r>
        <w:rPr>
          <w:rFonts w:ascii="Arial" w:eastAsia="Arial" w:hAnsi="Arial" w:cs="Arial"/>
          <w:color w:val="000000"/>
          <w:sz w:val="22"/>
          <w:szCs w:val="22"/>
        </w:rPr>
        <w:t xml:space="preserve"> Desk staff and other reception staff) on a strictly needs to know basis. In the case where this is necessary, the information will be limited to for example ‘no calls are to be put through to [XXX] staff member or advice as to which </w:t>
      </w:r>
      <w:proofErr w:type="gramStart"/>
      <w:r>
        <w:rPr>
          <w:rFonts w:ascii="Arial" w:eastAsia="Arial" w:hAnsi="Arial" w:cs="Arial"/>
          <w:color w:val="000000"/>
          <w:sz w:val="22"/>
          <w:szCs w:val="22"/>
        </w:rPr>
        <w:t>ward</w:t>
      </w:r>
      <w:proofErr w:type="gramEnd"/>
      <w:r>
        <w:rPr>
          <w:rFonts w:ascii="Arial" w:eastAsia="Arial" w:hAnsi="Arial" w:cs="Arial"/>
          <w:color w:val="000000"/>
          <w:sz w:val="22"/>
          <w:szCs w:val="22"/>
        </w:rPr>
        <w:t xml:space="preserve"> they are working on’. No details regarding the staff member’s situation are to be disclosed. </w:t>
      </w:r>
    </w:p>
    <w:p w14:paraId="5E952AB9"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 xml:space="preserve">It is important to be mindful about how you provide staff members with written information that can be found by a perpetrator, as this may increase their risk of violence. </w:t>
      </w:r>
    </w:p>
    <w:p w14:paraId="1B94D2F3"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A copy of the Workplace Safety Plan should be retained confidentially and securely stored by the [person coordinating the safety planning process] and the Director, [HR] and will not be placed on the staff member’s employee file. The [Health, Safety and Wellbeing Manager] will maintain a confidential file documenting any actions taken and will only disclose information as required in consultation with the staff member.</w:t>
      </w:r>
    </w:p>
    <w:p w14:paraId="376D82A7" w14:textId="77777777" w:rsidR="00C227A4" w:rsidRDefault="005A5D45">
      <w:pPr>
        <w:numPr>
          <w:ilvl w:val="0"/>
          <w:numId w:val="6"/>
        </w:numPr>
        <w:pBdr>
          <w:top w:val="nil"/>
          <w:left w:val="nil"/>
          <w:bottom w:val="nil"/>
          <w:right w:val="nil"/>
          <w:between w:val="nil"/>
        </w:pBdr>
        <w:shd w:val="clear" w:color="auto" w:fill="FFFFFF"/>
        <w:spacing w:before="60" w:after="120" w:line="276" w:lineRule="auto"/>
        <w:ind w:left="993" w:hanging="283"/>
        <w:rPr>
          <w:rFonts w:ascii="Arial" w:eastAsia="Arial" w:hAnsi="Arial" w:cs="Arial"/>
          <w:color w:val="000000"/>
          <w:sz w:val="22"/>
          <w:szCs w:val="22"/>
        </w:rPr>
      </w:pPr>
      <w:r>
        <w:rPr>
          <w:rFonts w:ascii="Arial" w:eastAsia="Arial" w:hAnsi="Arial" w:cs="Arial"/>
          <w:color w:val="000000"/>
          <w:sz w:val="22"/>
          <w:szCs w:val="22"/>
        </w:rPr>
        <w:t xml:space="preserve">Reiterate to all parties the expectation of retaining confidentiality around the information discussed and provided in the safety plan. </w:t>
      </w:r>
    </w:p>
    <w:p w14:paraId="7F3A1A5B" w14:textId="77777777" w:rsidR="00C227A4" w:rsidRDefault="00C227A4">
      <w:pPr>
        <w:shd w:val="clear" w:color="auto" w:fill="FFFFFF"/>
        <w:spacing w:before="60" w:after="120" w:line="276" w:lineRule="auto"/>
        <w:rPr>
          <w:rFonts w:ascii="Arial" w:eastAsia="Arial" w:hAnsi="Arial" w:cs="Arial"/>
        </w:rPr>
      </w:pPr>
    </w:p>
    <w:p w14:paraId="7311FF27" w14:textId="77777777" w:rsidR="00C227A4" w:rsidRDefault="005A5D45">
      <w:pPr>
        <w:pBdr>
          <w:top w:val="nil"/>
          <w:left w:val="nil"/>
          <w:bottom w:val="nil"/>
          <w:right w:val="nil"/>
          <w:between w:val="nil"/>
        </w:pBdr>
        <w:spacing w:after="120" w:line="276" w:lineRule="auto"/>
        <w:ind w:left="720"/>
        <w:rPr>
          <w:rFonts w:ascii="Arial" w:eastAsia="Arial" w:hAnsi="Arial" w:cs="Arial"/>
          <w:color w:val="000000"/>
          <w:sz w:val="22"/>
          <w:szCs w:val="22"/>
        </w:rPr>
      </w:pPr>
      <w:r>
        <w:rPr>
          <w:rFonts w:ascii="Arial" w:eastAsia="Arial" w:hAnsi="Arial" w:cs="Arial"/>
          <w:color w:val="000000"/>
          <w:sz w:val="22"/>
          <w:szCs w:val="22"/>
        </w:rPr>
        <w:t xml:space="preserve">The following is an example of an email to accompany the safety plan. </w:t>
      </w:r>
    </w:p>
    <w:p w14:paraId="1476832A" w14:textId="77777777" w:rsidR="00C227A4" w:rsidRDefault="005A5D45">
      <w:pPr>
        <w:pBdr>
          <w:top w:val="nil"/>
          <w:left w:val="nil"/>
          <w:bottom w:val="nil"/>
          <w:right w:val="nil"/>
          <w:between w:val="nil"/>
        </w:pBdr>
        <w:spacing w:after="120" w:line="276" w:lineRule="auto"/>
        <w:ind w:left="709"/>
        <w:rPr>
          <w:rFonts w:ascii="Arial" w:eastAsia="Arial" w:hAnsi="Arial" w:cs="Arial"/>
          <w:color w:val="000000"/>
          <w:sz w:val="20"/>
          <w:szCs w:val="20"/>
        </w:rPr>
      </w:pPr>
      <w:r>
        <w:rPr>
          <w:rFonts w:ascii="Arial" w:eastAsia="Arial" w:hAnsi="Arial" w:cs="Arial"/>
          <w:i/>
          <w:color w:val="000000"/>
          <w:sz w:val="20"/>
          <w:szCs w:val="20"/>
        </w:rPr>
        <w:t xml:space="preserve">Hi all, </w:t>
      </w:r>
    </w:p>
    <w:p w14:paraId="2192AFD0" w14:textId="77777777" w:rsidR="00C227A4" w:rsidRDefault="005A5D45">
      <w:pPr>
        <w:pBdr>
          <w:top w:val="nil"/>
          <w:left w:val="nil"/>
          <w:bottom w:val="nil"/>
          <w:right w:val="nil"/>
          <w:between w:val="nil"/>
        </w:pBdr>
        <w:spacing w:after="120" w:line="276" w:lineRule="auto"/>
        <w:ind w:left="709"/>
        <w:rPr>
          <w:rFonts w:ascii="Arial" w:eastAsia="Arial" w:hAnsi="Arial" w:cs="Arial"/>
          <w:i/>
          <w:color w:val="000000"/>
          <w:sz w:val="20"/>
          <w:szCs w:val="20"/>
        </w:rPr>
      </w:pPr>
      <w:r>
        <w:rPr>
          <w:rFonts w:ascii="Arial" w:eastAsia="Arial" w:hAnsi="Arial" w:cs="Arial"/>
          <w:i/>
          <w:color w:val="000000"/>
          <w:sz w:val="20"/>
          <w:szCs w:val="20"/>
        </w:rPr>
        <w:t xml:space="preserve">Thanks for a productive safety planning meeting this morning. Please find attached a copy of the safety plan as we all discussed at the meeting with AJ’s (use initials only) consent. </w:t>
      </w:r>
    </w:p>
    <w:p w14:paraId="136F71F7" w14:textId="77777777" w:rsidR="00C227A4" w:rsidRDefault="005A5D45">
      <w:pPr>
        <w:pBdr>
          <w:top w:val="nil"/>
          <w:left w:val="nil"/>
          <w:bottom w:val="nil"/>
          <w:right w:val="nil"/>
          <w:between w:val="nil"/>
        </w:pBdr>
        <w:spacing w:after="120" w:line="276" w:lineRule="auto"/>
        <w:ind w:left="709"/>
        <w:rPr>
          <w:rFonts w:ascii="Arial" w:eastAsia="Arial" w:hAnsi="Arial" w:cs="Arial"/>
          <w:color w:val="000000"/>
          <w:sz w:val="20"/>
          <w:szCs w:val="20"/>
        </w:rPr>
      </w:pPr>
      <w:r>
        <w:rPr>
          <w:rFonts w:ascii="Arial" w:eastAsia="Arial" w:hAnsi="Arial" w:cs="Arial"/>
          <w:i/>
          <w:color w:val="000000"/>
          <w:sz w:val="20"/>
          <w:szCs w:val="20"/>
        </w:rPr>
        <w:t xml:space="preserve">Due to the very sensitive nature of this email, please ensure that these documents are securely stored only for the time needed and in a locked file if it is printed out. Please dispose of this document in a security bin upon expiry or delete from your computer. Please also maintain confidentiality in relation to this matter and ensure that this information is not shared in any way, without the consent of the staff member involved. Please feel free to contact me if you have any questions or concerns relating to this safety plan. </w:t>
      </w:r>
    </w:p>
    <w:p w14:paraId="3573DB6F" w14:textId="77777777" w:rsidR="00C227A4" w:rsidRDefault="005A5D45">
      <w:pPr>
        <w:pBdr>
          <w:top w:val="nil"/>
          <w:left w:val="nil"/>
          <w:bottom w:val="nil"/>
          <w:right w:val="nil"/>
          <w:between w:val="nil"/>
        </w:pBdr>
        <w:spacing w:after="120" w:line="276" w:lineRule="auto"/>
        <w:ind w:left="709"/>
        <w:rPr>
          <w:rFonts w:ascii="Arial" w:eastAsia="Arial" w:hAnsi="Arial" w:cs="Arial"/>
          <w:color w:val="000000"/>
          <w:sz w:val="20"/>
          <w:szCs w:val="20"/>
        </w:rPr>
      </w:pPr>
      <w:r>
        <w:rPr>
          <w:rFonts w:ascii="Arial" w:eastAsia="Arial" w:hAnsi="Arial" w:cs="Arial"/>
          <w:i/>
          <w:color w:val="000000"/>
          <w:sz w:val="20"/>
          <w:szCs w:val="20"/>
        </w:rPr>
        <w:t xml:space="preserve">I will be back in contact with you shortly regarding a review date. </w:t>
      </w:r>
    </w:p>
    <w:p w14:paraId="38B60ED6" w14:textId="77777777" w:rsidR="00C227A4" w:rsidRDefault="005A5D45">
      <w:pPr>
        <w:pBdr>
          <w:top w:val="nil"/>
          <w:left w:val="nil"/>
          <w:bottom w:val="nil"/>
          <w:right w:val="nil"/>
          <w:between w:val="nil"/>
        </w:pBdr>
        <w:spacing w:after="120" w:line="276" w:lineRule="auto"/>
        <w:ind w:left="709"/>
        <w:rPr>
          <w:rFonts w:ascii="Arial" w:eastAsia="Arial" w:hAnsi="Arial" w:cs="Arial"/>
          <w:color w:val="000000"/>
          <w:sz w:val="20"/>
          <w:szCs w:val="20"/>
        </w:rPr>
      </w:pPr>
      <w:r>
        <w:rPr>
          <w:rFonts w:ascii="Arial" w:eastAsia="Arial" w:hAnsi="Arial" w:cs="Arial"/>
          <w:i/>
          <w:color w:val="000000"/>
          <w:sz w:val="20"/>
          <w:szCs w:val="20"/>
        </w:rPr>
        <w:t xml:space="preserve">Kind regards, </w:t>
      </w:r>
    </w:p>
    <w:p w14:paraId="3B63F598" w14:textId="293FE7C5" w:rsidR="00C227A4" w:rsidRDefault="005A5D45">
      <w:pPr>
        <w:spacing w:after="120" w:line="276" w:lineRule="auto"/>
        <w:ind w:left="709"/>
        <w:rPr>
          <w:rFonts w:ascii="Arial" w:eastAsia="Arial" w:hAnsi="Arial" w:cs="Arial"/>
          <w:i/>
          <w:sz w:val="20"/>
          <w:szCs w:val="20"/>
        </w:rPr>
      </w:pPr>
      <w:r>
        <w:rPr>
          <w:rFonts w:ascii="Arial" w:eastAsia="Arial" w:hAnsi="Arial" w:cs="Arial"/>
          <w:i/>
          <w:sz w:val="20"/>
          <w:szCs w:val="20"/>
        </w:rPr>
        <w:t>(insert your name</w:t>
      </w:r>
    </w:p>
    <w:p w14:paraId="13AB3F05" w14:textId="77777777" w:rsidR="003141F5" w:rsidRDefault="003141F5">
      <w:pPr>
        <w:spacing w:after="120" w:line="276" w:lineRule="auto"/>
        <w:ind w:left="709"/>
        <w:rPr>
          <w:rFonts w:ascii="Arial" w:eastAsia="Arial" w:hAnsi="Arial" w:cs="Arial"/>
          <w:i/>
          <w:sz w:val="20"/>
          <w:szCs w:val="20"/>
        </w:rPr>
      </w:pPr>
    </w:p>
    <w:p w14:paraId="04D1977F" w14:textId="77777777" w:rsidR="00C227A4" w:rsidRDefault="005A5D45">
      <w:pPr>
        <w:pBdr>
          <w:top w:val="nil"/>
          <w:left w:val="nil"/>
          <w:bottom w:val="nil"/>
          <w:right w:val="nil"/>
          <w:between w:val="nil"/>
        </w:pBdr>
        <w:tabs>
          <w:tab w:val="left" w:pos="902"/>
        </w:tabs>
        <w:spacing w:before="480" w:after="120" w:line="276" w:lineRule="auto"/>
        <w:rPr>
          <w:rFonts w:ascii="Arial" w:eastAsia="Arial" w:hAnsi="Arial" w:cs="Arial"/>
          <w:color w:val="0071A2"/>
          <w:sz w:val="28"/>
          <w:szCs w:val="28"/>
        </w:rPr>
      </w:pPr>
      <w:r>
        <w:rPr>
          <w:rFonts w:ascii="Arial" w:eastAsia="Arial" w:hAnsi="Arial" w:cs="Arial"/>
          <w:color w:val="0071A2"/>
          <w:sz w:val="28"/>
          <w:szCs w:val="28"/>
        </w:rPr>
        <w:lastRenderedPageBreak/>
        <w:t>Child protection, child safety reporting requirements</w:t>
      </w:r>
    </w:p>
    <w:p w14:paraId="77AD9D5A"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In your conversations with a staff member you may become aware that there is are children who are or may be at risk. There are three main legislative reporting obligations which all staff member should be aware of as all staff have obligations in relation to children. </w:t>
      </w:r>
    </w:p>
    <w:p w14:paraId="5A7A8B11"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The three main legislative reporting obligations are:</w:t>
      </w:r>
    </w:p>
    <w:p w14:paraId="2A35F14E" w14:textId="77777777" w:rsidR="00C227A4" w:rsidRDefault="005A5D45">
      <w:pPr>
        <w:spacing w:after="120" w:line="276" w:lineRule="auto"/>
        <w:rPr>
          <w:rFonts w:ascii="Arial" w:eastAsia="Arial" w:hAnsi="Arial" w:cs="Arial"/>
          <w:sz w:val="22"/>
          <w:szCs w:val="22"/>
        </w:rPr>
      </w:pPr>
      <w:r>
        <w:rPr>
          <w:rFonts w:ascii="Arial" w:eastAsia="Arial" w:hAnsi="Arial" w:cs="Arial"/>
          <w:b/>
          <w:sz w:val="22"/>
          <w:szCs w:val="22"/>
        </w:rPr>
        <w:t>1.   Crimes Act (Vic) 1958</w:t>
      </w:r>
      <w:r>
        <w:rPr>
          <w:rFonts w:ascii="Arial" w:eastAsia="Arial" w:hAnsi="Arial" w:cs="Arial"/>
          <w:sz w:val="22"/>
          <w:szCs w:val="22"/>
        </w:rPr>
        <w:t xml:space="preserve"> requires all adults to report to Victoria Police if there is a reasonable belief that a sexual offence has been committed by an adult against a child under the age of 16 years. </w:t>
      </w:r>
    </w:p>
    <w:p w14:paraId="727706EA" w14:textId="77777777" w:rsidR="00C227A4" w:rsidRDefault="005A5D45">
      <w:pPr>
        <w:spacing w:line="276" w:lineRule="auto"/>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 xml:space="preserve">   </w:t>
      </w:r>
      <w:r>
        <w:rPr>
          <w:rFonts w:ascii="Arial" w:eastAsia="Arial" w:hAnsi="Arial" w:cs="Arial"/>
          <w:b/>
          <w:sz w:val="22"/>
          <w:szCs w:val="22"/>
        </w:rPr>
        <w:t>Reportable Conduct Scheme under the Child Wellbeing and Safety Act 2005 (the Act)</w:t>
      </w:r>
      <w:r>
        <w:rPr>
          <w:rFonts w:ascii="Arial" w:eastAsia="Arial" w:hAnsi="Arial" w:cs="Arial"/>
          <w:sz w:val="22"/>
          <w:szCs w:val="22"/>
        </w:rPr>
        <w:t xml:space="preserve"> requires the head of an organisation to report allegations the following by staff or volunteers of:</w:t>
      </w:r>
    </w:p>
    <w:p w14:paraId="5B512715" w14:textId="77777777" w:rsidR="00C227A4" w:rsidRDefault="005A5D45">
      <w:pPr>
        <w:numPr>
          <w:ilvl w:val="0"/>
          <w:numId w:val="18"/>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sexual offences against, with or in the presence of a child</w:t>
      </w:r>
    </w:p>
    <w:p w14:paraId="53553602" w14:textId="77777777" w:rsidR="00C227A4" w:rsidRDefault="005A5D45">
      <w:pPr>
        <w:numPr>
          <w:ilvl w:val="0"/>
          <w:numId w:val="18"/>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misconduct against, with or in the presence of a child</w:t>
      </w:r>
    </w:p>
    <w:p w14:paraId="0705BB5A" w14:textId="77777777" w:rsidR="00C227A4" w:rsidRDefault="005A5D45">
      <w:pPr>
        <w:numPr>
          <w:ilvl w:val="0"/>
          <w:numId w:val="18"/>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physical violence against, with or in the presence of a child</w:t>
      </w:r>
    </w:p>
    <w:p w14:paraId="01F13042" w14:textId="77777777" w:rsidR="00C227A4" w:rsidRDefault="005A5D45">
      <w:pPr>
        <w:numPr>
          <w:ilvl w:val="0"/>
          <w:numId w:val="18"/>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behaviour that causes significant emotional or physical harm of a child </w:t>
      </w:r>
    </w:p>
    <w:p w14:paraId="1CD50F2C" w14:textId="77777777" w:rsidR="00C227A4" w:rsidRDefault="005A5D45">
      <w:pPr>
        <w:numPr>
          <w:ilvl w:val="0"/>
          <w:numId w:val="18"/>
        </w:numPr>
        <w:pBdr>
          <w:top w:val="nil"/>
          <w:left w:val="nil"/>
          <w:bottom w:val="nil"/>
          <w:right w:val="nil"/>
          <w:between w:val="nil"/>
        </w:pBdr>
        <w:spacing w:after="120" w:line="276" w:lineRule="auto"/>
        <w:rPr>
          <w:rFonts w:ascii="Arial" w:eastAsia="Arial" w:hAnsi="Arial" w:cs="Arial"/>
          <w:color w:val="000000"/>
          <w:sz w:val="22"/>
          <w:szCs w:val="22"/>
        </w:rPr>
      </w:pPr>
      <w:r>
        <w:rPr>
          <w:rFonts w:ascii="Arial" w:eastAsia="Arial" w:hAnsi="Arial" w:cs="Arial"/>
          <w:color w:val="000000"/>
          <w:sz w:val="22"/>
          <w:szCs w:val="22"/>
        </w:rPr>
        <w:t>significant neglect of a child</w:t>
      </w:r>
    </w:p>
    <w:p w14:paraId="34B3D17F"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These behaviours include but are not limited to sexual abuse, grooming, sexting, inappropriate physical contact, sexualised behaviour with a child.</w:t>
      </w:r>
    </w:p>
    <w:p w14:paraId="7178BCB1"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Where a staff member believes any of the above may be occurring, [HR] should be immediately and confidentially notified. </w:t>
      </w:r>
    </w:p>
    <w:p w14:paraId="3FEBBE0C" w14:textId="77777777" w:rsidR="00C227A4" w:rsidRDefault="005A5D45">
      <w:pPr>
        <w:spacing w:after="120" w:line="276" w:lineRule="auto"/>
        <w:rPr>
          <w:rFonts w:ascii="Arial" w:eastAsia="Arial" w:hAnsi="Arial" w:cs="Arial"/>
          <w:sz w:val="22"/>
          <w:szCs w:val="22"/>
        </w:rPr>
      </w:pPr>
      <w:r>
        <w:rPr>
          <w:rFonts w:ascii="Arial" w:eastAsia="Arial" w:hAnsi="Arial" w:cs="Arial"/>
          <w:b/>
          <w:sz w:val="22"/>
          <w:szCs w:val="22"/>
        </w:rPr>
        <w:t xml:space="preserve">3.  </w:t>
      </w:r>
      <w:r>
        <w:rPr>
          <w:rFonts w:ascii="Arial" w:eastAsia="Arial" w:hAnsi="Arial" w:cs="Arial"/>
          <w:sz w:val="22"/>
          <w:szCs w:val="22"/>
        </w:rPr>
        <w:t xml:space="preserve"> </w:t>
      </w:r>
      <w:r>
        <w:rPr>
          <w:rFonts w:ascii="Arial" w:eastAsia="Arial" w:hAnsi="Arial" w:cs="Arial"/>
          <w:b/>
          <w:sz w:val="22"/>
          <w:szCs w:val="22"/>
        </w:rPr>
        <w:t>Mandatory reporting obligations under the Children, Youth and Families Act 2005</w:t>
      </w:r>
      <w:r>
        <w:rPr>
          <w:rFonts w:ascii="Arial" w:eastAsia="Arial" w:hAnsi="Arial" w:cs="Arial"/>
          <w:sz w:val="22"/>
          <w:szCs w:val="22"/>
        </w:rPr>
        <w:t>. This obligation arises for a class of employees who, in the course of practising their profession or carrying out the duties of his or her office, position or employment, forms the belief on reasonable grounds that a child is in need of protection. Please refer to [Mandatory Reporting Policy] for which roles have mandatory reporting obligations under the Children, Youth and Families Act 2005.</w:t>
      </w:r>
    </w:p>
    <w:p w14:paraId="51E6B3FD" w14:textId="4A0298CA" w:rsidR="00C227A4" w:rsidRDefault="005A5D45">
      <w:pPr>
        <w:spacing w:after="240" w:line="276" w:lineRule="auto"/>
        <w:rPr>
          <w:rFonts w:ascii="Arial" w:eastAsia="Arial" w:hAnsi="Arial" w:cs="Arial"/>
          <w:sz w:val="22"/>
          <w:szCs w:val="22"/>
        </w:rPr>
      </w:pPr>
      <w:r>
        <w:rPr>
          <w:rFonts w:ascii="Arial" w:eastAsia="Arial" w:hAnsi="Arial" w:cs="Arial"/>
          <w:sz w:val="22"/>
          <w:szCs w:val="22"/>
        </w:rPr>
        <w:t xml:space="preserve">Any staff member may seek confidential advice from </w:t>
      </w:r>
      <w:r w:rsidR="00D96FA2">
        <w:rPr>
          <w:rFonts w:ascii="Arial" w:eastAsia="Arial" w:hAnsi="Arial" w:cs="Arial"/>
          <w:sz w:val="22"/>
          <w:szCs w:val="22"/>
        </w:rPr>
        <w:t>[</w:t>
      </w:r>
      <w:r>
        <w:rPr>
          <w:rFonts w:ascii="Arial" w:eastAsia="Arial" w:hAnsi="Arial" w:cs="Arial"/>
          <w:sz w:val="22"/>
          <w:szCs w:val="22"/>
        </w:rPr>
        <w:t>the in-house legal team</w:t>
      </w:r>
      <w:r w:rsidR="00D96FA2">
        <w:rPr>
          <w:rFonts w:ascii="Arial" w:eastAsia="Arial" w:hAnsi="Arial" w:cs="Arial"/>
          <w:sz w:val="22"/>
          <w:szCs w:val="22"/>
        </w:rPr>
        <w:t>]</w:t>
      </w:r>
      <w:r>
        <w:rPr>
          <w:rFonts w:ascii="Arial" w:eastAsia="Arial" w:hAnsi="Arial" w:cs="Arial"/>
          <w:sz w:val="22"/>
          <w:szCs w:val="22"/>
        </w:rPr>
        <w:t xml:space="preserve"> about mandatory reporting obligations and duty of care obligations.</w:t>
      </w:r>
    </w:p>
    <w:p w14:paraId="1A93E4C0"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Reports to Child Protection or the Police should be done in a respectful and transparent manner. The limits to confidentiality should be explained prior to a conversation related to family violence to support a disclosure of family violence being made with informed knowledge of how information is shared in Victoria. </w:t>
      </w:r>
    </w:p>
    <w:p w14:paraId="36BB6C8C"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It is best practice to share information with consent and involvement of the adult victim survivor, and their information knowledge of what information is being reported so they can manage their safety and the safety of the children accordingly. Sharing information without the informed knowledge of a victim survivor of family violence can increase their risk.</w:t>
      </w:r>
    </w:p>
    <w:p w14:paraId="4F4005AF" w14:textId="77777777" w:rsidR="00C227A4" w:rsidRDefault="005A5D45">
      <w:pPr>
        <w:spacing w:after="240" w:line="276" w:lineRule="auto"/>
        <w:rPr>
          <w:rFonts w:ascii="Arial" w:eastAsia="Arial" w:hAnsi="Arial" w:cs="Arial"/>
          <w:sz w:val="22"/>
          <w:szCs w:val="22"/>
        </w:rPr>
      </w:pPr>
      <w:r>
        <w:rPr>
          <w:rFonts w:ascii="Arial" w:eastAsia="Arial" w:hAnsi="Arial" w:cs="Arial"/>
          <w:sz w:val="22"/>
          <w:szCs w:val="22"/>
        </w:rPr>
        <w:t>Please also refer to the following policies and procedures related to child welfare and safety: [name policies and procedures].</w:t>
      </w:r>
    </w:p>
    <w:p w14:paraId="6626E7B5" w14:textId="77777777" w:rsidR="00C227A4" w:rsidRDefault="00C227A4">
      <w:pPr>
        <w:spacing w:after="240" w:line="276" w:lineRule="auto"/>
        <w:rPr>
          <w:rFonts w:ascii="Arial" w:eastAsia="Arial" w:hAnsi="Arial" w:cs="Arial"/>
          <w:sz w:val="22"/>
          <w:szCs w:val="22"/>
        </w:rPr>
      </w:pPr>
    </w:p>
    <w:p w14:paraId="7D94027C" w14:textId="77777777" w:rsidR="00C227A4" w:rsidRDefault="00C227A4">
      <w:pPr>
        <w:pStyle w:val="Heading1"/>
        <w:spacing w:after="240"/>
        <w:rPr>
          <w:rFonts w:ascii="Arial" w:eastAsia="Arial" w:hAnsi="Arial" w:cs="Arial"/>
          <w:color w:val="0071A2"/>
          <w:sz w:val="28"/>
          <w:szCs w:val="28"/>
        </w:rPr>
      </w:pPr>
    </w:p>
    <w:p w14:paraId="7EEDD3E2" w14:textId="77777777" w:rsidR="006D0CDE" w:rsidRDefault="006D0CDE">
      <w:pPr>
        <w:rPr>
          <w:rFonts w:ascii="Arial" w:eastAsia="Arial" w:hAnsi="Arial" w:cs="Arial"/>
          <w:color w:val="0071A2"/>
          <w:sz w:val="28"/>
          <w:szCs w:val="28"/>
        </w:rPr>
      </w:pPr>
    </w:p>
    <w:p w14:paraId="3230594A" w14:textId="721CCF76" w:rsidR="00C227A4" w:rsidRDefault="005A5D45">
      <w:pPr>
        <w:rPr>
          <w:rFonts w:ascii="Arial" w:eastAsia="Arial" w:hAnsi="Arial" w:cs="Arial"/>
          <w:color w:val="0071A2"/>
          <w:sz w:val="28"/>
          <w:szCs w:val="28"/>
        </w:rPr>
      </w:pPr>
      <w:r>
        <w:rPr>
          <w:rFonts w:ascii="Arial" w:eastAsia="Arial" w:hAnsi="Arial" w:cs="Arial"/>
          <w:color w:val="0071A2"/>
          <w:sz w:val="28"/>
          <w:szCs w:val="28"/>
        </w:rPr>
        <w:lastRenderedPageBreak/>
        <w:t>APPENDIX A - WORKPLACE SAFETY PLAN TEMPLATE</w:t>
      </w:r>
    </w:p>
    <w:p w14:paraId="564FC512" w14:textId="77777777" w:rsidR="0074565A" w:rsidRDefault="0074565A">
      <w:pPr>
        <w:rPr>
          <w:rFonts w:ascii="Arial" w:eastAsia="Arial" w:hAnsi="Arial" w:cs="Arial"/>
          <w:color w:val="0071A2"/>
          <w:sz w:val="28"/>
          <w:szCs w:val="28"/>
        </w:rPr>
      </w:pPr>
    </w:p>
    <w:p w14:paraId="03DE4AAC" w14:textId="77777777" w:rsidR="00C227A4" w:rsidRDefault="005A5D45">
      <w:pPr>
        <w:spacing w:line="276" w:lineRule="auto"/>
        <w:rPr>
          <w:rFonts w:ascii="Arial" w:eastAsia="Arial" w:hAnsi="Arial" w:cs="Arial"/>
          <w:b/>
          <w:sz w:val="22"/>
          <w:szCs w:val="22"/>
        </w:rPr>
      </w:pPr>
      <w:r>
        <w:rPr>
          <w:rFonts w:ascii="Arial" w:eastAsia="Arial" w:hAnsi="Arial" w:cs="Arial"/>
          <w:b/>
          <w:sz w:val="22"/>
          <w:szCs w:val="22"/>
        </w:rPr>
        <w:t xml:space="preserve">(To be distributed </w:t>
      </w:r>
      <w:r>
        <w:rPr>
          <w:rFonts w:ascii="Arial" w:eastAsia="Arial" w:hAnsi="Arial" w:cs="Arial"/>
          <w:b/>
          <w:sz w:val="22"/>
          <w:szCs w:val="22"/>
          <w:u w:val="single"/>
        </w:rPr>
        <w:t>internally</w:t>
      </w:r>
      <w:r>
        <w:rPr>
          <w:rFonts w:ascii="Arial" w:eastAsia="Arial" w:hAnsi="Arial" w:cs="Arial"/>
          <w:b/>
          <w:sz w:val="22"/>
          <w:szCs w:val="22"/>
        </w:rPr>
        <w:t xml:space="preserve"> only, a separate template is to be filled and distributed to the staff member)</w:t>
      </w:r>
    </w:p>
    <w:p w14:paraId="01E35359" w14:textId="77777777" w:rsidR="00C227A4" w:rsidRDefault="00C227A4">
      <w:pPr>
        <w:spacing w:line="276" w:lineRule="auto"/>
        <w:rPr>
          <w:rFonts w:ascii="Arial" w:eastAsia="Arial" w:hAnsi="Arial" w:cs="Arial"/>
          <w:sz w:val="22"/>
          <w:szCs w:val="22"/>
        </w:rPr>
      </w:pPr>
    </w:p>
    <w:p w14:paraId="09012CEA" w14:textId="77777777" w:rsidR="00C227A4" w:rsidRDefault="005A5D45">
      <w:pPr>
        <w:spacing w:line="276" w:lineRule="auto"/>
        <w:rPr>
          <w:rFonts w:ascii="Arial" w:eastAsia="Arial" w:hAnsi="Arial" w:cs="Arial"/>
          <w:sz w:val="22"/>
          <w:szCs w:val="22"/>
        </w:rPr>
      </w:pPr>
      <w:r>
        <w:rPr>
          <w:rFonts w:ascii="Arial" w:eastAsia="Arial" w:hAnsi="Arial" w:cs="Arial"/>
          <w:sz w:val="22"/>
          <w:szCs w:val="22"/>
        </w:rPr>
        <w:t xml:space="preserve">This plan is to be reviewed and is developed in relation to real time risks and concerns. </w:t>
      </w:r>
    </w:p>
    <w:p w14:paraId="0D24CD9A" w14:textId="77777777" w:rsidR="00C227A4" w:rsidRDefault="00C227A4">
      <w:pPr>
        <w:spacing w:line="276" w:lineRule="auto"/>
        <w:rPr>
          <w:rFonts w:ascii="Arial" w:eastAsia="Arial" w:hAnsi="Arial" w:cs="Arial"/>
          <w:sz w:val="22"/>
          <w:szCs w:val="22"/>
        </w:rPr>
      </w:pPr>
    </w:p>
    <w:p w14:paraId="57F04714" w14:textId="77777777" w:rsidR="00C227A4" w:rsidRDefault="005A5D45">
      <w:pPr>
        <w:spacing w:line="276" w:lineRule="auto"/>
        <w:rPr>
          <w:rFonts w:ascii="Arial" w:eastAsia="Arial" w:hAnsi="Arial" w:cs="Arial"/>
          <w:sz w:val="22"/>
          <w:szCs w:val="22"/>
        </w:rPr>
      </w:pPr>
      <w:r>
        <w:rPr>
          <w:rFonts w:ascii="Arial" w:eastAsia="Arial" w:hAnsi="Arial" w:cs="Arial"/>
          <w:sz w:val="22"/>
          <w:szCs w:val="22"/>
        </w:rPr>
        <w:t>Date:</w:t>
      </w:r>
    </w:p>
    <w:p w14:paraId="37E3B96A" w14:textId="77777777" w:rsidR="00C227A4" w:rsidRDefault="00C227A4">
      <w:pPr>
        <w:spacing w:line="276" w:lineRule="auto"/>
        <w:rPr>
          <w:rFonts w:ascii="Arial" w:eastAsia="Arial" w:hAnsi="Arial" w:cs="Arial"/>
          <w:sz w:val="22"/>
          <w:szCs w:val="22"/>
        </w:rPr>
      </w:pPr>
    </w:p>
    <w:p w14:paraId="364CE0B7" w14:textId="77777777" w:rsidR="00C227A4" w:rsidRDefault="005A5D45">
      <w:pPr>
        <w:spacing w:line="276" w:lineRule="auto"/>
        <w:rPr>
          <w:rFonts w:ascii="Arial" w:eastAsia="Arial" w:hAnsi="Arial" w:cs="Arial"/>
          <w:sz w:val="22"/>
          <w:szCs w:val="22"/>
        </w:rPr>
      </w:pPr>
      <w:r>
        <w:rPr>
          <w:rFonts w:ascii="Arial" w:eastAsia="Arial" w:hAnsi="Arial" w:cs="Arial"/>
          <w:sz w:val="22"/>
          <w:szCs w:val="22"/>
        </w:rPr>
        <w:t>Safety plan written by:</w:t>
      </w:r>
    </w:p>
    <w:p w14:paraId="3E5591B7" w14:textId="77777777" w:rsidR="00C227A4" w:rsidRDefault="00C227A4">
      <w:pPr>
        <w:spacing w:line="276" w:lineRule="auto"/>
        <w:rPr>
          <w:rFonts w:ascii="Arial" w:eastAsia="Arial" w:hAnsi="Arial" w:cs="Arial"/>
          <w:sz w:val="22"/>
          <w:szCs w:val="22"/>
        </w:rPr>
      </w:pPr>
    </w:p>
    <w:p w14:paraId="73C3ED06" w14:textId="77777777" w:rsidR="00C227A4" w:rsidRDefault="005A5D45">
      <w:pPr>
        <w:spacing w:line="276" w:lineRule="auto"/>
        <w:rPr>
          <w:rFonts w:ascii="Arial" w:eastAsia="Arial" w:hAnsi="Arial" w:cs="Arial"/>
          <w:sz w:val="22"/>
          <w:szCs w:val="22"/>
        </w:rPr>
      </w:pPr>
      <w:r>
        <w:rPr>
          <w:rFonts w:ascii="Arial" w:eastAsia="Arial" w:hAnsi="Arial" w:cs="Arial"/>
          <w:sz w:val="22"/>
          <w:szCs w:val="22"/>
        </w:rPr>
        <w:t>Meeting attended by:</w:t>
      </w:r>
    </w:p>
    <w:p w14:paraId="3E68ED53" w14:textId="77777777" w:rsidR="00C227A4" w:rsidRDefault="005A5D45">
      <w:pPr>
        <w:spacing w:before="240" w:line="276" w:lineRule="auto"/>
        <w:rPr>
          <w:rFonts w:ascii="Arial" w:eastAsia="Arial" w:hAnsi="Arial" w:cs="Arial"/>
          <w:sz w:val="22"/>
          <w:szCs w:val="22"/>
        </w:rPr>
      </w:pPr>
      <w:r>
        <w:rPr>
          <w:rFonts w:ascii="Arial" w:eastAsia="Arial" w:hAnsi="Arial" w:cs="Arial"/>
          <w:sz w:val="22"/>
          <w:szCs w:val="22"/>
        </w:rPr>
        <w:t xml:space="preserve">Name and employee number of staff member concerned: </w:t>
      </w:r>
    </w:p>
    <w:p w14:paraId="5A656397" w14:textId="77777777" w:rsidR="00C227A4" w:rsidRDefault="005A5D45">
      <w:pPr>
        <w:spacing w:before="240" w:line="276" w:lineRule="auto"/>
        <w:rPr>
          <w:rFonts w:ascii="Arial" w:eastAsia="Arial" w:hAnsi="Arial" w:cs="Arial"/>
          <w:sz w:val="22"/>
          <w:szCs w:val="22"/>
        </w:rPr>
      </w:pPr>
      <w:r>
        <w:rPr>
          <w:rFonts w:ascii="Arial" w:eastAsia="Arial" w:hAnsi="Arial" w:cs="Arial"/>
          <w:sz w:val="22"/>
          <w:szCs w:val="22"/>
        </w:rPr>
        <w:t>Staff member’s contact number:</w:t>
      </w:r>
    </w:p>
    <w:p w14:paraId="7EAA7AE8" w14:textId="77777777" w:rsidR="00C227A4" w:rsidRDefault="005A5D45">
      <w:pPr>
        <w:spacing w:before="240" w:line="276" w:lineRule="auto"/>
        <w:rPr>
          <w:rFonts w:ascii="Arial" w:eastAsia="Arial" w:hAnsi="Arial" w:cs="Arial"/>
          <w:sz w:val="22"/>
          <w:szCs w:val="22"/>
        </w:rPr>
      </w:pPr>
      <w:r>
        <w:rPr>
          <w:rFonts w:ascii="Arial" w:eastAsia="Arial" w:hAnsi="Arial" w:cs="Arial"/>
          <w:sz w:val="22"/>
          <w:szCs w:val="22"/>
        </w:rPr>
        <w:t xml:space="preserve">Emergency contact and number if staff member is absent from work without explanation. </w:t>
      </w:r>
    </w:p>
    <w:p w14:paraId="6D3A1B6D" w14:textId="77777777" w:rsidR="00C227A4" w:rsidRDefault="005A5D45">
      <w:pPr>
        <w:spacing w:before="240" w:line="276" w:lineRule="auto"/>
        <w:rPr>
          <w:rFonts w:ascii="Arial" w:eastAsia="Arial" w:hAnsi="Arial" w:cs="Arial"/>
          <w:sz w:val="22"/>
          <w:szCs w:val="22"/>
        </w:rPr>
      </w:pPr>
      <w:r>
        <w:rPr>
          <w:rFonts w:ascii="Arial" w:eastAsia="Arial" w:hAnsi="Arial" w:cs="Arial"/>
          <w:sz w:val="22"/>
          <w:szCs w:val="22"/>
        </w:rPr>
        <w:t xml:space="preserve">Is the staff member engaged with a specialist FV or other service, If yes, contact </w:t>
      </w:r>
      <w:proofErr w:type="gramStart"/>
      <w:r>
        <w:rPr>
          <w:rFonts w:ascii="Arial" w:eastAsia="Arial" w:hAnsi="Arial" w:cs="Arial"/>
          <w:sz w:val="22"/>
          <w:szCs w:val="22"/>
        </w:rPr>
        <w:t>details.</w:t>
      </w:r>
      <w:proofErr w:type="gramEnd"/>
    </w:p>
    <w:p w14:paraId="693B1C42" w14:textId="77777777" w:rsidR="00C227A4" w:rsidRDefault="005A5D45">
      <w:pPr>
        <w:spacing w:before="240" w:line="276" w:lineRule="auto"/>
        <w:rPr>
          <w:rFonts w:ascii="Arial" w:eastAsia="Arial" w:hAnsi="Arial" w:cs="Arial"/>
          <w:sz w:val="22"/>
          <w:szCs w:val="22"/>
        </w:rPr>
      </w:pPr>
      <w:r>
        <w:rPr>
          <w:rFonts w:ascii="Arial" w:eastAsia="Arial" w:hAnsi="Arial" w:cs="Arial"/>
          <w:sz w:val="22"/>
          <w:szCs w:val="22"/>
        </w:rPr>
        <w:t>Dept. /Unit that staff member works in:</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p>
    <w:p w14:paraId="1BB7ECF7" w14:textId="77777777" w:rsidR="00C227A4" w:rsidRDefault="005A5D45">
      <w:pPr>
        <w:spacing w:before="240" w:line="276" w:lineRule="auto"/>
        <w:rPr>
          <w:rFonts w:ascii="Arial" w:eastAsia="Arial" w:hAnsi="Arial" w:cs="Arial"/>
          <w:sz w:val="22"/>
          <w:szCs w:val="22"/>
        </w:rPr>
      </w:pPr>
      <w:r>
        <w:rPr>
          <w:rFonts w:ascii="Arial" w:eastAsia="Arial" w:hAnsi="Arial" w:cs="Arial"/>
          <w:sz w:val="22"/>
          <w:szCs w:val="22"/>
        </w:rPr>
        <w:t xml:space="preserve">Manager’s name:                                              </w:t>
      </w:r>
      <w:r>
        <w:rPr>
          <w:rFonts w:ascii="Arial" w:eastAsia="Arial" w:hAnsi="Arial" w:cs="Arial"/>
          <w:sz w:val="22"/>
          <w:szCs w:val="22"/>
        </w:rPr>
        <w:tab/>
      </w:r>
      <w:r>
        <w:rPr>
          <w:rFonts w:ascii="Arial" w:eastAsia="Arial" w:hAnsi="Arial" w:cs="Arial"/>
          <w:sz w:val="22"/>
          <w:szCs w:val="22"/>
        </w:rPr>
        <w:tab/>
        <w:t xml:space="preserve">      </w:t>
      </w:r>
    </w:p>
    <w:p w14:paraId="7A0A832A" w14:textId="77777777" w:rsidR="00C227A4" w:rsidRDefault="005A5D45">
      <w:pPr>
        <w:spacing w:before="240" w:line="276" w:lineRule="auto"/>
        <w:rPr>
          <w:rFonts w:ascii="Arial" w:eastAsia="Arial" w:hAnsi="Arial" w:cs="Arial"/>
          <w:sz w:val="22"/>
          <w:szCs w:val="22"/>
        </w:rPr>
      </w:pPr>
      <w:r>
        <w:rPr>
          <w:rFonts w:ascii="Arial" w:eastAsia="Arial" w:hAnsi="Arial" w:cs="Arial"/>
          <w:sz w:val="22"/>
          <w:szCs w:val="22"/>
        </w:rPr>
        <w:t xml:space="preserve">Does the perpetrator work at the same </w:t>
      </w:r>
      <w:proofErr w:type="gramStart"/>
      <w:r>
        <w:rPr>
          <w:rFonts w:ascii="Arial" w:eastAsia="Arial" w:hAnsi="Arial" w:cs="Arial"/>
          <w:sz w:val="22"/>
          <w:szCs w:val="22"/>
        </w:rPr>
        <w:t>workplace</w:t>
      </w:r>
      <w:proofErr w:type="gramEnd"/>
    </w:p>
    <w:p w14:paraId="0056CE62" w14:textId="77777777" w:rsidR="00C227A4" w:rsidRDefault="005A5D45">
      <w:pPr>
        <w:spacing w:before="240" w:line="276" w:lineRule="auto"/>
        <w:rPr>
          <w:rFonts w:ascii="Arial" w:eastAsia="Arial" w:hAnsi="Arial" w:cs="Arial"/>
          <w:sz w:val="22"/>
          <w:szCs w:val="22"/>
        </w:rPr>
      </w:pPr>
      <w:r>
        <w:rPr>
          <w:rFonts w:ascii="Arial" w:eastAsia="Arial" w:hAnsi="Arial" w:cs="Arial"/>
          <w:sz w:val="22"/>
          <w:szCs w:val="22"/>
        </w:rPr>
        <w:t xml:space="preserve">Is there an Intervention Order?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Yes </w:t>
      </w:r>
      <w:r>
        <w:rPr>
          <w:rFonts w:ascii="Arial" w:eastAsia="Arial" w:hAnsi="Arial" w:cs="Arial"/>
          <w:sz w:val="22"/>
          <w:szCs w:val="22"/>
        </w:rPr>
        <w:tab/>
        <w:t>No    Unsure</w:t>
      </w:r>
    </w:p>
    <w:p w14:paraId="1D383D47" w14:textId="77777777" w:rsidR="00C227A4" w:rsidRDefault="005A5D45">
      <w:pPr>
        <w:spacing w:before="240" w:line="276" w:lineRule="auto"/>
        <w:rPr>
          <w:rFonts w:ascii="Arial" w:eastAsia="Arial" w:hAnsi="Arial" w:cs="Arial"/>
          <w:sz w:val="22"/>
          <w:szCs w:val="22"/>
        </w:rPr>
      </w:pPr>
      <w:r>
        <w:rPr>
          <w:rFonts w:ascii="Arial" w:eastAsia="Arial" w:hAnsi="Arial" w:cs="Arial"/>
          <w:sz w:val="22"/>
          <w:szCs w:val="22"/>
        </w:rPr>
        <w:t xml:space="preserve">Does the hospital have a copy of the order?                         Yes       No                                                                                          </w:t>
      </w:r>
    </w:p>
    <w:p w14:paraId="11937EB3" w14:textId="77777777" w:rsidR="00C227A4" w:rsidRDefault="005A5D45">
      <w:pPr>
        <w:spacing w:before="240" w:line="276" w:lineRule="auto"/>
        <w:rPr>
          <w:rFonts w:ascii="Arial" w:eastAsia="Arial" w:hAnsi="Arial" w:cs="Arial"/>
          <w:b/>
          <w:sz w:val="22"/>
          <w:szCs w:val="22"/>
        </w:rPr>
      </w:pPr>
      <w:r>
        <w:rPr>
          <w:rFonts w:ascii="Arial" w:eastAsia="Arial" w:hAnsi="Arial" w:cs="Arial"/>
          <w:b/>
          <w:sz w:val="22"/>
          <w:szCs w:val="22"/>
        </w:rPr>
        <w:t>Consent</w:t>
      </w:r>
    </w:p>
    <w:p w14:paraId="627059D7" w14:textId="77777777" w:rsidR="00C227A4" w:rsidRDefault="005A5D45">
      <w:pPr>
        <w:spacing w:before="240" w:line="276" w:lineRule="auto"/>
        <w:rPr>
          <w:rFonts w:ascii="Arial" w:eastAsia="Arial" w:hAnsi="Arial" w:cs="Arial"/>
          <w:sz w:val="22"/>
          <w:szCs w:val="22"/>
        </w:rPr>
      </w:pPr>
      <w:r>
        <w:rPr>
          <w:rFonts w:ascii="Arial" w:eastAsia="Arial" w:hAnsi="Arial" w:cs="Arial"/>
          <w:sz w:val="22"/>
          <w:szCs w:val="22"/>
        </w:rPr>
        <w:t>Has the staff member provided written or verbal (please circle which type) consent to document information and share this safety plan?</w:t>
      </w:r>
      <w:r>
        <w:rPr>
          <w:rFonts w:ascii="Arial" w:eastAsia="Arial" w:hAnsi="Arial" w:cs="Arial"/>
          <w:sz w:val="22"/>
          <w:szCs w:val="22"/>
        </w:rPr>
        <w:tab/>
        <w:t xml:space="preserve"> Yes – written or verbal                   No</w:t>
      </w:r>
      <w:r>
        <w:rPr>
          <w:rFonts w:ascii="Arial" w:eastAsia="Arial" w:hAnsi="Arial" w:cs="Arial"/>
          <w:sz w:val="22"/>
          <w:szCs w:val="22"/>
        </w:rPr>
        <w:tab/>
        <w:t xml:space="preserve"> </w:t>
      </w:r>
    </w:p>
    <w:p w14:paraId="0B336B85" w14:textId="77777777" w:rsidR="00C227A4" w:rsidRDefault="005A5D45">
      <w:pPr>
        <w:spacing w:line="276" w:lineRule="auto"/>
        <w:rPr>
          <w:rFonts w:ascii="Arial" w:eastAsia="Arial" w:hAnsi="Arial" w:cs="Arial"/>
          <w:sz w:val="22"/>
          <w:szCs w:val="22"/>
        </w:rPr>
      </w:pPr>
      <w:r>
        <w:rPr>
          <w:rFonts w:ascii="Arial" w:eastAsia="Arial" w:hAnsi="Arial" w:cs="Arial"/>
          <w:sz w:val="22"/>
          <w:szCs w:val="22"/>
        </w:rPr>
        <w:t xml:space="preserve">Who has the staff member authorised to have access to this safety plan? This may be in electronic or paper format. </w:t>
      </w:r>
    </w:p>
    <w:p w14:paraId="4EB07BB2" w14:textId="77777777" w:rsidR="00C227A4" w:rsidRDefault="00C227A4">
      <w:pPr>
        <w:spacing w:line="276" w:lineRule="auto"/>
        <w:rPr>
          <w:rFonts w:ascii="Arial" w:eastAsia="Arial" w:hAnsi="Arial" w:cs="Arial"/>
          <w:sz w:val="22"/>
          <w:szCs w:val="22"/>
        </w:rPr>
      </w:pPr>
    </w:p>
    <w:p w14:paraId="63864636" w14:textId="77777777" w:rsidR="00C227A4" w:rsidRDefault="005A5D45">
      <w:pPr>
        <w:spacing w:line="276" w:lineRule="auto"/>
        <w:rPr>
          <w:rFonts w:ascii="Arial" w:eastAsia="Arial" w:hAnsi="Arial" w:cs="Arial"/>
          <w:sz w:val="22"/>
          <w:szCs w:val="22"/>
        </w:rPr>
      </w:pPr>
      <w:r>
        <w:rPr>
          <w:rFonts w:ascii="Arial" w:eastAsia="Arial" w:hAnsi="Arial" w:cs="Arial"/>
          <w:sz w:val="22"/>
          <w:szCs w:val="22"/>
        </w:rPr>
        <w:t xml:space="preserve">Has the staff member provided written or verbal (please circle which type) consent to attach a copy of the intervention order to the safety plan?     Yes - written or verbal                   No </w:t>
      </w:r>
    </w:p>
    <w:p w14:paraId="31406AB2" w14:textId="77777777" w:rsidR="00C227A4" w:rsidRDefault="005A5D45">
      <w:pPr>
        <w:spacing w:line="276" w:lineRule="auto"/>
        <w:rPr>
          <w:rFonts w:ascii="Arial" w:eastAsia="Arial" w:hAnsi="Arial" w:cs="Arial"/>
          <w:sz w:val="22"/>
          <w:szCs w:val="22"/>
        </w:rPr>
      </w:pPr>
      <w:r>
        <w:rPr>
          <w:rFonts w:ascii="Arial" w:eastAsia="Arial" w:hAnsi="Arial" w:cs="Arial"/>
          <w:sz w:val="22"/>
          <w:szCs w:val="22"/>
        </w:rPr>
        <w:t xml:space="preserve">                                           </w:t>
      </w:r>
    </w:p>
    <w:p w14:paraId="0F4A09C8" w14:textId="63A374BA" w:rsidR="00C227A4" w:rsidRDefault="0A51B78C">
      <w:pPr>
        <w:spacing w:line="276" w:lineRule="auto"/>
        <w:rPr>
          <w:rFonts w:ascii="Arial" w:eastAsia="Arial" w:hAnsi="Arial" w:cs="Arial"/>
          <w:sz w:val="22"/>
          <w:szCs w:val="22"/>
        </w:rPr>
      </w:pPr>
      <w:r w:rsidRPr="0A51B78C">
        <w:rPr>
          <w:rFonts w:ascii="Arial" w:eastAsia="Arial" w:hAnsi="Arial" w:cs="Arial"/>
          <w:sz w:val="22"/>
          <w:szCs w:val="22"/>
        </w:rPr>
        <w:t>If there any other people that need to be provided information relating to this safety plan, has the staff member given written or verbal (please circle which type) consent to do so?  (For example, the car-parking attendant).      Yes - written or verbal                   No</w:t>
      </w:r>
    </w:p>
    <w:p w14:paraId="2665EC57" w14:textId="77777777" w:rsidR="00C227A4" w:rsidRDefault="005A5D45">
      <w:pPr>
        <w:spacing w:line="276" w:lineRule="auto"/>
        <w:rPr>
          <w:rFonts w:ascii="Arial" w:eastAsia="Arial" w:hAnsi="Arial" w:cs="Arial"/>
          <w:sz w:val="22"/>
          <w:szCs w:val="22"/>
        </w:rPr>
      </w:pPr>
      <w:r>
        <w:rPr>
          <w:rFonts w:ascii="Arial" w:eastAsia="Arial" w:hAnsi="Arial" w:cs="Arial"/>
          <w:sz w:val="22"/>
          <w:szCs w:val="22"/>
        </w:rPr>
        <w:br/>
        <w:t xml:space="preserve">Who are they and which parts of the plan? </w:t>
      </w:r>
    </w:p>
    <w:p w14:paraId="2F287F4D" w14:textId="77777777" w:rsidR="00C227A4" w:rsidRDefault="00C227A4">
      <w:pPr>
        <w:spacing w:line="276" w:lineRule="auto"/>
        <w:rPr>
          <w:rFonts w:ascii="Arial" w:eastAsia="Arial" w:hAnsi="Arial" w:cs="Arial"/>
          <w:b/>
          <w:sz w:val="22"/>
          <w:szCs w:val="22"/>
        </w:rPr>
      </w:pPr>
    </w:p>
    <w:p w14:paraId="3FA88191" w14:textId="77777777" w:rsidR="00C227A4" w:rsidRDefault="005A5D45">
      <w:pPr>
        <w:spacing w:line="276" w:lineRule="auto"/>
        <w:rPr>
          <w:rFonts w:ascii="Arial" w:eastAsia="Arial" w:hAnsi="Arial" w:cs="Arial"/>
          <w:b/>
          <w:sz w:val="22"/>
          <w:szCs w:val="22"/>
        </w:rPr>
      </w:pPr>
      <w:r>
        <w:rPr>
          <w:rFonts w:ascii="Arial" w:eastAsia="Arial" w:hAnsi="Arial" w:cs="Arial"/>
          <w:sz w:val="22"/>
          <w:szCs w:val="22"/>
        </w:rPr>
        <w:t>Has staff been informed of limits to confidentiality?</w:t>
      </w:r>
    </w:p>
    <w:p w14:paraId="3E7F744A" w14:textId="2B9D5D1D" w:rsidR="00C227A4" w:rsidRDefault="00C227A4">
      <w:pPr>
        <w:spacing w:line="276" w:lineRule="auto"/>
        <w:rPr>
          <w:rFonts w:ascii="Arial" w:eastAsia="Arial" w:hAnsi="Arial" w:cs="Arial"/>
          <w:b/>
          <w:sz w:val="22"/>
          <w:szCs w:val="22"/>
        </w:rPr>
      </w:pPr>
    </w:p>
    <w:p w14:paraId="4F09E126" w14:textId="490F50D0" w:rsidR="003141F5" w:rsidRDefault="003141F5">
      <w:pPr>
        <w:spacing w:line="276" w:lineRule="auto"/>
        <w:rPr>
          <w:rFonts w:ascii="Arial" w:eastAsia="Arial" w:hAnsi="Arial" w:cs="Arial"/>
          <w:b/>
          <w:sz w:val="22"/>
          <w:szCs w:val="22"/>
        </w:rPr>
      </w:pPr>
    </w:p>
    <w:p w14:paraId="3A9D01D7" w14:textId="77777777" w:rsidR="00C227A4" w:rsidRDefault="005A5D45">
      <w:pPr>
        <w:spacing w:line="276" w:lineRule="auto"/>
        <w:rPr>
          <w:rFonts w:ascii="Arial" w:eastAsia="Arial" w:hAnsi="Arial" w:cs="Arial"/>
          <w:sz w:val="22"/>
          <w:szCs w:val="22"/>
        </w:rPr>
      </w:pPr>
      <w:r>
        <w:rPr>
          <w:rFonts w:ascii="Arial" w:eastAsia="Arial" w:hAnsi="Arial" w:cs="Arial"/>
          <w:b/>
          <w:sz w:val="22"/>
          <w:szCs w:val="22"/>
        </w:rPr>
        <w:lastRenderedPageBreak/>
        <w:t>Security issues</w:t>
      </w:r>
      <w:r>
        <w:rPr>
          <w:rFonts w:ascii="Arial" w:eastAsia="Arial" w:hAnsi="Arial" w:cs="Arial"/>
          <w:sz w:val="22"/>
          <w:szCs w:val="22"/>
        </w:rPr>
        <w:t xml:space="preserve"> </w:t>
      </w:r>
    </w:p>
    <w:p w14:paraId="345C6F78" w14:textId="77777777" w:rsidR="00C227A4" w:rsidRDefault="00C227A4">
      <w:pPr>
        <w:spacing w:line="276" w:lineRule="auto"/>
        <w:rPr>
          <w:rFonts w:ascii="Arial" w:eastAsia="Arial" w:hAnsi="Arial" w:cs="Arial"/>
          <w:sz w:val="22"/>
          <w:szCs w:val="22"/>
        </w:rPr>
      </w:pPr>
    </w:p>
    <w:p w14:paraId="592D2AAE" w14:textId="77777777" w:rsidR="00C227A4" w:rsidRDefault="005A5D45">
      <w:pPr>
        <w:spacing w:line="276" w:lineRule="auto"/>
        <w:rPr>
          <w:rFonts w:ascii="Arial" w:eastAsia="Arial" w:hAnsi="Arial" w:cs="Arial"/>
          <w:sz w:val="22"/>
          <w:szCs w:val="22"/>
        </w:rPr>
      </w:pPr>
      <w:r>
        <w:rPr>
          <w:rFonts w:ascii="Arial" w:eastAsia="Arial" w:hAnsi="Arial" w:cs="Arial"/>
          <w:sz w:val="22"/>
          <w:szCs w:val="22"/>
        </w:rPr>
        <w:t>Full name of perpetrator using violence:                                                DOB:</w:t>
      </w:r>
    </w:p>
    <w:p w14:paraId="34CB381E" w14:textId="77777777" w:rsidR="00C227A4" w:rsidRDefault="00C227A4">
      <w:pPr>
        <w:spacing w:line="276" w:lineRule="auto"/>
        <w:rPr>
          <w:rFonts w:ascii="Arial" w:eastAsia="Arial" w:hAnsi="Arial" w:cs="Arial"/>
          <w:sz w:val="22"/>
          <w:szCs w:val="22"/>
        </w:rPr>
      </w:pPr>
    </w:p>
    <w:p w14:paraId="7334A7BE" w14:textId="77777777" w:rsidR="00C227A4" w:rsidRDefault="005A5D45">
      <w:pPr>
        <w:spacing w:line="276" w:lineRule="auto"/>
        <w:rPr>
          <w:rFonts w:ascii="Arial" w:eastAsia="Arial" w:hAnsi="Arial" w:cs="Arial"/>
          <w:sz w:val="22"/>
          <w:szCs w:val="22"/>
        </w:rPr>
      </w:pPr>
      <w:r>
        <w:rPr>
          <w:rFonts w:ascii="Arial" w:eastAsia="Arial" w:hAnsi="Arial" w:cs="Arial"/>
          <w:sz w:val="22"/>
          <w:szCs w:val="22"/>
        </w:rPr>
        <w:t>Vehicle details of perpetrator (include number plate):</w:t>
      </w:r>
    </w:p>
    <w:p w14:paraId="461423DA" w14:textId="77777777" w:rsidR="00C227A4" w:rsidRDefault="00C227A4">
      <w:pPr>
        <w:spacing w:line="276" w:lineRule="auto"/>
        <w:rPr>
          <w:rFonts w:ascii="Arial" w:eastAsia="Arial" w:hAnsi="Arial" w:cs="Arial"/>
          <w:sz w:val="22"/>
          <w:szCs w:val="22"/>
        </w:rPr>
      </w:pPr>
    </w:p>
    <w:p w14:paraId="0DB0378B" w14:textId="77777777" w:rsidR="00C227A4" w:rsidRDefault="005A5D45">
      <w:pPr>
        <w:spacing w:line="276" w:lineRule="auto"/>
        <w:rPr>
          <w:rFonts w:ascii="Arial" w:eastAsia="Arial" w:hAnsi="Arial" w:cs="Arial"/>
          <w:sz w:val="22"/>
          <w:szCs w:val="22"/>
        </w:rPr>
      </w:pPr>
      <w:r>
        <w:rPr>
          <w:rFonts w:ascii="Arial" w:eastAsia="Arial" w:hAnsi="Arial" w:cs="Arial"/>
          <w:sz w:val="22"/>
          <w:szCs w:val="22"/>
        </w:rPr>
        <w:t>Does the perpetrator possess weapons or firearms? (Please detail)</w:t>
      </w:r>
    </w:p>
    <w:p w14:paraId="3C4F7EB4" w14:textId="77777777" w:rsidR="00C227A4" w:rsidRDefault="00C227A4">
      <w:pPr>
        <w:spacing w:line="276" w:lineRule="auto"/>
        <w:rPr>
          <w:rFonts w:ascii="Arial" w:eastAsia="Arial" w:hAnsi="Arial" w:cs="Arial"/>
          <w:sz w:val="22"/>
          <w:szCs w:val="22"/>
        </w:rPr>
      </w:pPr>
    </w:p>
    <w:p w14:paraId="50BC8380" w14:textId="77777777" w:rsidR="00C227A4" w:rsidRDefault="005A5D45">
      <w:pPr>
        <w:spacing w:line="276" w:lineRule="auto"/>
        <w:rPr>
          <w:rFonts w:ascii="Arial" w:eastAsia="Arial" w:hAnsi="Arial" w:cs="Arial"/>
          <w:sz w:val="22"/>
          <w:szCs w:val="22"/>
        </w:rPr>
      </w:pPr>
      <w:r>
        <w:rPr>
          <w:rFonts w:ascii="Arial" w:eastAsia="Arial" w:hAnsi="Arial" w:cs="Arial"/>
          <w:sz w:val="22"/>
          <w:szCs w:val="22"/>
        </w:rPr>
        <w:t xml:space="preserve">Image/identification of the perpetrator – please attach if provided. </w:t>
      </w:r>
    </w:p>
    <w:p w14:paraId="6B0DA39C" w14:textId="77777777" w:rsidR="00C227A4" w:rsidRDefault="00C227A4">
      <w:pPr>
        <w:spacing w:line="276" w:lineRule="auto"/>
        <w:rPr>
          <w:rFonts w:ascii="Arial" w:eastAsia="Arial" w:hAnsi="Arial" w:cs="Arial"/>
          <w:sz w:val="22"/>
          <w:szCs w:val="22"/>
        </w:rPr>
      </w:pPr>
    </w:p>
    <w:p w14:paraId="054A76E9" w14:textId="77777777" w:rsidR="00C227A4" w:rsidRDefault="005A5D45">
      <w:pPr>
        <w:spacing w:line="276" w:lineRule="auto"/>
        <w:rPr>
          <w:rFonts w:ascii="Arial" w:eastAsia="Arial" w:hAnsi="Arial" w:cs="Arial"/>
          <w:sz w:val="22"/>
          <w:szCs w:val="22"/>
        </w:rPr>
      </w:pPr>
      <w:r>
        <w:rPr>
          <w:rFonts w:ascii="Arial" w:eastAsia="Arial" w:hAnsi="Arial" w:cs="Arial"/>
          <w:sz w:val="22"/>
          <w:szCs w:val="22"/>
        </w:rPr>
        <w:t>Vehicle details of staff member (include number plate):</w:t>
      </w:r>
    </w:p>
    <w:p w14:paraId="14C07707" w14:textId="77777777" w:rsidR="00C227A4" w:rsidRDefault="00C227A4">
      <w:pPr>
        <w:spacing w:line="276" w:lineRule="auto"/>
        <w:rPr>
          <w:rFonts w:ascii="Arial" w:eastAsia="Arial" w:hAnsi="Arial" w:cs="Arial"/>
          <w:sz w:val="22"/>
          <w:szCs w:val="22"/>
        </w:rPr>
      </w:pPr>
    </w:p>
    <w:p w14:paraId="36A30BBB" w14:textId="77777777" w:rsidR="00C227A4" w:rsidRDefault="005A5D45">
      <w:pPr>
        <w:spacing w:line="276" w:lineRule="auto"/>
        <w:rPr>
          <w:rFonts w:ascii="Arial" w:eastAsia="Arial" w:hAnsi="Arial" w:cs="Arial"/>
          <w:sz w:val="22"/>
          <w:szCs w:val="22"/>
        </w:rPr>
      </w:pPr>
      <w:r>
        <w:rPr>
          <w:rFonts w:ascii="Arial" w:eastAsia="Arial" w:hAnsi="Arial" w:cs="Arial"/>
          <w:b/>
          <w:sz w:val="22"/>
          <w:szCs w:val="22"/>
        </w:rPr>
        <w:t>Description of concerns (summary of situation, safety concerns and identified risks. Ensure that the staff member is asked to identify their perceived risks and any threats made only provide necessary detail):</w:t>
      </w:r>
    </w:p>
    <w:p w14:paraId="2805C3A6" w14:textId="77777777" w:rsidR="00C227A4" w:rsidRDefault="00C227A4">
      <w:pPr>
        <w:spacing w:line="276" w:lineRule="auto"/>
        <w:rPr>
          <w:rFonts w:ascii="Arial" w:eastAsia="Arial" w:hAnsi="Arial" w:cs="Arial"/>
          <w:sz w:val="22"/>
          <w:szCs w:val="22"/>
        </w:rPr>
      </w:pPr>
    </w:p>
    <w:p w14:paraId="002F926C" w14:textId="77777777" w:rsidR="00C227A4" w:rsidRDefault="00C227A4">
      <w:pPr>
        <w:spacing w:line="276" w:lineRule="auto"/>
        <w:rPr>
          <w:rFonts w:ascii="Arial" w:eastAsia="Arial" w:hAnsi="Arial" w:cs="Arial"/>
          <w:sz w:val="22"/>
          <w:szCs w:val="22"/>
        </w:rPr>
      </w:pPr>
    </w:p>
    <w:p w14:paraId="3C10E7EA" w14:textId="77777777" w:rsidR="00C227A4" w:rsidRDefault="00C227A4">
      <w:pPr>
        <w:spacing w:line="276" w:lineRule="auto"/>
        <w:rPr>
          <w:rFonts w:ascii="Arial" w:eastAsia="Arial" w:hAnsi="Arial" w:cs="Arial"/>
          <w:sz w:val="22"/>
          <w:szCs w:val="22"/>
        </w:rPr>
      </w:pPr>
    </w:p>
    <w:p w14:paraId="6F9DDC11" w14:textId="77777777" w:rsidR="00C227A4" w:rsidRDefault="005A5D45">
      <w:pPr>
        <w:spacing w:line="276" w:lineRule="auto"/>
        <w:rPr>
          <w:rFonts w:ascii="Arial" w:eastAsia="Arial" w:hAnsi="Arial" w:cs="Arial"/>
          <w:b/>
          <w:sz w:val="22"/>
          <w:szCs w:val="22"/>
        </w:rPr>
      </w:pPr>
      <w:r>
        <w:rPr>
          <w:rFonts w:ascii="Arial" w:eastAsia="Arial" w:hAnsi="Arial" w:cs="Arial"/>
          <w:b/>
          <w:sz w:val="22"/>
          <w:szCs w:val="22"/>
        </w:rPr>
        <w:t>Summary of risk and strategy to address risk:</w:t>
      </w:r>
    </w:p>
    <w:p w14:paraId="16105B29" w14:textId="77777777" w:rsidR="00C227A4" w:rsidRDefault="00C227A4">
      <w:pPr>
        <w:spacing w:line="276" w:lineRule="auto"/>
        <w:rPr>
          <w:rFonts w:ascii="Arial" w:eastAsia="Arial" w:hAnsi="Arial" w:cs="Arial"/>
          <w:b/>
          <w:sz w:val="22"/>
          <w:szCs w:val="22"/>
        </w:rPr>
      </w:pPr>
    </w:p>
    <w:p w14:paraId="0C85E56D" w14:textId="77777777" w:rsidR="00C227A4" w:rsidRDefault="005A5D45">
      <w:pPr>
        <w:spacing w:line="276" w:lineRule="auto"/>
        <w:rPr>
          <w:rFonts w:ascii="Arial" w:eastAsia="Arial" w:hAnsi="Arial" w:cs="Arial"/>
          <w:b/>
          <w:sz w:val="22"/>
          <w:szCs w:val="22"/>
        </w:rPr>
      </w:pPr>
      <w:r>
        <w:rPr>
          <w:rFonts w:ascii="Arial" w:eastAsia="Arial" w:hAnsi="Arial" w:cs="Arial"/>
          <w:b/>
          <w:sz w:val="22"/>
          <w:szCs w:val="22"/>
        </w:rPr>
        <w:t>Summary of decisions/rationale for plan (include security issues, rostering, family violence leave, referral to external services):</w:t>
      </w:r>
    </w:p>
    <w:p w14:paraId="07BF3C8D" w14:textId="77777777" w:rsidR="00C227A4" w:rsidRDefault="00C227A4">
      <w:pPr>
        <w:spacing w:line="276" w:lineRule="auto"/>
        <w:rPr>
          <w:rFonts w:ascii="Arial" w:eastAsia="Arial" w:hAnsi="Arial" w:cs="Arial"/>
          <w:b/>
          <w:sz w:val="22"/>
          <w:szCs w:val="22"/>
        </w:rPr>
      </w:pPr>
    </w:p>
    <w:p w14:paraId="4E82984E" w14:textId="77777777" w:rsidR="00C227A4" w:rsidRDefault="00C227A4">
      <w:pPr>
        <w:spacing w:line="276" w:lineRule="auto"/>
        <w:rPr>
          <w:rFonts w:ascii="Arial" w:eastAsia="Arial" w:hAnsi="Arial" w:cs="Arial"/>
          <w:b/>
          <w:sz w:val="22"/>
          <w:szCs w:val="22"/>
        </w:rPr>
      </w:pPr>
    </w:p>
    <w:p w14:paraId="0319D330" w14:textId="77777777" w:rsidR="00C227A4" w:rsidRDefault="005A5D45">
      <w:pPr>
        <w:spacing w:line="276" w:lineRule="auto"/>
        <w:rPr>
          <w:rFonts w:ascii="Arial" w:eastAsia="Arial" w:hAnsi="Arial" w:cs="Arial"/>
          <w:b/>
          <w:sz w:val="22"/>
          <w:szCs w:val="22"/>
        </w:rPr>
      </w:pPr>
      <w:r>
        <w:rPr>
          <w:rFonts w:ascii="Arial" w:eastAsia="Arial" w:hAnsi="Arial" w:cs="Arial"/>
          <w:b/>
          <w:sz w:val="22"/>
          <w:szCs w:val="22"/>
        </w:rPr>
        <w:t>Plan and actions to be taken, by whom and when:</w:t>
      </w:r>
      <w:r>
        <w:rPr>
          <w:rFonts w:ascii="Arial" w:eastAsia="Arial" w:hAnsi="Arial" w:cs="Arial"/>
          <w:sz w:val="22"/>
          <w:szCs w:val="22"/>
        </w:rPr>
        <w:t xml:space="preserve"> </w:t>
      </w:r>
    </w:p>
    <w:p w14:paraId="10C78CAA" w14:textId="77777777" w:rsidR="00C227A4" w:rsidRDefault="00C227A4">
      <w:pPr>
        <w:spacing w:line="276" w:lineRule="auto"/>
        <w:rPr>
          <w:rFonts w:ascii="Arial" w:eastAsia="Arial" w:hAnsi="Arial" w:cs="Arial"/>
          <w:sz w:val="22"/>
          <w:szCs w:val="22"/>
        </w:rPr>
      </w:pPr>
    </w:p>
    <w:tbl>
      <w:tblPr>
        <w:tblStyle w:val="a2"/>
        <w:tblW w:w="9054" w:type="dxa"/>
        <w:tblBorders>
          <w:top w:val="single" w:sz="4" w:space="0" w:color="000000"/>
          <w:left w:val="single" w:sz="4" w:space="0" w:color="000000"/>
          <w:bottom w:val="single" w:sz="4" w:space="0" w:color="000000"/>
          <w:right w:val="single" w:sz="4" w:space="0" w:color="000000"/>
          <w:insideH w:val="single" w:sz="4" w:space="0" w:color="EECBBA"/>
          <w:insideV w:val="single" w:sz="4" w:space="0" w:color="000000"/>
        </w:tblBorders>
        <w:tblLayout w:type="fixed"/>
        <w:tblLook w:val="0400" w:firstRow="0" w:lastRow="0" w:firstColumn="0" w:lastColumn="0" w:noHBand="0" w:noVBand="1"/>
      </w:tblPr>
      <w:tblGrid>
        <w:gridCol w:w="1327"/>
        <w:gridCol w:w="1672"/>
        <w:gridCol w:w="2203"/>
        <w:gridCol w:w="1430"/>
        <w:gridCol w:w="1098"/>
        <w:gridCol w:w="1324"/>
      </w:tblGrid>
      <w:tr w:rsidR="00C227A4" w14:paraId="7EBDBAFA" w14:textId="77777777">
        <w:tc>
          <w:tcPr>
            <w:tcW w:w="1328" w:type="dxa"/>
          </w:tcPr>
          <w:p w14:paraId="526C2063" w14:textId="77777777" w:rsidR="00C227A4" w:rsidRPr="0074565A" w:rsidRDefault="005A5D45">
            <w:pPr>
              <w:spacing w:line="276" w:lineRule="auto"/>
              <w:rPr>
                <w:rFonts w:ascii="Arial" w:hAnsi="Arial" w:cs="Arial"/>
                <w:b/>
              </w:rPr>
            </w:pPr>
            <w:r w:rsidRPr="0074565A">
              <w:rPr>
                <w:rFonts w:ascii="Arial" w:hAnsi="Arial" w:cs="Arial"/>
                <w:b/>
              </w:rPr>
              <w:t>Identified Risk</w:t>
            </w:r>
          </w:p>
        </w:tc>
        <w:tc>
          <w:tcPr>
            <w:tcW w:w="1672" w:type="dxa"/>
          </w:tcPr>
          <w:p w14:paraId="19236383" w14:textId="77777777" w:rsidR="00C227A4" w:rsidRPr="0074565A" w:rsidRDefault="005A5D45">
            <w:pPr>
              <w:spacing w:line="276" w:lineRule="auto"/>
              <w:rPr>
                <w:rFonts w:ascii="Arial" w:hAnsi="Arial" w:cs="Arial"/>
                <w:b/>
              </w:rPr>
            </w:pPr>
            <w:r w:rsidRPr="0074565A">
              <w:rPr>
                <w:rFonts w:ascii="Arial" w:hAnsi="Arial" w:cs="Arial"/>
                <w:b/>
              </w:rPr>
              <w:t>Plan</w:t>
            </w:r>
          </w:p>
        </w:tc>
        <w:tc>
          <w:tcPr>
            <w:tcW w:w="2203" w:type="dxa"/>
          </w:tcPr>
          <w:p w14:paraId="7DAD617E" w14:textId="77777777" w:rsidR="00C227A4" w:rsidRPr="0074565A" w:rsidRDefault="005A5D45">
            <w:pPr>
              <w:spacing w:line="276" w:lineRule="auto"/>
              <w:rPr>
                <w:rFonts w:ascii="Arial" w:hAnsi="Arial" w:cs="Arial"/>
                <w:b/>
              </w:rPr>
            </w:pPr>
            <w:r w:rsidRPr="0074565A">
              <w:rPr>
                <w:rFonts w:ascii="Arial" w:hAnsi="Arial" w:cs="Arial"/>
                <w:b/>
              </w:rPr>
              <w:t>Action</w:t>
            </w:r>
          </w:p>
        </w:tc>
        <w:tc>
          <w:tcPr>
            <w:tcW w:w="1430" w:type="dxa"/>
          </w:tcPr>
          <w:p w14:paraId="7F8214DB" w14:textId="77777777" w:rsidR="00C227A4" w:rsidRPr="0074565A" w:rsidRDefault="005A5D45">
            <w:pPr>
              <w:spacing w:line="276" w:lineRule="auto"/>
              <w:rPr>
                <w:rFonts w:ascii="Arial" w:hAnsi="Arial" w:cs="Arial"/>
                <w:b/>
              </w:rPr>
            </w:pPr>
            <w:r w:rsidRPr="0074565A">
              <w:rPr>
                <w:rFonts w:ascii="Arial" w:hAnsi="Arial" w:cs="Arial"/>
                <w:b/>
              </w:rPr>
              <w:t>Who</w:t>
            </w:r>
          </w:p>
        </w:tc>
        <w:tc>
          <w:tcPr>
            <w:tcW w:w="1098" w:type="dxa"/>
          </w:tcPr>
          <w:p w14:paraId="3C671FF4" w14:textId="77777777" w:rsidR="00C227A4" w:rsidRPr="0074565A" w:rsidRDefault="005A5D45">
            <w:pPr>
              <w:spacing w:line="276" w:lineRule="auto"/>
              <w:rPr>
                <w:rFonts w:ascii="Arial" w:hAnsi="Arial" w:cs="Arial"/>
                <w:b/>
              </w:rPr>
            </w:pPr>
            <w:r w:rsidRPr="0074565A">
              <w:rPr>
                <w:rFonts w:ascii="Arial" w:hAnsi="Arial" w:cs="Arial"/>
                <w:b/>
              </w:rPr>
              <w:t>When</w:t>
            </w:r>
          </w:p>
        </w:tc>
        <w:tc>
          <w:tcPr>
            <w:tcW w:w="1324" w:type="dxa"/>
          </w:tcPr>
          <w:p w14:paraId="5B4199FF" w14:textId="77777777" w:rsidR="00C227A4" w:rsidRPr="0074565A" w:rsidRDefault="005A5D45">
            <w:pPr>
              <w:spacing w:line="276" w:lineRule="auto"/>
              <w:rPr>
                <w:rFonts w:ascii="Arial" w:hAnsi="Arial" w:cs="Arial"/>
                <w:b/>
              </w:rPr>
            </w:pPr>
            <w:r w:rsidRPr="0074565A">
              <w:rPr>
                <w:rFonts w:ascii="Arial" w:hAnsi="Arial" w:cs="Arial"/>
                <w:b/>
              </w:rPr>
              <w:t>Reviewed</w:t>
            </w:r>
          </w:p>
        </w:tc>
      </w:tr>
      <w:tr w:rsidR="00C227A4" w14:paraId="3F932648" w14:textId="77777777">
        <w:tc>
          <w:tcPr>
            <w:tcW w:w="1328" w:type="dxa"/>
          </w:tcPr>
          <w:p w14:paraId="4FBB05E0" w14:textId="77777777" w:rsidR="00C227A4" w:rsidRPr="00EB28B6" w:rsidRDefault="005A5D45">
            <w:pPr>
              <w:spacing w:line="276" w:lineRule="auto"/>
              <w:rPr>
                <w:rFonts w:ascii="Arial" w:hAnsi="Arial" w:cs="Arial"/>
                <w:i/>
                <w:sz w:val="20"/>
                <w:szCs w:val="20"/>
              </w:rPr>
            </w:pPr>
            <w:r w:rsidRPr="00EB28B6">
              <w:rPr>
                <w:rFonts w:ascii="Arial" w:hAnsi="Arial" w:cs="Arial"/>
                <w:i/>
                <w:sz w:val="20"/>
                <w:szCs w:val="20"/>
              </w:rPr>
              <w:t xml:space="preserve">Example: Perpetrator not employed and likely to come to work during shift. </w:t>
            </w:r>
          </w:p>
        </w:tc>
        <w:tc>
          <w:tcPr>
            <w:tcW w:w="1672" w:type="dxa"/>
          </w:tcPr>
          <w:p w14:paraId="54DD425B" w14:textId="77777777" w:rsidR="00C227A4" w:rsidRPr="00EB28B6" w:rsidRDefault="005A5D45">
            <w:pPr>
              <w:spacing w:line="276" w:lineRule="auto"/>
              <w:rPr>
                <w:rFonts w:ascii="Arial" w:hAnsi="Arial" w:cs="Arial"/>
                <w:sz w:val="20"/>
                <w:szCs w:val="20"/>
              </w:rPr>
            </w:pPr>
            <w:r w:rsidRPr="00EB28B6">
              <w:rPr>
                <w:rFonts w:ascii="Arial" w:hAnsi="Arial" w:cs="Arial"/>
                <w:i/>
                <w:sz w:val="20"/>
                <w:szCs w:val="20"/>
              </w:rPr>
              <w:t>Example:</w:t>
            </w:r>
            <w:r w:rsidRPr="00EB28B6">
              <w:rPr>
                <w:rFonts w:ascii="Arial" w:hAnsi="Arial" w:cs="Arial"/>
                <w:sz w:val="20"/>
                <w:szCs w:val="20"/>
              </w:rPr>
              <w:t xml:space="preserve"> </w:t>
            </w:r>
            <w:r w:rsidRPr="00EB28B6">
              <w:rPr>
                <w:rFonts w:ascii="Arial" w:hAnsi="Arial" w:cs="Arial"/>
                <w:i/>
                <w:sz w:val="20"/>
                <w:szCs w:val="20"/>
              </w:rPr>
              <w:t>Security whilst at work and how to manage</w:t>
            </w:r>
            <w:r w:rsidRPr="00EB28B6">
              <w:rPr>
                <w:rFonts w:ascii="Arial" w:hAnsi="Arial" w:cs="Arial"/>
                <w:sz w:val="20"/>
                <w:szCs w:val="20"/>
              </w:rPr>
              <w:t xml:space="preserve"> </w:t>
            </w:r>
            <w:r w:rsidRPr="00EB28B6">
              <w:rPr>
                <w:rFonts w:ascii="Arial" w:hAnsi="Arial" w:cs="Arial"/>
                <w:i/>
                <w:sz w:val="20"/>
                <w:szCs w:val="20"/>
              </w:rPr>
              <w:t xml:space="preserve">if perpetrator comes to the workplace </w:t>
            </w:r>
          </w:p>
        </w:tc>
        <w:tc>
          <w:tcPr>
            <w:tcW w:w="2203" w:type="dxa"/>
          </w:tcPr>
          <w:p w14:paraId="4747910C" w14:textId="77777777" w:rsidR="00C227A4" w:rsidRPr="00EB28B6" w:rsidRDefault="005A5D45">
            <w:pPr>
              <w:spacing w:line="276" w:lineRule="auto"/>
              <w:rPr>
                <w:rFonts w:ascii="Arial" w:hAnsi="Arial" w:cs="Arial"/>
                <w:i/>
                <w:sz w:val="20"/>
                <w:szCs w:val="20"/>
              </w:rPr>
            </w:pPr>
            <w:r w:rsidRPr="00EB28B6">
              <w:rPr>
                <w:rFonts w:ascii="Arial" w:hAnsi="Arial" w:cs="Arial"/>
                <w:i/>
                <w:sz w:val="20"/>
                <w:szCs w:val="20"/>
              </w:rPr>
              <w:t xml:space="preserve">Example: Security requires a copy of intervention order. Manager to contact Security and they will take necessary steps to remove perpetrator from the workplace. Staff member should contact Police if possible. </w:t>
            </w:r>
          </w:p>
        </w:tc>
        <w:tc>
          <w:tcPr>
            <w:tcW w:w="1430" w:type="dxa"/>
          </w:tcPr>
          <w:p w14:paraId="1F945A18" w14:textId="77777777" w:rsidR="00C227A4" w:rsidRPr="00EB28B6" w:rsidRDefault="005A5D45">
            <w:pPr>
              <w:spacing w:line="276" w:lineRule="auto"/>
              <w:rPr>
                <w:rFonts w:ascii="Arial" w:hAnsi="Arial" w:cs="Arial"/>
                <w:i/>
                <w:sz w:val="20"/>
                <w:szCs w:val="20"/>
              </w:rPr>
            </w:pPr>
            <w:r w:rsidRPr="00EB28B6">
              <w:rPr>
                <w:rFonts w:ascii="Arial" w:hAnsi="Arial" w:cs="Arial"/>
                <w:i/>
                <w:sz w:val="20"/>
                <w:szCs w:val="20"/>
              </w:rPr>
              <w:t>Example: Staff member to provide copy of the intervention order to security</w:t>
            </w:r>
          </w:p>
        </w:tc>
        <w:tc>
          <w:tcPr>
            <w:tcW w:w="1098" w:type="dxa"/>
          </w:tcPr>
          <w:p w14:paraId="1951114E" w14:textId="77777777" w:rsidR="00C227A4" w:rsidRPr="00EB28B6" w:rsidRDefault="005A5D45">
            <w:pPr>
              <w:spacing w:line="276" w:lineRule="auto"/>
              <w:rPr>
                <w:rFonts w:ascii="Arial" w:hAnsi="Arial" w:cs="Arial"/>
                <w:i/>
                <w:sz w:val="20"/>
                <w:szCs w:val="20"/>
              </w:rPr>
            </w:pPr>
            <w:r w:rsidRPr="00EB28B6">
              <w:rPr>
                <w:rFonts w:ascii="Arial" w:hAnsi="Arial" w:cs="Arial"/>
                <w:i/>
                <w:sz w:val="20"/>
                <w:szCs w:val="20"/>
              </w:rPr>
              <w:t>Example:</w:t>
            </w:r>
          </w:p>
          <w:p w14:paraId="561194DB" w14:textId="77777777" w:rsidR="00C227A4" w:rsidRPr="00EB28B6" w:rsidRDefault="005A5D45">
            <w:pPr>
              <w:spacing w:line="276" w:lineRule="auto"/>
              <w:rPr>
                <w:rFonts w:ascii="Arial" w:hAnsi="Arial" w:cs="Arial"/>
                <w:i/>
                <w:sz w:val="20"/>
                <w:szCs w:val="20"/>
              </w:rPr>
            </w:pPr>
            <w:r w:rsidRPr="00EB28B6">
              <w:rPr>
                <w:rFonts w:ascii="Arial" w:hAnsi="Arial" w:cs="Arial"/>
                <w:i/>
                <w:sz w:val="20"/>
                <w:szCs w:val="20"/>
              </w:rPr>
              <w:t>Within 12 hours</w:t>
            </w:r>
          </w:p>
        </w:tc>
        <w:tc>
          <w:tcPr>
            <w:tcW w:w="1324" w:type="dxa"/>
          </w:tcPr>
          <w:p w14:paraId="7B88863F" w14:textId="77777777" w:rsidR="00C227A4" w:rsidRPr="00EB28B6" w:rsidRDefault="005A5D45">
            <w:pPr>
              <w:spacing w:line="276" w:lineRule="auto"/>
              <w:rPr>
                <w:rFonts w:ascii="Arial" w:hAnsi="Arial" w:cs="Arial"/>
                <w:i/>
                <w:sz w:val="20"/>
                <w:szCs w:val="20"/>
              </w:rPr>
            </w:pPr>
            <w:r w:rsidRPr="00EB28B6">
              <w:rPr>
                <w:rFonts w:ascii="Arial" w:hAnsi="Arial" w:cs="Arial"/>
                <w:i/>
                <w:sz w:val="20"/>
                <w:szCs w:val="20"/>
              </w:rPr>
              <w:t>Add a reviewed date against each action</w:t>
            </w:r>
          </w:p>
        </w:tc>
      </w:tr>
      <w:tr w:rsidR="00C227A4" w14:paraId="530F6C10" w14:textId="77777777">
        <w:tc>
          <w:tcPr>
            <w:tcW w:w="1328" w:type="dxa"/>
          </w:tcPr>
          <w:p w14:paraId="0B307AB1" w14:textId="77777777" w:rsidR="00C227A4" w:rsidRDefault="00C227A4">
            <w:pPr>
              <w:spacing w:line="276" w:lineRule="auto"/>
            </w:pPr>
          </w:p>
        </w:tc>
        <w:tc>
          <w:tcPr>
            <w:tcW w:w="1672" w:type="dxa"/>
          </w:tcPr>
          <w:p w14:paraId="5DDF864E" w14:textId="77777777" w:rsidR="00C227A4" w:rsidRDefault="00C227A4">
            <w:pPr>
              <w:spacing w:line="276" w:lineRule="auto"/>
            </w:pPr>
          </w:p>
        </w:tc>
        <w:tc>
          <w:tcPr>
            <w:tcW w:w="2203" w:type="dxa"/>
          </w:tcPr>
          <w:p w14:paraId="63304C67" w14:textId="77777777" w:rsidR="00C227A4" w:rsidRDefault="00C227A4">
            <w:pPr>
              <w:spacing w:line="276" w:lineRule="auto"/>
            </w:pPr>
          </w:p>
        </w:tc>
        <w:tc>
          <w:tcPr>
            <w:tcW w:w="1430" w:type="dxa"/>
          </w:tcPr>
          <w:p w14:paraId="4EF0051A" w14:textId="77777777" w:rsidR="00C227A4" w:rsidRDefault="00C227A4">
            <w:pPr>
              <w:spacing w:line="276" w:lineRule="auto"/>
            </w:pPr>
          </w:p>
        </w:tc>
        <w:tc>
          <w:tcPr>
            <w:tcW w:w="1098" w:type="dxa"/>
          </w:tcPr>
          <w:p w14:paraId="69008FAF" w14:textId="77777777" w:rsidR="00C227A4" w:rsidRDefault="00C227A4">
            <w:pPr>
              <w:spacing w:line="276" w:lineRule="auto"/>
            </w:pPr>
          </w:p>
        </w:tc>
        <w:tc>
          <w:tcPr>
            <w:tcW w:w="1324" w:type="dxa"/>
          </w:tcPr>
          <w:p w14:paraId="5595133A" w14:textId="77777777" w:rsidR="00C227A4" w:rsidRDefault="00C227A4">
            <w:pPr>
              <w:spacing w:line="276" w:lineRule="auto"/>
            </w:pPr>
          </w:p>
        </w:tc>
      </w:tr>
      <w:tr w:rsidR="00C227A4" w14:paraId="5514BC84" w14:textId="77777777">
        <w:tc>
          <w:tcPr>
            <w:tcW w:w="1328" w:type="dxa"/>
          </w:tcPr>
          <w:p w14:paraId="11B19368" w14:textId="77777777" w:rsidR="00C227A4" w:rsidRDefault="00C227A4">
            <w:pPr>
              <w:spacing w:line="276" w:lineRule="auto"/>
            </w:pPr>
          </w:p>
        </w:tc>
        <w:tc>
          <w:tcPr>
            <w:tcW w:w="1672" w:type="dxa"/>
          </w:tcPr>
          <w:p w14:paraId="6470BE57" w14:textId="77777777" w:rsidR="00C227A4" w:rsidRDefault="00C227A4">
            <w:pPr>
              <w:spacing w:line="276" w:lineRule="auto"/>
            </w:pPr>
          </w:p>
        </w:tc>
        <w:tc>
          <w:tcPr>
            <w:tcW w:w="2203" w:type="dxa"/>
          </w:tcPr>
          <w:p w14:paraId="54430D56" w14:textId="77777777" w:rsidR="00C227A4" w:rsidRDefault="00C227A4">
            <w:pPr>
              <w:spacing w:line="276" w:lineRule="auto"/>
            </w:pPr>
          </w:p>
        </w:tc>
        <w:tc>
          <w:tcPr>
            <w:tcW w:w="1430" w:type="dxa"/>
          </w:tcPr>
          <w:p w14:paraId="2B636E24" w14:textId="77777777" w:rsidR="00C227A4" w:rsidRDefault="00C227A4">
            <w:pPr>
              <w:spacing w:line="276" w:lineRule="auto"/>
            </w:pPr>
          </w:p>
        </w:tc>
        <w:tc>
          <w:tcPr>
            <w:tcW w:w="1098" w:type="dxa"/>
          </w:tcPr>
          <w:p w14:paraId="20852303" w14:textId="77777777" w:rsidR="00C227A4" w:rsidRDefault="00C227A4">
            <w:pPr>
              <w:spacing w:line="276" w:lineRule="auto"/>
            </w:pPr>
          </w:p>
        </w:tc>
        <w:tc>
          <w:tcPr>
            <w:tcW w:w="1324" w:type="dxa"/>
          </w:tcPr>
          <w:p w14:paraId="2E9CEBF4" w14:textId="77777777" w:rsidR="00C227A4" w:rsidRDefault="00C227A4">
            <w:pPr>
              <w:spacing w:line="276" w:lineRule="auto"/>
            </w:pPr>
          </w:p>
        </w:tc>
      </w:tr>
      <w:tr w:rsidR="00C227A4" w14:paraId="75BCADAB" w14:textId="77777777">
        <w:tc>
          <w:tcPr>
            <w:tcW w:w="1328" w:type="dxa"/>
          </w:tcPr>
          <w:p w14:paraId="1790FBBB" w14:textId="77777777" w:rsidR="00C227A4" w:rsidRDefault="00C227A4">
            <w:pPr>
              <w:spacing w:line="276" w:lineRule="auto"/>
            </w:pPr>
          </w:p>
        </w:tc>
        <w:tc>
          <w:tcPr>
            <w:tcW w:w="1672" w:type="dxa"/>
          </w:tcPr>
          <w:p w14:paraId="3015FE5D" w14:textId="77777777" w:rsidR="00C227A4" w:rsidRDefault="00C227A4">
            <w:pPr>
              <w:spacing w:line="276" w:lineRule="auto"/>
            </w:pPr>
          </w:p>
        </w:tc>
        <w:tc>
          <w:tcPr>
            <w:tcW w:w="2203" w:type="dxa"/>
          </w:tcPr>
          <w:p w14:paraId="56CC0FEC" w14:textId="77777777" w:rsidR="00C227A4" w:rsidRDefault="00C227A4">
            <w:pPr>
              <w:spacing w:line="276" w:lineRule="auto"/>
            </w:pPr>
          </w:p>
        </w:tc>
        <w:tc>
          <w:tcPr>
            <w:tcW w:w="1430" w:type="dxa"/>
          </w:tcPr>
          <w:p w14:paraId="6D8BBE47" w14:textId="77777777" w:rsidR="00C227A4" w:rsidRDefault="00C227A4">
            <w:pPr>
              <w:spacing w:line="276" w:lineRule="auto"/>
            </w:pPr>
          </w:p>
        </w:tc>
        <w:tc>
          <w:tcPr>
            <w:tcW w:w="1098" w:type="dxa"/>
          </w:tcPr>
          <w:p w14:paraId="250F9910" w14:textId="77777777" w:rsidR="00C227A4" w:rsidRDefault="00C227A4">
            <w:pPr>
              <w:spacing w:line="276" w:lineRule="auto"/>
            </w:pPr>
          </w:p>
        </w:tc>
        <w:tc>
          <w:tcPr>
            <w:tcW w:w="1324" w:type="dxa"/>
          </w:tcPr>
          <w:p w14:paraId="626FCA9C" w14:textId="77777777" w:rsidR="00C227A4" w:rsidRDefault="00C227A4">
            <w:pPr>
              <w:spacing w:line="276" w:lineRule="auto"/>
            </w:pPr>
          </w:p>
        </w:tc>
      </w:tr>
      <w:tr w:rsidR="00C227A4" w14:paraId="79DF3400" w14:textId="77777777">
        <w:tc>
          <w:tcPr>
            <w:tcW w:w="1328" w:type="dxa"/>
          </w:tcPr>
          <w:p w14:paraId="625F61A5" w14:textId="77777777" w:rsidR="00C227A4" w:rsidRDefault="00C227A4">
            <w:pPr>
              <w:spacing w:line="276" w:lineRule="auto"/>
            </w:pPr>
          </w:p>
        </w:tc>
        <w:tc>
          <w:tcPr>
            <w:tcW w:w="1672" w:type="dxa"/>
          </w:tcPr>
          <w:p w14:paraId="0031DFC5" w14:textId="77777777" w:rsidR="00C227A4" w:rsidRDefault="00C227A4">
            <w:pPr>
              <w:spacing w:line="276" w:lineRule="auto"/>
            </w:pPr>
          </w:p>
        </w:tc>
        <w:tc>
          <w:tcPr>
            <w:tcW w:w="2203" w:type="dxa"/>
          </w:tcPr>
          <w:p w14:paraId="14624077" w14:textId="77777777" w:rsidR="00C227A4" w:rsidRDefault="00C227A4">
            <w:pPr>
              <w:spacing w:line="276" w:lineRule="auto"/>
            </w:pPr>
          </w:p>
        </w:tc>
        <w:tc>
          <w:tcPr>
            <w:tcW w:w="1430" w:type="dxa"/>
          </w:tcPr>
          <w:p w14:paraId="184FDC0B" w14:textId="77777777" w:rsidR="00C227A4" w:rsidRDefault="00C227A4">
            <w:pPr>
              <w:spacing w:line="276" w:lineRule="auto"/>
            </w:pPr>
          </w:p>
        </w:tc>
        <w:tc>
          <w:tcPr>
            <w:tcW w:w="1098" w:type="dxa"/>
          </w:tcPr>
          <w:p w14:paraId="4AB9466D" w14:textId="77777777" w:rsidR="00C227A4" w:rsidRDefault="00C227A4">
            <w:pPr>
              <w:spacing w:line="276" w:lineRule="auto"/>
            </w:pPr>
          </w:p>
        </w:tc>
        <w:tc>
          <w:tcPr>
            <w:tcW w:w="1324" w:type="dxa"/>
          </w:tcPr>
          <w:p w14:paraId="40CFAAFB" w14:textId="77777777" w:rsidR="00C227A4" w:rsidRDefault="00C227A4">
            <w:pPr>
              <w:spacing w:line="276" w:lineRule="auto"/>
            </w:pPr>
          </w:p>
        </w:tc>
      </w:tr>
    </w:tbl>
    <w:p w14:paraId="02DAD585" w14:textId="77777777" w:rsidR="00C227A4" w:rsidRDefault="00C227A4">
      <w:pPr>
        <w:spacing w:line="276" w:lineRule="auto"/>
        <w:rPr>
          <w:rFonts w:ascii="Arial" w:eastAsia="Arial" w:hAnsi="Arial" w:cs="Arial"/>
          <w:b/>
          <w:sz w:val="22"/>
          <w:szCs w:val="22"/>
        </w:rPr>
      </w:pPr>
    </w:p>
    <w:p w14:paraId="203E09FD" w14:textId="77777777" w:rsidR="00C227A4" w:rsidRDefault="005A5D45">
      <w:pPr>
        <w:spacing w:line="276" w:lineRule="auto"/>
        <w:rPr>
          <w:rFonts w:ascii="Arial" w:eastAsia="Arial" w:hAnsi="Arial" w:cs="Arial"/>
          <w:sz w:val="22"/>
          <w:szCs w:val="22"/>
        </w:rPr>
      </w:pPr>
      <w:r>
        <w:rPr>
          <w:rFonts w:ascii="Arial" w:eastAsia="Arial" w:hAnsi="Arial" w:cs="Arial"/>
          <w:b/>
          <w:sz w:val="22"/>
          <w:szCs w:val="22"/>
        </w:rPr>
        <w:t>Supports and external services involved</w:t>
      </w:r>
      <w:r>
        <w:rPr>
          <w:rFonts w:ascii="Arial" w:eastAsia="Arial" w:hAnsi="Arial" w:cs="Arial"/>
          <w:sz w:val="22"/>
          <w:szCs w:val="22"/>
        </w:rPr>
        <w:t>:</w:t>
      </w:r>
    </w:p>
    <w:p w14:paraId="0711EB02" w14:textId="77777777" w:rsidR="00C227A4" w:rsidRDefault="00C227A4">
      <w:pPr>
        <w:spacing w:line="276" w:lineRule="auto"/>
        <w:rPr>
          <w:rFonts w:ascii="Arial" w:eastAsia="Arial" w:hAnsi="Arial" w:cs="Arial"/>
          <w:sz w:val="22"/>
          <w:szCs w:val="22"/>
        </w:rPr>
      </w:pPr>
    </w:p>
    <w:p w14:paraId="520A5D4C" w14:textId="72AA09F8" w:rsidR="003141F5" w:rsidRDefault="005A5D45" w:rsidP="003141F5">
      <w:pPr>
        <w:spacing w:line="276" w:lineRule="auto"/>
        <w:rPr>
          <w:rFonts w:ascii="Arial" w:eastAsia="Arial" w:hAnsi="Arial" w:cs="Arial"/>
          <w:b/>
          <w:sz w:val="22"/>
          <w:szCs w:val="22"/>
        </w:rPr>
      </w:pPr>
      <w:r>
        <w:rPr>
          <w:rFonts w:ascii="Arial" w:eastAsia="Arial" w:hAnsi="Arial" w:cs="Arial"/>
          <w:b/>
          <w:sz w:val="22"/>
          <w:szCs w:val="22"/>
        </w:rPr>
        <w:t>Review date:</w:t>
      </w:r>
      <w:r w:rsidR="003141F5">
        <w:rPr>
          <w:rFonts w:ascii="Arial" w:eastAsia="Arial" w:hAnsi="Arial" w:cs="Arial"/>
          <w:b/>
          <w:sz w:val="22"/>
          <w:szCs w:val="22"/>
        </w:rPr>
        <w:br w:type="page"/>
      </w:r>
    </w:p>
    <w:p w14:paraId="67B60349" w14:textId="4E617196" w:rsidR="00C227A4" w:rsidRDefault="005A5D45">
      <w:pPr>
        <w:pBdr>
          <w:top w:val="nil"/>
          <w:left w:val="nil"/>
          <w:bottom w:val="nil"/>
          <w:right w:val="nil"/>
          <w:between w:val="nil"/>
        </w:pBdr>
        <w:tabs>
          <w:tab w:val="left" w:pos="902"/>
        </w:tabs>
        <w:spacing w:before="480" w:after="160" w:line="276" w:lineRule="auto"/>
        <w:rPr>
          <w:rFonts w:ascii="Arial" w:eastAsia="Arial" w:hAnsi="Arial" w:cs="Arial"/>
          <w:b/>
          <w:color w:val="0071A2"/>
          <w:sz w:val="26"/>
          <w:szCs w:val="26"/>
        </w:rPr>
      </w:pPr>
      <w:r>
        <w:rPr>
          <w:rFonts w:ascii="Arial" w:eastAsia="Arial" w:hAnsi="Arial" w:cs="Arial"/>
          <w:b/>
          <w:color w:val="0071A2"/>
          <w:sz w:val="26"/>
          <w:szCs w:val="26"/>
        </w:rPr>
        <w:lastRenderedPageBreak/>
        <w:t xml:space="preserve">WORKPLACE SAFETY PLAN TEMPLATE             </w:t>
      </w:r>
    </w:p>
    <w:p w14:paraId="4CA8E45B" w14:textId="77777777" w:rsidR="00C227A4" w:rsidRDefault="005A5D45">
      <w:pPr>
        <w:pBdr>
          <w:top w:val="nil"/>
          <w:left w:val="nil"/>
          <w:bottom w:val="nil"/>
          <w:right w:val="nil"/>
          <w:between w:val="nil"/>
        </w:pBdr>
        <w:tabs>
          <w:tab w:val="left" w:pos="902"/>
        </w:tabs>
        <w:spacing w:after="160" w:line="276" w:lineRule="auto"/>
        <w:rPr>
          <w:rFonts w:ascii="Arial" w:eastAsia="Arial" w:hAnsi="Arial" w:cs="Arial"/>
          <w:b/>
          <w:color w:val="0071A2"/>
          <w:sz w:val="22"/>
          <w:szCs w:val="22"/>
        </w:rPr>
      </w:pPr>
      <w:r>
        <w:rPr>
          <w:rFonts w:ascii="Arial" w:eastAsia="Arial" w:hAnsi="Arial" w:cs="Arial"/>
          <w:b/>
          <w:color w:val="0071A2"/>
          <w:sz w:val="22"/>
          <w:szCs w:val="22"/>
        </w:rPr>
        <w:t>Staff member’s copy only</w:t>
      </w:r>
    </w:p>
    <w:p w14:paraId="064D52ED" w14:textId="77777777" w:rsidR="00C227A4" w:rsidRDefault="00C227A4">
      <w:pPr>
        <w:spacing w:line="276" w:lineRule="auto"/>
        <w:rPr>
          <w:rFonts w:ascii="Arial" w:eastAsia="Arial" w:hAnsi="Arial" w:cs="Arial"/>
          <w:sz w:val="22"/>
          <w:szCs w:val="22"/>
        </w:rPr>
      </w:pPr>
    </w:p>
    <w:p w14:paraId="5F72F5BC" w14:textId="77777777" w:rsidR="00C227A4" w:rsidRDefault="005A5D45">
      <w:pPr>
        <w:spacing w:line="276" w:lineRule="auto"/>
        <w:rPr>
          <w:rFonts w:ascii="Arial" w:eastAsia="Arial" w:hAnsi="Arial" w:cs="Arial"/>
          <w:sz w:val="22"/>
          <w:szCs w:val="22"/>
        </w:rPr>
      </w:pPr>
      <w:r>
        <w:rPr>
          <w:rFonts w:ascii="Arial" w:eastAsia="Arial" w:hAnsi="Arial" w:cs="Arial"/>
          <w:sz w:val="22"/>
          <w:szCs w:val="22"/>
        </w:rPr>
        <w:t xml:space="preserve">This plan is to be reviewed and is developed in relation to family violence risks and concerns. </w:t>
      </w:r>
    </w:p>
    <w:p w14:paraId="584A0A82" w14:textId="77777777" w:rsidR="00C227A4" w:rsidRDefault="00C227A4">
      <w:pPr>
        <w:spacing w:line="276" w:lineRule="auto"/>
        <w:rPr>
          <w:rFonts w:ascii="Arial" w:eastAsia="Arial" w:hAnsi="Arial" w:cs="Arial"/>
          <w:sz w:val="22"/>
          <w:szCs w:val="22"/>
        </w:rPr>
      </w:pPr>
    </w:p>
    <w:p w14:paraId="2B81F592" w14:textId="77777777" w:rsidR="00C227A4" w:rsidRDefault="005A5D45">
      <w:pPr>
        <w:spacing w:line="276" w:lineRule="auto"/>
        <w:rPr>
          <w:rFonts w:ascii="Arial" w:eastAsia="Arial" w:hAnsi="Arial" w:cs="Arial"/>
          <w:sz w:val="22"/>
          <w:szCs w:val="22"/>
        </w:rPr>
      </w:pPr>
      <w:r>
        <w:rPr>
          <w:rFonts w:ascii="Arial" w:eastAsia="Arial" w:hAnsi="Arial" w:cs="Arial"/>
          <w:sz w:val="22"/>
          <w:szCs w:val="22"/>
        </w:rPr>
        <w:t>Date:</w:t>
      </w:r>
    </w:p>
    <w:p w14:paraId="33B69B6F" w14:textId="77777777" w:rsidR="00C227A4" w:rsidRDefault="005A5D45">
      <w:pPr>
        <w:spacing w:before="240" w:line="276" w:lineRule="auto"/>
        <w:rPr>
          <w:rFonts w:ascii="Arial" w:eastAsia="Arial" w:hAnsi="Arial" w:cs="Arial"/>
          <w:sz w:val="22"/>
          <w:szCs w:val="22"/>
        </w:rPr>
      </w:pPr>
      <w:r>
        <w:rPr>
          <w:rFonts w:ascii="Arial" w:eastAsia="Arial" w:hAnsi="Arial" w:cs="Arial"/>
          <w:sz w:val="22"/>
          <w:szCs w:val="22"/>
        </w:rPr>
        <w:t xml:space="preserve">Name of staff member concerned: </w:t>
      </w:r>
    </w:p>
    <w:p w14:paraId="7F75D068" w14:textId="77777777" w:rsidR="00C227A4" w:rsidRDefault="00C227A4">
      <w:pPr>
        <w:spacing w:line="276" w:lineRule="auto"/>
        <w:rPr>
          <w:rFonts w:ascii="Arial" w:eastAsia="Arial" w:hAnsi="Arial" w:cs="Arial"/>
          <w:sz w:val="22"/>
          <w:szCs w:val="22"/>
        </w:rPr>
      </w:pPr>
    </w:p>
    <w:p w14:paraId="65C912E0" w14:textId="77777777" w:rsidR="00C227A4" w:rsidRDefault="005A5D45">
      <w:pPr>
        <w:spacing w:line="276" w:lineRule="auto"/>
        <w:rPr>
          <w:rFonts w:ascii="Arial" w:eastAsia="Arial" w:hAnsi="Arial" w:cs="Arial"/>
          <w:b/>
          <w:sz w:val="22"/>
          <w:szCs w:val="22"/>
        </w:rPr>
      </w:pPr>
      <w:r>
        <w:rPr>
          <w:rFonts w:ascii="Arial" w:eastAsia="Arial" w:hAnsi="Arial" w:cs="Arial"/>
          <w:b/>
          <w:sz w:val="22"/>
          <w:szCs w:val="22"/>
        </w:rPr>
        <w:t>Summary of decisions/rationale for plan (include security issues, rostering, family violence leave, referral to external services):</w:t>
      </w:r>
    </w:p>
    <w:p w14:paraId="6DE60732" w14:textId="77777777" w:rsidR="00C227A4" w:rsidRDefault="00C227A4">
      <w:pPr>
        <w:spacing w:line="276" w:lineRule="auto"/>
        <w:rPr>
          <w:rFonts w:ascii="Arial" w:eastAsia="Arial" w:hAnsi="Arial" w:cs="Arial"/>
          <w:b/>
          <w:sz w:val="22"/>
          <w:szCs w:val="22"/>
        </w:rPr>
      </w:pPr>
    </w:p>
    <w:p w14:paraId="2CAEF19E" w14:textId="77777777" w:rsidR="00C227A4" w:rsidRDefault="00C227A4">
      <w:pPr>
        <w:spacing w:line="276" w:lineRule="auto"/>
        <w:rPr>
          <w:rFonts w:ascii="Arial" w:eastAsia="Arial" w:hAnsi="Arial" w:cs="Arial"/>
          <w:b/>
          <w:sz w:val="22"/>
          <w:szCs w:val="22"/>
        </w:rPr>
      </w:pPr>
    </w:p>
    <w:p w14:paraId="4E77F5F7" w14:textId="77777777" w:rsidR="00C227A4" w:rsidRDefault="00C227A4">
      <w:pPr>
        <w:spacing w:line="276" w:lineRule="auto"/>
        <w:rPr>
          <w:rFonts w:ascii="Arial" w:eastAsia="Arial" w:hAnsi="Arial" w:cs="Arial"/>
          <w:b/>
          <w:sz w:val="22"/>
          <w:szCs w:val="22"/>
        </w:rPr>
      </w:pPr>
    </w:p>
    <w:p w14:paraId="6B23EE14" w14:textId="77777777" w:rsidR="00C227A4" w:rsidRDefault="005A5D45">
      <w:pPr>
        <w:spacing w:line="276" w:lineRule="auto"/>
        <w:rPr>
          <w:rFonts w:ascii="Arial" w:eastAsia="Arial" w:hAnsi="Arial" w:cs="Arial"/>
          <w:b/>
          <w:sz w:val="22"/>
          <w:szCs w:val="22"/>
        </w:rPr>
      </w:pPr>
      <w:r>
        <w:rPr>
          <w:rFonts w:ascii="Arial" w:eastAsia="Arial" w:hAnsi="Arial" w:cs="Arial"/>
          <w:b/>
          <w:sz w:val="22"/>
          <w:szCs w:val="22"/>
        </w:rPr>
        <w:t>Plan and actions to be taken, by whom and when:</w:t>
      </w:r>
      <w:r>
        <w:rPr>
          <w:rFonts w:ascii="Arial" w:eastAsia="Arial" w:hAnsi="Arial" w:cs="Arial"/>
          <w:sz w:val="22"/>
          <w:szCs w:val="22"/>
        </w:rPr>
        <w:t xml:space="preserve"> </w:t>
      </w:r>
    </w:p>
    <w:p w14:paraId="5C715DF0" w14:textId="77777777" w:rsidR="00C227A4" w:rsidRDefault="00C227A4">
      <w:pPr>
        <w:spacing w:line="276" w:lineRule="auto"/>
        <w:rPr>
          <w:rFonts w:ascii="Arial" w:eastAsia="Arial" w:hAnsi="Arial" w:cs="Arial"/>
          <w:sz w:val="22"/>
          <w:szCs w:val="22"/>
        </w:rPr>
      </w:pPr>
    </w:p>
    <w:tbl>
      <w:tblPr>
        <w:tblStyle w:val="a3"/>
        <w:tblW w:w="9055" w:type="dxa"/>
        <w:tblBorders>
          <w:top w:val="single" w:sz="4" w:space="0" w:color="000000"/>
          <w:left w:val="single" w:sz="4" w:space="0" w:color="000000"/>
          <w:bottom w:val="single" w:sz="4" w:space="0" w:color="000000"/>
          <w:right w:val="single" w:sz="4" w:space="0" w:color="000000"/>
          <w:insideH w:val="single" w:sz="4" w:space="0" w:color="EECBBA"/>
          <w:insideV w:val="single" w:sz="4" w:space="0" w:color="000000"/>
        </w:tblBorders>
        <w:tblLayout w:type="fixed"/>
        <w:tblLook w:val="0400" w:firstRow="0" w:lastRow="0" w:firstColumn="0" w:lastColumn="0" w:noHBand="0" w:noVBand="1"/>
      </w:tblPr>
      <w:tblGrid>
        <w:gridCol w:w="1838"/>
        <w:gridCol w:w="3119"/>
        <w:gridCol w:w="1701"/>
        <w:gridCol w:w="1076"/>
        <w:gridCol w:w="1321"/>
      </w:tblGrid>
      <w:tr w:rsidR="00C227A4" w14:paraId="5AA3935F" w14:textId="77777777" w:rsidTr="0074565A">
        <w:tc>
          <w:tcPr>
            <w:tcW w:w="1838" w:type="dxa"/>
          </w:tcPr>
          <w:p w14:paraId="042DB6F4" w14:textId="77777777" w:rsidR="00C227A4" w:rsidRPr="0074565A" w:rsidRDefault="005A5D45">
            <w:pPr>
              <w:spacing w:line="276" w:lineRule="auto"/>
              <w:rPr>
                <w:rFonts w:ascii="Arial" w:hAnsi="Arial" w:cs="Arial"/>
                <w:b/>
              </w:rPr>
            </w:pPr>
            <w:r w:rsidRPr="0074565A">
              <w:rPr>
                <w:rFonts w:ascii="Arial" w:hAnsi="Arial" w:cs="Arial"/>
                <w:b/>
              </w:rPr>
              <w:t>Plan</w:t>
            </w:r>
          </w:p>
        </w:tc>
        <w:tc>
          <w:tcPr>
            <w:tcW w:w="3119" w:type="dxa"/>
          </w:tcPr>
          <w:p w14:paraId="68D05E4B" w14:textId="77777777" w:rsidR="00C227A4" w:rsidRPr="0074565A" w:rsidRDefault="005A5D45">
            <w:pPr>
              <w:spacing w:line="276" w:lineRule="auto"/>
              <w:rPr>
                <w:rFonts w:ascii="Arial" w:hAnsi="Arial" w:cs="Arial"/>
                <w:b/>
              </w:rPr>
            </w:pPr>
            <w:r w:rsidRPr="0074565A">
              <w:rPr>
                <w:rFonts w:ascii="Arial" w:hAnsi="Arial" w:cs="Arial"/>
                <w:b/>
              </w:rPr>
              <w:t>Action</w:t>
            </w:r>
          </w:p>
        </w:tc>
        <w:tc>
          <w:tcPr>
            <w:tcW w:w="1701" w:type="dxa"/>
          </w:tcPr>
          <w:p w14:paraId="1CBE512B" w14:textId="77777777" w:rsidR="00C227A4" w:rsidRPr="0074565A" w:rsidRDefault="005A5D45">
            <w:pPr>
              <w:spacing w:line="276" w:lineRule="auto"/>
              <w:rPr>
                <w:rFonts w:ascii="Arial" w:hAnsi="Arial" w:cs="Arial"/>
                <w:b/>
              </w:rPr>
            </w:pPr>
            <w:r w:rsidRPr="0074565A">
              <w:rPr>
                <w:rFonts w:ascii="Arial" w:hAnsi="Arial" w:cs="Arial"/>
                <w:b/>
              </w:rPr>
              <w:t>Who</w:t>
            </w:r>
          </w:p>
        </w:tc>
        <w:tc>
          <w:tcPr>
            <w:tcW w:w="1076" w:type="dxa"/>
          </w:tcPr>
          <w:p w14:paraId="4C3CA401" w14:textId="77777777" w:rsidR="00C227A4" w:rsidRPr="0074565A" w:rsidRDefault="005A5D45">
            <w:pPr>
              <w:spacing w:line="276" w:lineRule="auto"/>
              <w:rPr>
                <w:rFonts w:ascii="Arial" w:hAnsi="Arial" w:cs="Arial"/>
                <w:b/>
              </w:rPr>
            </w:pPr>
            <w:r w:rsidRPr="0074565A">
              <w:rPr>
                <w:rFonts w:ascii="Arial" w:hAnsi="Arial" w:cs="Arial"/>
                <w:b/>
              </w:rPr>
              <w:t>When</w:t>
            </w:r>
          </w:p>
        </w:tc>
        <w:tc>
          <w:tcPr>
            <w:tcW w:w="1321" w:type="dxa"/>
          </w:tcPr>
          <w:p w14:paraId="4D6C9BD8" w14:textId="77777777" w:rsidR="00C227A4" w:rsidRPr="0074565A" w:rsidRDefault="005A5D45">
            <w:pPr>
              <w:spacing w:line="276" w:lineRule="auto"/>
              <w:rPr>
                <w:rFonts w:ascii="Arial" w:hAnsi="Arial" w:cs="Arial"/>
                <w:b/>
              </w:rPr>
            </w:pPr>
            <w:r w:rsidRPr="0074565A">
              <w:rPr>
                <w:rFonts w:ascii="Arial" w:hAnsi="Arial" w:cs="Arial"/>
                <w:b/>
              </w:rPr>
              <w:t>Reviewed</w:t>
            </w:r>
          </w:p>
        </w:tc>
      </w:tr>
      <w:tr w:rsidR="00C227A4" w14:paraId="437768A8" w14:textId="77777777" w:rsidTr="0074565A">
        <w:tc>
          <w:tcPr>
            <w:tcW w:w="1838" w:type="dxa"/>
          </w:tcPr>
          <w:p w14:paraId="50597E8D" w14:textId="28B61FD4" w:rsidR="00C227A4" w:rsidRPr="00DF41E2" w:rsidRDefault="0A51B78C">
            <w:pPr>
              <w:spacing w:line="276" w:lineRule="auto"/>
              <w:rPr>
                <w:rFonts w:ascii="Arial" w:hAnsi="Arial" w:cs="Arial"/>
                <w:sz w:val="20"/>
                <w:szCs w:val="20"/>
              </w:rPr>
            </w:pPr>
            <w:r w:rsidRPr="0A51B78C">
              <w:rPr>
                <w:rFonts w:ascii="Arial" w:hAnsi="Arial" w:cs="Arial"/>
                <w:i/>
                <w:iCs/>
                <w:sz w:val="20"/>
                <w:szCs w:val="20"/>
              </w:rPr>
              <w:t>Example:</w:t>
            </w:r>
            <w:r w:rsidRPr="0A51B78C">
              <w:rPr>
                <w:rFonts w:ascii="Arial" w:hAnsi="Arial" w:cs="Arial"/>
                <w:sz w:val="20"/>
                <w:szCs w:val="20"/>
              </w:rPr>
              <w:t xml:space="preserve"> </w:t>
            </w:r>
            <w:r w:rsidRPr="0A51B78C">
              <w:rPr>
                <w:rFonts w:ascii="Arial" w:hAnsi="Arial" w:cs="Arial"/>
                <w:i/>
                <w:iCs/>
                <w:sz w:val="20"/>
                <w:szCs w:val="20"/>
              </w:rPr>
              <w:t>Security whilst at work and how to manage</w:t>
            </w:r>
            <w:r w:rsidRPr="0A51B78C">
              <w:rPr>
                <w:rFonts w:ascii="Arial" w:hAnsi="Arial" w:cs="Arial"/>
                <w:sz w:val="20"/>
                <w:szCs w:val="20"/>
              </w:rPr>
              <w:t xml:space="preserve"> </w:t>
            </w:r>
            <w:r w:rsidRPr="0A51B78C">
              <w:rPr>
                <w:rFonts w:ascii="Arial" w:hAnsi="Arial" w:cs="Arial"/>
                <w:i/>
                <w:iCs/>
                <w:sz w:val="20"/>
                <w:szCs w:val="20"/>
              </w:rPr>
              <w:t xml:space="preserve">if perpetrator comes to the workplace </w:t>
            </w:r>
          </w:p>
        </w:tc>
        <w:tc>
          <w:tcPr>
            <w:tcW w:w="3119" w:type="dxa"/>
          </w:tcPr>
          <w:p w14:paraId="1458B54D" w14:textId="77777777" w:rsidR="00C227A4" w:rsidRPr="00DF41E2" w:rsidRDefault="005A5D45">
            <w:pPr>
              <w:spacing w:line="276" w:lineRule="auto"/>
              <w:rPr>
                <w:rFonts w:ascii="Arial" w:hAnsi="Arial" w:cs="Arial"/>
                <w:i/>
                <w:sz w:val="20"/>
                <w:szCs w:val="20"/>
              </w:rPr>
            </w:pPr>
            <w:r w:rsidRPr="00DF41E2">
              <w:rPr>
                <w:rFonts w:ascii="Arial" w:hAnsi="Arial" w:cs="Arial"/>
                <w:i/>
                <w:sz w:val="20"/>
                <w:szCs w:val="20"/>
              </w:rPr>
              <w:t xml:space="preserve">Example: Security requires a copy of intervention order. Manager to contact Security and they will take necessary steps to remove perpetrator from the workplace. Staff member should contact Police if possible. </w:t>
            </w:r>
          </w:p>
        </w:tc>
        <w:tc>
          <w:tcPr>
            <w:tcW w:w="1701" w:type="dxa"/>
          </w:tcPr>
          <w:p w14:paraId="2A3008CA" w14:textId="77777777" w:rsidR="00C227A4" w:rsidRPr="00DF41E2" w:rsidRDefault="005A5D45">
            <w:pPr>
              <w:spacing w:line="276" w:lineRule="auto"/>
              <w:rPr>
                <w:rFonts w:ascii="Arial" w:hAnsi="Arial" w:cs="Arial"/>
                <w:i/>
                <w:sz w:val="20"/>
                <w:szCs w:val="20"/>
              </w:rPr>
            </w:pPr>
            <w:r w:rsidRPr="00DF41E2">
              <w:rPr>
                <w:rFonts w:ascii="Arial" w:hAnsi="Arial" w:cs="Arial"/>
                <w:i/>
                <w:sz w:val="20"/>
                <w:szCs w:val="20"/>
              </w:rPr>
              <w:t>Example: Staff member to provide copy of intervention order to security</w:t>
            </w:r>
          </w:p>
        </w:tc>
        <w:tc>
          <w:tcPr>
            <w:tcW w:w="1076" w:type="dxa"/>
          </w:tcPr>
          <w:p w14:paraId="0FCE019B" w14:textId="77777777" w:rsidR="00C227A4" w:rsidRPr="00DF41E2" w:rsidRDefault="005A5D45">
            <w:pPr>
              <w:spacing w:line="276" w:lineRule="auto"/>
              <w:rPr>
                <w:rFonts w:ascii="Arial" w:hAnsi="Arial" w:cs="Arial"/>
                <w:i/>
                <w:sz w:val="20"/>
                <w:szCs w:val="20"/>
              </w:rPr>
            </w:pPr>
            <w:r w:rsidRPr="00DF41E2">
              <w:rPr>
                <w:rFonts w:ascii="Arial" w:hAnsi="Arial" w:cs="Arial"/>
                <w:i/>
                <w:sz w:val="20"/>
                <w:szCs w:val="20"/>
              </w:rPr>
              <w:t>Example:</w:t>
            </w:r>
          </w:p>
          <w:p w14:paraId="6D205113" w14:textId="77777777" w:rsidR="00C227A4" w:rsidRPr="00DF41E2" w:rsidRDefault="005A5D45">
            <w:pPr>
              <w:spacing w:line="276" w:lineRule="auto"/>
              <w:rPr>
                <w:rFonts w:ascii="Arial" w:hAnsi="Arial" w:cs="Arial"/>
                <w:i/>
                <w:sz w:val="20"/>
                <w:szCs w:val="20"/>
              </w:rPr>
            </w:pPr>
            <w:r w:rsidRPr="00DF41E2">
              <w:rPr>
                <w:rFonts w:ascii="Arial" w:hAnsi="Arial" w:cs="Arial"/>
                <w:i/>
                <w:sz w:val="20"/>
                <w:szCs w:val="20"/>
              </w:rPr>
              <w:t>Within 12 hours</w:t>
            </w:r>
          </w:p>
        </w:tc>
        <w:tc>
          <w:tcPr>
            <w:tcW w:w="1321" w:type="dxa"/>
          </w:tcPr>
          <w:p w14:paraId="0BD347D5" w14:textId="77777777" w:rsidR="00C227A4" w:rsidRPr="00DF41E2" w:rsidRDefault="005A5D45">
            <w:pPr>
              <w:spacing w:line="276" w:lineRule="auto"/>
              <w:rPr>
                <w:rFonts w:ascii="Arial" w:hAnsi="Arial" w:cs="Arial"/>
                <w:i/>
                <w:sz w:val="20"/>
                <w:szCs w:val="20"/>
              </w:rPr>
            </w:pPr>
            <w:r w:rsidRPr="00DF41E2">
              <w:rPr>
                <w:rFonts w:ascii="Arial" w:hAnsi="Arial" w:cs="Arial"/>
                <w:i/>
                <w:sz w:val="20"/>
                <w:szCs w:val="20"/>
              </w:rPr>
              <w:t>Add a date reviewed against each action</w:t>
            </w:r>
          </w:p>
        </w:tc>
      </w:tr>
      <w:tr w:rsidR="00C227A4" w14:paraId="19F94C2A" w14:textId="77777777" w:rsidTr="0074565A">
        <w:tc>
          <w:tcPr>
            <w:tcW w:w="1838" w:type="dxa"/>
          </w:tcPr>
          <w:p w14:paraId="56F6CA4C" w14:textId="77777777" w:rsidR="00C227A4" w:rsidRDefault="00C227A4">
            <w:pPr>
              <w:spacing w:line="276" w:lineRule="auto"/>
            </w:pPr>
          </w:p>
        </w:tc>
        <w:tc>
          <w:tcPr>
            <w:tcW w:w="3119" w:type="dxa"/>
          </w:tcPr>
          <w:p w14:paraId="54BBBA92" w14:textId="77777777" w:rsidR="00C227A4" w:rsidRDefault="00C227A4">
            <w:pPr>
              <w:spacing w:line="276" w:lineRule="auto"/>
            </w:pPr>
          </w:p>
        </w:tc>
        <w:tc>
          <w:tcPr>
            <w:tcW w:w="1701" w:type="dxa"/>
          </w:tcPr>
          <w:p w14:paraId="40F161A2" w14:textId="77777777" w:rsidR="00C227A4" w:rsidRDefault="00C227A4">
            <w:pPr>
              <w:spacing w:line="276" w:lineRule="auto"/>
            </w:pPr>
          </w:p>
        </w:tc>
        <w:tc>
          <w:tcPr>
            <w:tcW w:w="1076" w:type="dxa"/>
          </w:tcPr>
          <w:p w14:paraId="073B6197" w14:textId="77777777" w:rsidR="00C227A4" w:rsidRDefault="00C227A4">
            <w:pPr>
              <w:spacing w:line="276" w:lineRule="auto"/>
            </w:pPr>
          </w:p>
        </w:tc>
        <w:tc>
          <w:tcPr>
            <w:tcW w:w="1321" w:type="dxa"/>
          </w:tcPr>
          <w:p w14:paraId="0C1B9A40" w14:textId="77777777" w:rsidR="00C227A4" w:rsidRDefault="00C227A4">
            <w:pPr>
              <w:spacing w:line="276" w:lineRule="auto"/>
            </w:pPr>
          </w:p>
        </w:tc>
      </w:tr>
      <w:tr w:rsidR="00C227A4" w14:paraId="05D8961A" w14:textId="77777777" w:rsidTr="0074565A">
        <w:tc>
          <w:tcPr>
            <w:tcW w:w="1838" w:type="dxa"/>
          </w:tcPr>
          <w:p w14:paraId="0BEBA29B" w14:textId="77777777" w:rsidR="00C227A4" w:rsidRDefault="00C227A4">
            <w:pPr>
              <w:spacing w:line="276" w:lineRule="auto"/>
            </w:pPr>
          </w:p>
        </w:tc>
        <w:tc>
          <w:tcPr>
            <w:tcW w:w="3119" w:type="dxa"/>
          </w:tcPr>
          <w:p w14:paraId="69C9C263" w14:textId="77777777" w:rsidR="00C227A4" w:rsidRDefault="00C227A4">
            <w:pPr>
              <w:spacing w:line="276" w:lineRule="auto"/>
            </w:pPr>
          </w:p>
        </w:tc>
        <w:tc>
          <w:tcPr>
            <w:tcW w:w="1701" w:type="dxa"/>
          </w:tcPr>
          <w:p w14:paraId="7C334500" w14:textId="77777777" w:rsidR="00C227A4" w:rsidRDefault="00C227A4">
            <w:pPr>
              <w:spacing w:line="276" w:lineRule="auto"/>
            </w:pPr>
          </w:p>
        </w:tc>
        <w:tc>
          <w:tcPr>
            <w:tcW w:w="1076" w:type="dxa"/>
          </w:tcPr>
          <w:p w14:paraId="55EB0690" w14:textId="77777777" w:rsidR="00C227A4" w:rsidRDefault="00C227A4">
            <w:pPr>
              <w:spacing w:line="276" w:lineRule="auto"/>
            </w:pPr>
          </w:p>
        </w:tc>
        <w:tc>
          <w:tcPr>
            <w:tcW w:w="1321" w:type="dxa"/>
          </w:tcPr>
          <w:p w14:paraId="34679C01" w14:textId="77777777" w:rsidR="00C227A4" w:rsidRDefault="00C227A4">
            <w:pPr>
              <w:spacing w:line="276" w:lineRule="auto"/>
            </w:pPr>
          </w:p>
        </w:tc>
      </w:tr>
      <w:tr w:rsidR="00C227A4" w14:paraId="5C00ABD5" w14:textId="77777777" w:rsidTr="0074565A">
        <w:tc>
          <w:tcPr>
            <w:tcW w:w="1838" w:type="dxa"/>
          </w:tcPr>
          <w:p w14:paraId="61031EB6" w14:textId="77777777" w:rsidR="00C227A4" w:rsidRDefault="00C227A4">
            <w:pPr>
              <w:spacing w:line="276" w:lineRule="auto"/>
            </w:pPr>
          </w:p>
        </w:tc>
        <w:tc>
          <w:tcPr>
            <w:tcW w:w="3119" w:type="dxa"/>
          </w:tcPr>
          <w:p w14:paraId="4FBE1FF5" w14:textId="77777777" w:rsidR="00C227A4" w:rsidRDefault="00C227A4">
            <w:pPr>
              <w:spacing w:line="276" w:lineRule="auto"/>
            </w:pPr>
          </w:p>
        </w:tc>
        <w:tc>
          <w:tcPr>
            <w:tcW w:w="1701" w:type="dxa"/>
          </w:tcPr>
          <w:p w14:paraId="4BDCCCCD" w14:textId="77777777" w:rsidR="00C227A4" w:rsidRDefault="00C227A4">
            <w:pPr>
              <w:spacing w:line="276" w:lineRule="auto"/>
            </w:pPr>
          </w:p>
        </w:tc>
        <w:tc>
          <w:tcPr>
            <w:tcW w:w="1076" w:type="dxa"/>
          </w:tcPr>
          <w:p w14:paraId="70A9A34B" w14:textId="77777777" w:rsidR="00C227A4" w:rsidRDefault="00C227A4">
            <w:pPr>
              <w:spacing w:line="276" w:lineRule="auto"/>
            </w:pPr>
          </w:p>
        </w:tc>
        <w:tc>
          <w:tcPr>
            <w:tcW w:w="1321" w:type="dxa"/>
          </w:tcPr>
          <w:p w14:paraId="36EA77BF" w14:textId="77777777" w:rsidR="00C227A4" w:rsidRDefault="00C227A4">
            <w:pPr>
              <w:spacing w:line="276" w:lineRule="auto"/>
            </w:pPr>
          </w:p>
        </w:tc>
      </w:tr>
    </w:tbl>
    <w:p w14:paraId="20CCF53B" w14:textId="77777777" w:rsidR="00C227A4" w:rsidRDefault="00C227A4">
      <w:pPr>
        <w:spacing w:line="276" w:lineRule="auto"/>
        <w:rPr>
          <w:rFonts w:ascii="Arial" w:eastAsia="Arial" w:hAnsi="Arial" w:cs="Arial"/>
          <w:b/>
          <w:sz w:val="22"/>
          <w:szCs w:val="22"/>
        </w:rPr>
      </w:pPr>
    </w:p>
    <w:p w14:paraId="71E88CA8" w14:textId="77777777" w:rsidR="00C227A4" w:rsidRDefault="005A5D45">
      <w:pPr>
        <w:spacing w:line="276" w:lineRule="auto"/>
        <w:rPr>
          <w:rFonts w:ascii="Arial" w:eastAsia="Arial" w:hAnsi="Arial" w:cs="Arial"/>
          <w:sz w:val="22"/>
          <w:szCs w:val="22"/>
        </w:rPr>
      </w:pPr>
      <w:r>
        <w:rPr>
          <w:rFonts w:ascii="Arial" w:eastAsia="Arial" w:hAnsi="Arial" w:cs="Arial"/>
          <w:b/>
          <w:sz w:val="22"/>
          <w:szCs w:val="22"/>
        </w:rPr>
        <w:t>Supports and external services involved</w:t>
      </w:r>
      <w:r>
        <w:rPr>
          <w:rFonts w:ascii="Arial" w:eastAsia="Arial" w:hAnsi="Arial" w:cs="Arial"/>
          <w:sz w:val="22"/>
          <w:szCs w:val="22"/>
        </w:rPr>
        <w:t>:</w:t>
      </w:r>
    </w:p>
    <w:p w14:paraId="0168FA07" w14:textId="77777777" w:rsidR="00C227A4" w:rsidRDefault="00C227A4">
      <w:pPr>
        <w:spacing w:line="276" w:lineRule="auto"/>
        <w:rPr>
          <w:rFonts w:ascii="Arial" w:eastAsia="Arial" w:hAnsi="Arial" w:cs="Arial"/>
          <w:sz w:val="22"/>
          <w:szCs w:val="22"/>
        </w:rPr>
      </w:pPr>
    </w:p>
    <w:p w14:paraId="334C8EB9" w14:textId="77777777" w:rsidR="00C227A4" w:rsidRDefault="00C227A4">
      <w:pPr>
        <w:spacing w:line="276" w:lineRule="auto"/>
        <w:rPr>
          <w:rFonts w:ascii="Arial" w:eastAsia="Arial" w:hAnsi="Arial" w:cs="Arial"/>
          <w:b/>
          <w:sz w:val="22"/>
          <w:szCs w:val="22"/>
        </w:rPr>
      </w:pPr>
    </w:p>
    <w:p w14:paraId="1B0C212F" w14:textId="77777777" w:rsidR="00C227A4" w:rsidRDefault="005A5D45">
      <w:pPr>
        <w:spacing w:line="276" w:lineRule="auto"/>
        <w:rPr>
          <w:rFonts w:ascii="Arial" w:eastAsia="Arial" w:hAnsi="Arial" w:cs="Arial"/>
          <w:b/>
        </w:rPr>
      </w:pPr>
      <w:r>
        <w:rPr>
          <w:rFonts w:ascii="Arial" w:eastAsia="Arial" w:hAnsi="Arial" w:cs="Arial"/>
          <w:b/>
          <w:sz w:val="22"/>
          <w:szCs w:val="22"/>
        </w:rPr>
        <w:t>Review date:</w:t>
      </w:r>
    </w:p>
    <w:p w14:paraId="3B61BC1D" w14:textId="77777777" w:rsidR="00C227A4" w:rsidRDefault="00C227A4">
      <w:pPr>
        <w:rPr>
          <w:rFonts w:ascii="Arial" w:eastAsia="Arial" w:hAnsi="Arial" w:cs="Arial"/>
        </w:rPr>
      </w:pPr>
    </w:p>
    <w:p w14:paraId="2F7A70ED" w14:textId="77777777" w:rsidR="00C227A4" w:rsidRDefault="00C227A4">
      <w:pPr>
        <w:spacing w:after="120" w:line="276" w:lineRule="auto"/>
        <w:rPr>
          <w:b/>
          <w:sz w:val="32"/>
          <w:szCs w:val="32"/>
          <w:vertAlign w:val="subscript"/>
        </w:rPr>
      </w:pPr>
    </w:p>
    <w:p w14:paraId="074B01BA" w14:textId="77777777" w:rsidR="00C227A4" w:rsidRDefault="005A5D45">
      <w:pPr>
        <w:rPr>
          <w:b/>
          <w:sz w:val="32"/>
          <w:szCs w:val="32"/>
          <w:vertAlign w:val="subscript"/>
        </w:rPr>
      </w:pPr>
      <w:r>
        <w:br w:type="page"/>
      </w:r>
    </w:p>
    <w:p w14:paraId="638DF6F0" w14:textId="77777777" w:rsidR="00C227A4" w:rsidRDefault="005A5D45">
      <w:pPr>
        <w:keepNext/>
        <w:keepLines/>
        <w:pBdr>
          <w:top w:val="nil"/>
          <w:left w:val="nil"/>
          <w:bottom w:val="nil"/>
          <w:right w:val="nil"/>
          <w:between w:val="nil"/>
        </w:pBdr>
        <w:rPr>
          <w:rFonts w:ascii="Arial" w:eastAsia="Arial" w:hAnsi="Arial" w:cs="Arial"/>
          <w:color w:val="0071A2"/>
          <w:sz w:val="40"/>
          <w:szCs w:val="40"/>
        </w:rPr>
      </w:pPr>
      <w:bookmarkStart w:id="41" w:name="bookmark=id.32hioqz" w:colFirst="0" w:colLast="0"/>
      <w:bookmarkEnd w:id="41"/>
      <w:r>
        <w:rPr>
          <w:rFonts w:ascii="Arial" w:eastAsia="Arial" w:hAnsi="Arial" w:cs="Arial"/>
          <w:color w:val="0071A2"/>
          <w:sz w:val="40"/>
          <w:szCs w:val="40"/>
        </w:rPr>
        <w:lastRenderedPageBreak/>
        <w:t>Family Violence Workplace Support: Information Handling Guidelines</w:t>
      </w:r>
    </w:p>
    <w:p w14:paraId="58474222" w14:textId="77777777" w:rsidR="00C227A4" w:rsidRDefault="005A5D45">
      <w:pPr>
        <w:pStyle w:val="Heading1"/>
        <w:spacing w:after="240"/>
        <w:rPr>
          <w:b/>
          <w:color w:val="244061"/>
          <w:sz w:val="28"/>
          <w:szCs w:val="28"/>
        </w:rPr>
      </w:pPr>
      <w:r>
        <w:rPr>
          <w:rFonts w:ascii="Arial" w:eastAsia="Arial" w:hAnsi="Arial" w:cs="Arial"/>
          <w:color w:val="0071A2"/>
          <w:sz w:val="28"/>
          <w:szCs w:val="28"/>
        </w:rPr>
        <w:t>Introduction</w:t>
      </w:r>
      <w:r>
        <w:rPr>
          <w:b/>
          <w:color w:val="244061"/>
          <w:sz w:val="28"/>
          <w:szCs w:val="28"/>
        </w:rPr>
        <w:t xml:space="preserve"> </w:t>
      </w:r>
    </w:p>
    <w:p w14:paraId="40C0F03D" w14:textId="77777777" w:rsidR="00C227A4" w:rsidRDefault="005A5D45">
      <w:pPr>
        <w:spacing w:before="120" w:line="276" w:lineRule="auto"/>
        <w:rPr>
          <w:rFonts w:ascii="Arial" w:eastAsia="Arial" w:hAnsi="Arial" w:cs="Arial"/>
          <w:sz w:val="22"/>
          <w:szCs w:val="22"/>
        </w:rPr>
      </w:pPr>
      <w:r>
        <w:rPr>
          <w:rFonts w:ascii="Arial" w:eastAsia="Arial" w:hAnsi="Arial" w:cs="Arial"/>
          <w:sz w:val="22"/>
          <w:szCs w:val="22"/>
        </w:rPr>
        <w:t>Various staff within hospital’s including Managers, HR consultants and/or Family Violence Contact Officers (FVCOs) will from time to time have to manage family violence disclosures and information from staff. Best practice management of this information is crucial to the outcomes for the staff member, their managers and organisation more broadly.</w:t>
      </w:r>
      <w:r>
        <w:rPr>
          <w:rFonts w:ascii="Arial" w:eastAsia="Arial" w:hAnsi="Arial" w:cs="Arial"/>
          <w:sz w:val="22"/>
          <w:szCs w:val="22"/>
          <w:vertAlign w:val="superscript"/>
        </w:rPr>
        <w:footnoteReference w:id="11"/>
      </w:r>
      <w:r>
        <w:rPr>
          <w:rFonts w:ascii="Arial" w:eastAsia="Arial" w:hAnsi="Arial" w:cs="Arial"/>
          <w:sz w:val="22"/>
          <w:szCs w:val="22"/>
        </w:rPr>
        <w:t xml:space="preserve"> The manner in which information is collected, shared and stored can affect victim’s safety, sense of trust and protect the organisation ensuring its compliance with legal and ethical obligations</w:t>
      </w:r>
    </w:p>
    <w:p w14:paraId="44CD1E7D" w14:textId="77777777" w:rsidR="00C227A4" w:rsidRDefault="005A5D45">
      <w:pPr>
        <w:spacing w:before="120" w:line="276" w:lineRule="auto"/>
        <w:rPr>
          <w:rFonts w:ascii="Arial" w:eastAsia="Arial" w:hAnsi="Arial" w:cs="Arial"/>
          <w:sz w:val="22"/>
          <w:szCs w:val="22"/>
        </w:rPr>
      </w:pPr>
      <w:r>
        <w:rPr>
          <w:rFonts w:ascii="Arial" w:eastAsia="Arial" w:hAnsi="Arial" w:cs="Arial"/>
          <w:sz w:val="22"/>
          <w:szCs w:val="22"/>
        </w:rPr>
        <w:t>This document provides guidance for Human Resources staff on collecting recording and storing information on family violence disclosures and family violence leave related to staff who are victim survivors of family violence, not perpetrators of family violence. For perpetrators, please refer to [</w:t>
      </w:r>
      <w:r>
        <w:rPr>
          <w:rFonts w:ascii="Arial" w:eastAsia="Arial" w:hAnsi="Arial" w:cs="Arial"/>
          <w:i/>
          <w:sz w:val="22"/>
          <w:szCs w:val="22"/>
        </w:rPr>
        <w:t>Responding to staff who perpetrate family violence]</w:t>
      </w:r>
      <w:r>
        <w:rPr>
          <w:rFonts w:ascii="Arial" w:eastAsia="Arial" w:hAnsi="Arial" w:cs="Arial"/>
          <w:sz w:val="22"/>
          <w:szCs w:val="22"/>
        </w:rPr>
        <w:t>.</w:t>
      </w:r>
    </w:p>
    <w:p w14:paraId="0C178272" w14:textId="77777777" w:rsidR="00C227A4" w:rsidRDefault="005A5D45">
      <w:pPr>
        <w:spacing w:before="120" w:line="276" w:lineRule="auto"/>
        <w:rPr>
          <w:rFonts w:ascii="Arial" w:eastAsia="Arial" w:hAnsi="Arial" w:cs="Arial"/>
          <w:sz w:val="22"/>
          <w:szCs w:val="22"/>
        </w:rPr>
      </w:pPr>
      <w:r>
        <w:rPr>
          <w:rFonts w:ascii="Arial" w:eastAsia="Arial" w:hAnsi="Arial" w:cs="Arial"/>
          <w:sz w:val="22"/>
          <w:szCs w:val="22"/>
        </w:rPr>
        <w:t>This document has two parts provides guidance on two types of data:</w:t>
      </w:r>
    </w:p>
    <w:p w14:paraId="7CF40B81" w14:textId="77777777" w:rsidR="00C227A4" w:rsidRDefault="005A5D45">
      <w:pPr>
        <w:keepNext/>
        <w:keepLines/>
        <w:numPr>
          <w:ilvl w:val="0"/>
          <w:numId w:val="36"/>
        </w:numPr>
        <w:pBdr>
          <w:top w:val="nil"/>
          <w:left w:val="nil"/>
          <w:bottom w:val="nil"/>
          <w:right w:val="nil"/>
          <w:between w:val="nil"/>
        </w:pBdr>
        <w:spacing w:before="240" w:line="276" w:lineRule="auto"/>
        <w:ind w:left="709" w:hanging="425"/>
        <w:rPr>
          <w:rFonts w:ascii="Arial" w:eastAsia="Arial" w:hAnsi="Arial" w:cs="Arial"/>
          <w:b/>
          <w:color w:val="244061"/>
          <w:sz w:val="22"/>
          <w:szCs w:val="22"/>
        </w:rPr>
      </w:pPr>
      <w:r>
        <w:rPr>
          <w:rFonts w:ascii="Arial" w:eastAsia="Arial" w:hAnsi="Arial" w:cs="Arial"/>
          <w:b/>
          <w:color w:val="244061"/>
          <w:sz w:val="22"/>
          <w:szCs w:val="22"/>
        </w:rPr>
        <w:t xml:space="preserve">Family violence information related to individual staff members who are victim survivors of family violence </w:t>
      </w:r>
    </w:p>
    <w:p w14:paraId="396A47A1" w14:textId="77777777" w:rsidR="00C227A4" w:rsidRDefault="005A5D45">
      <w:pPr>
        <w:keepNext/>
        <w:keepLines/>
        <w:numPr>
          <w:ilvl w:val="0"/>
          <w:numId w:val="36"/>
        </w:numPr>
        <w:pBdr>
          <w:top w:val="nil"/>
          <w:left w:val="nil"/>
          <w:bottom w:val="nil"/>
          <w:right w:val="nil"/>
          <w:between w:val="nil"/>
        </w:pBdr>
        <w:spacing w:line="276" w:lineRule="auto"/>
        <w:ind w:left="284" w:firstLine="0"/>
        <w:rPr>
          <w:rFonts w:ascii="Arial" w:eastAsia="Arial" w:hAnsi="Arial" w:cs="Arial"/>
          <w:b/>
          <w:color w:val="244061"/>
          <w:sz w:val="22"/>
          <w:szCs w:val="22"/>
        </w:rPr>
      </w:pPr>
      <w:r>
        <w:rPr>
          <w:rFonts w:ascii="Arial" w:eastAsia="Arial" w:hAnsi="Arial" w:cs="Arial"/>
          <w:b/>
          <w:color w:val="244061"/>
          <w:sz w:val="22"/>
          <w:szCs w:val="22"/>
        </w:rPr>
        <w:t>Aggregated family violence data for reporting purposes</w:t>
      </w:r>
    </w:p>
    <w:p w14:paraId="3D4AB764" w14:textId="77777777" w:rsidR="00C227A4" w:rsidRDefault="005A5D45">
      <w:pPr>
        <w:pStyle w:val="Heading1"/>
        <w:spacing w:after="240"/>
        <w:rPr>
          <w:rFonts w:ascii="Arial" w:eastAsia="Arial" w:hAnsi="Arial" w:cs="Arial"/>
          <w:color w:val="0071A2"/>
          <w:sz w:val="28"/>
          <w:szCs w:val="28"/>
        </w:rPr>
      </w:pPr>
      <w:r>
        <w:rPr>
          <w:rFonts w:ascii="Arial" w:eastAsia="Arial" w:hAnsi="Arial" w:cs="Arial"/>
          <w:color w:val="0071A2"/>
          <w:sz w:val="28"/>
          <w:szCs w:val="28"/>
        </w:rPr>
        <w:t>What legislation applies?</w:t>
      </w:r>
    </w:p>
    <w:p w14:paraId="766A513D" w14:textId="77777777" w:rsidR="00C227A4" w:rsidRDefault="005A5D45">
      <w:pPr>
        <w:keepNext/>
        <w:keepLines/>
        <w:pBdr>
          <w:top w:val="nil"/>
          <w:left w:val="nil"/>
          <w:bottom w:val="nil"/>
          <w:right w:val="nil"/>
          <w:between w:val="nil"/>
        </w:pBdr>
        <w:spacing w:before="240" w:line="276" w:lineRule="auto"/>
        <w:rPr>
          <w:rFonts w:ascii="Arial" w:eastAsia="Arial" w:hAnsi="Arial" w:cs="Arial"/>
          <w:b/>
          <w:color w:val="595959"/>
          <w:sz w:val="22"/>
          <w:szCs w:val="22"/>
        </w:rPr>
      </w:pPr>
      <w:r>
        <w:rPr>
          <w:rFonts w:ascii="Arial" w:eastAsia="Arial" w:hAnsi="Arial" w:cs="Arial"/>
          <w:b/>
          <w:color w:val="595959"/>
          <w:sz w:val="22"/>
          <w:szCs w:val="22"/>
        </w:rPr>
        <w:t xml:space="preserve">Health Privacy </w:t>
      </w:r>
    </w:p>
    <w:p w14:paraId="67BB9029" w14:textId="13EBCADE" w:rsidR="00C227A4" w:rsidRDefault="005A5D45">
      <w:pPr>
        <w:pBdr>
          <w:top w:val="nil"/>
          <w:left w:val="nil"/>
          <w:bottom w:val="nil"/>
          <w:right w:val="nil"/>
          <w:between w:val="nil"/>
        </w:pBdr>
        <w:spacing w:after="120" w:line="276" w:lineRule="auto"/>
        <w:rPr>
          <w:color w:val="000000"/>
          <w:sz w:val="22"/>
          <w:szCs w:val="22"/>
        </w:rPr>
      </w:pPr>
      <w:r>
        <w:rPr>
          <w:rFonts w:ascii="Arial" w:eastAsia="Arial" w:hAnsi="Arial" w:cs="Arial"/>
          <w:color w:val="000000"/>
          <w:sz w:val="22"/>
          <w:szCs w:val="22"/>
        </w:rPr>
        <w:t>As public health care provider</w:t>
      </w:r>
      <w:r w:rsidR="00EB28B6">
        <w:rPr>
          <w:rFonts w:ascii="Arial" w:eastAsia="Arial" w:hAnsi="Arial" w:cs="Arial"/>
          <w:color w:val="000000"/>
          <w:sz w:val="22"/>
          <w:szCs w:val="22"/>
        </w:rPr>
        <w:t>s,</w:t>
      </w:r>
      <w:r>
        <w:rPr>
          <w:rFonts w:ascii="Arial" w:eastAsia="Arial" w:hAnsi="Arial" w:cs="Arial"/>
          <w:color w:val="000000"/>
          <w:sz w:val="22"/>
          <w:szCs w:val="22"/>
        </w:rPr>
        <w:t xml:space="preserve"> hospitals are subject to the Privacy and Data Protection Act 2014 (Vic), which includes information management involving staff. Management of information relating to family violence is of a sensitive nature and requires particular care in these processes</w:t>
      </w:r>
      <w:r>
        <w:rPr>
          <w:color w:val="000000"/>
          <w:sz w:val="22"/>
          <w:szCs w:val="22"/>
        </w:rPr>
        <w:t xml:space="preserve">. </w:t>
      </w:r>
    </w:p>
    <w:p w14:paraId="2196709A" w14:textId="77777777" w:rsidR="00C227A4" w:rsidRDefault="005A5D45">
      <w:pPr>
        <w:keepNext/>
        <w:keepLines/>
        <w:pBdr>
          <w:top w:val="nil"/>
          <w:left w:val="nil"/>
          <w:bottom w:val="nil"/>
          <w:right w:val="nil"/>
          <w:between w:val="nil"/>
        </w:pBdr>
        <w:spacing w:before="240" w:line="276" w:lineRule="auto"/>
        <w:rPr>
          <w:rFonts w:ascii="Arial" w:eastAsia="Arial" w:hAnsi="Arial" w:cs="Arial"/>
          <w:b/>
          <w:color w:val="595959"/>
          <w:sz w:val="22"/>
          <w:szCs w:val="22"/>
        </w:rPr>
      </w:pPr>
      <w:r>
        <w:rPr>
          <w:rFonts w:ascii="Arial" w:eastAsia="Arial" w:hAnsi="Arial" w:cs="Arial"/>
          <w:b/>
          <w:color w:val="595959"/>
          <w:sz w:val="22"/>
          <w:szCs w:val="22"/>
        </w:rPr>
        <w:t xml:space="preserve">Freedom of information </w:t>
      </w:r>
    </w:p>
    <w:p w14:paraId="236A9984" w14:textId="77777777" w:rsidR="00C227A4" w:rsidRDefault="005A5D45">
      <w:pPr>
        <w:pBdr>
          <w:top w:val="nil"/>
          <w:left w:val="nil"/>
          <w:bottom w:val="nil"/>
          <w:right w:val="nil"/>
          <w:between w:val="nil"/>
        </w:pBdr>
        <w:spacing w:after="120" w:line="276" w:lineRule="auto"/>
        <w:rPr>
          <w:rFonts w:ascii="Arial" w:eastAsia="Arial" w:hAnsi="Arial" w:cs="Arial"/>
          <w:color w:val="000000"/>
          <w:sz w:val="22"/>
          <w:szCs w:val="22"/>
        </w:rPr>
      </w:pPr>
      <w:r>
        <w:rPr>
          <w:rFonts w:ascii="Arial" w:eastAsia="Arial" w:hAnsi="Arial" w:cs="Arial"/>
          <w:color w:val="000000"/>
          <w:sz w:val="22"/>
          <w:szCs w:val="22"/>
        </w:rPr>
        <w:t>Any documented and stored information is open to the Freedom of Information process (Freedom of Information Act 1982).</w:t>
      </w:r>
    </w:p>
    <w:p w14:paraId="4B902110" w14:textId="77777777" w:rsidR="00C227A4" w:rsidRDefault="005A5D45">
      <w:pPr>
        <w:keepNext/>
        <w:keepLines/>
        <w:pBdr>
          <w:top w:val="nil"/>
          <w:left w:val="nil"/>
          <w:bottom w:val="nil"/>
          <w:right w:val="nil"/>
          <w:between w:val="nil"/>
        </w:pBdr>
        <w:spacing w:before="240" w:line="276" w:lineRule="auto"/>
        <w:rPr>
          <w:rFonts w:ascii="Arial" w:eastAsia="Arial" w:hAnsi="Arial" w:cs="Arial"/>
          <w:b/>
          <w:color w:val="595959"/>
          <w:sz w:val="22"/>
          <w:szCs w:val="22"/>
        </w:rPr>
      </w:pPr>
      <w:r>
        <w:rPr>
          <w:rFonts w:ascii="Arial" w:eastAsia="Arial" w:hAnsi="Arial" w:cs="Arial"/>
          <w:b/>
          <w:color w:val="595959"/>
          <w:sz w:val="22"/>
          <w:szCs w:val="22"/>
        </w:rPr>
        <w:t xml:space="preserve">Privacy Act </w:t>
      </w:r>
    </w:p>
    <w:p w14:paraId="735140EB" w14:textId="57D2576D" w:rsidR="00C227A4" w:rsidRDefault="005A5D45">
      <w:pPr>
        <w:pBdr>
          <w:top w:val="nil"/>
          <w:left w:val="nil"/>
          <w:bottom w:val="nil"/>
          <w:right w:val="nil"/>
          <w:between w:val="nil"/>
        </w:pBdr>
        <w:spacing w:after="120" w:line="276" w:lineRule="auto"/>
        <w:rPr>
          <w:rFonts w:ascii="Arial" w:eastAsia="Arial" w:hAnsi="Arial" w:cs="Arial"/>
          <w:color w:val="000000"/>
          <w:sz w:val="22"/>
          <w:szCs w:val="22"/>
        </w:rPr>
      </w:pPr>
      <w:r>
        <w:rPr>
          <w:rFonts w:ascii="Arial" w:eastAsia="Arial" w:hAnsi="Arial" w:cs="Arial"/>
          <w:color w:val="000000"/>
          <w:sz w:val="22"/>
          <w:szCs w:val="22"/>
        </w:rPr>
        <w:t>Family violence records are “employee records” under the Commonwealth Privacy Act (1988)</w:t>
      </w:r>
      <w:r w:rsidR="00DF41E2">
        <w:rPr>
          <w:rFonts w:ascii="Arial" w:eastAsia="Arial" w:hAnsi="Arial" w:cs="Arial"/>
          <w:color w:val="000000"/>
          <w:sz w:val="22"/>
          <w:szCs w:val="22"/>
        </w:rPr>
        <w:t>.</w:t>
      </w:r>
    </w:p>
    <w:p w14:paraId="30F4E727" w14:textId="77777777" w:rsidR="00DF41E2" w:rsidRDefault="00DF41E2">
      <w:pPr>
        <w:pBdr>
          <w:top w:val="nil"/>
          <w:left w:val="nil"/>
          <w:bottom w:val="nil"/>
          <w:right w:val="nil"/>
          <w:between w:val="nil"/>
        </w:pBdr>
        <w:spacing w:after="120" w:line="276" w:lineRule="auto"/>
        <w:rPr>
          <w:rFonts w:ascii="Arial" w:eastAsia="Arial" w:hAnsi="Arial" w:cs="Arial"/>
          <w:color w:val="000000"/>
          <w:sz w:val="22"/>
          <w:szCs w:val="22"/>
        </w:rPr>
      </w:pPr>
    </w:p>
    <w:p w14:paraId="0F347CF9" w14:textId="77777777" w:rsidR="00C227A4" w:rsidRDefault="005A5D45">
      <w:pPr>
        <w:numPr>
          <w:ilvl w:val="0"/>
          <w:numId w:val="23"/>
        </w:numPr>
        <w:pBdr>
          <w:top w:val="nil"/>
          <w:left w:val="nil"/>
          <w:bottom w:val="nil"/>
          <w:right w:val="nil"/>
          <w:between w:val="nil"/>
        </w:pBdr>
        <w:tabs>
          <w:tab w:val="left" w:pos="902"/>
        </w:tabs>
        <w:spacing w:before="480" w:after="160" w:line="276" w:lineRule="auto"/>
        <w:rPr>
          <w:rFonts w:ascii="Arial" w:eastAsia="Arial" w:hAnsi="Arial" w:cs="Arial"/>
          <w:color w:val="0071A2"/>
          <w:sz w:val="28"/>
          <w:szCs w:val="28"/>
        </w:rPr>
      </w:pPr>
      <w:r>
        <w:rPr>
          <w:rFonts w:ascii="Arial" w:eastAsia="Arial" w:hAnsi="Arial" w:cs="Arial"/>
          <w:color w:val="0071A2"/>
          <w:sz w:val="28"/>
          <w:szCs w:val="28"/>
        </w:rPr>
        <w:lastRenderedPageBreak/>
        <w:t xml:space="preserve">Family violence information related to individual staff members who are victim survivors of family violence </w:t>
      </w:r>
    </w:p>
    <w:p w14:paraId="6BAB0AD6" w14:textId="77777777" w:rsidR="00C227A4" w:rsidRDefault="005A5D45">
      <w:pPr>
        <w:keepNext/>
        <w:keepLines/>
        <w:pBdr>
          <w:top w:val="nil"/>
          <w:left w:val="nil"/>
          <w:bottom w:val="nil"/>
          <w:right w:val="nil"/>
          <w:between w:val="nil"/>
        </w:pBdr>
        <w:spacing w:before="240" w:after="120" w:line="276" w:lineRule="auto"/>
        <w:rPr>
          <w:rFonts w:ascii="Arial" w:eastAsia="Arial" w:hAnsi="Arial" w:cs="Arial"/>
          <w:b/>
          <w:color w:val="595959"/>
          <w:sz w:val="22"/>
          <w:szCs w:val="22"/>
        </w:rPr>
      </w:pPr>
      <w:r>
        <w:rPr>
          <w:rFonts w:ascii="Arial" w:eastAsia="Arial" w:hAnsi="Arial" w:cs="Arial"/>
          <w:b/>
          <w:color w:val="595959"/>
          <w:sz w:val="22"/>
          <w:szCs w:val="22"/>
        </w:rPr>
        <w:t>What information should be collected, recorded and stored?</w:t>
      </w:r>
    </w:p>
    <w:p w14:paraId="1BCB9E4B" w14:textId="77777777" w:rsidR="00C227A4" w:rsidRDefault="005A5D45">
      <w:pPr>
        <w:pBdr>
          <w:top w:val="nil"/>
          <w:left w:val="nil"/>
          <w:bottom w:val="nil"/>
          <w:right w:val="nil"/>
          <w:between w:val="nil"/>
        </w:pBdr>
        <w:spacing w:after="160" w:line="276" w:lineRule="auto"/>
        <w:rPr>
          <w:rFonts w:ascii="Arial" w:eastAsia="Arial" w:hAnsi="Arial" w:cs="Arial"/>
          <w:color w:val="000000"/>
          <w:sz w:val="22"/>
          <w:szCs w:val="22"/>
        </w:rPr>
      </w:pPr>
      <w:r>
        <w:rPr>
          <w:rFonts w:ascii="Arial" w:eastAsia="Arial" w:hAnsi="Arial" w:cs="Arial"/>
          <w:color w:val="000000"/>
          <w:sz w:val="22"/>
          <w:szCs w:val="22"/>
        </w:rPr>
        <w:t xml:space="preserve">Two types of records are generally held by Human Resources: </w:t>
      </w:r>
    </w:p>
    <w:p w14:paraId="6D84621C" w14:textId="77777777" w:rsidR="00C227A4" w:rsidRDefault="005A5D45">
      <w:pPr>
        <w:numPr>
          <w:ilvl w:val="0"/>
          <w:numId w:val="12"/>
        </w:numPr>
        <w:pBdr>
          <w:top w:val="nil"/>
          <w:left w:val="nil"/>
          <w:bottom w:val="nil"/>
          <w:right w:val="nil"/>
          <w:between w:val="nil"/>
        </w:pBdr>
        <w:spacing w:line="276" w:lineRule="auto"/>
        <w:ind w:left="284" w:hanging="284"/>
        <w:rPr>
          <w:rFonts w:ascii="Arial" w:eastAsia="Arial" w:hAnsi="Arial" w:cs="Arial"/>
          <w:color w:val="244061"/>
          <w:sz w:val="22"/>
          <w:szCs w:val="22"/>
        </w:rPr>
      </w:pPr>
      <w:r>
        <w:rPr>
          <w:rFonts w:ascii="Arial" w:eastAsia="Arial" w:hAnsi="Arial" w:cs="Arial"/>
          <w:color w:val="244061"/>
          <w:sz w:val="22"/>
          <w:szCs w:val="22"/>
        </w:rPr>
        <w:t>Records of family violence (FV) leave taken by individual staff members (FV leave record)</w:t>
      </w:r>
    </w:p>
    <w:p w14:paraId="0AB4B53A" w14:textId="77777777" w:rsidR="00C227A4" w:rsidRDefault="005A5D45">
      <w:pPr>
        <w:numPr>
          <w:ilvl w:val="0"/>
          <w:numId w:val="12"/>
        </w:numPr>
        <w:pBdr>
          <w:top w:val="nil"/>
          <w:left w:val="nil"/>
          <w:bottom w:val="nil"/>
          <w:right w:val="nil"/>
          <w:between w:val="nil"/>
        </w:pBdr>
        <w:spacing w:after="120" w:line="276" w:lineRule="auto"/>
        <w:ind w:left="284" w:hanging="284"/>
        <w:rPr>
          <w:rFonts w:ascii="Arial" w:eastAsia="Arial" w:hAnsi="Arial" w:cs="Arial"/>
          <w:color w:val="244061"/>
          <w:sz w:val="22"/>
          <w:szCs w:val="22"/>
        </w:rPr>
      </w:pPr>
      <w:r>
        <w:rPr>
          <w:rFonts w:ascii="Arial" w:eastAsia="Arial" w:hAnsi="Arial" w:cs="Arial"/>
          <w:color w:val="244061"/>
          <w:sz w:val="22"/>
          <w:szCs w:val="22"/>
        </w:rPr>
        <w:t xml:space="preserve">Records related to safety planning, work planning and performance management (Family violence employee file). </w:t>
      </w:r>
    </w:p>
    <w:p w14:paraId="519918A8"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In some instances, only the FV leave record needs to be stored in the HR system, where no additional support or safety planning is required and if sighting of supporting documentation/evidence is sufficient or supporting documentation is not required. </w:t>
      </w:r>
    </w:p>
    <w:p w14:paraId="7953D3C6" w14:textId="77777777" w:rsidR="00C227A4" w:rsidRDefault="005A5D45">
      <w:pPr>
        <w:spacing w:after="240" w:line="276" w:lineRule="auto"/>
        <w:rPr>
          <w:rFonts w:ascii="Arial" w:eastAsia="Arial" w:hAnsi="Arial" w:cs="Arial"/>
          <w:sz w:val="22"/>
          <w:szCs w:val="22"/>
        </w:rPr>
      </w:pPr>
      <w:r>
        <w:rPr>
          <w:rFonts w:ascii="Arial" w:eastAsia="Arial" w:hAnsi="Arial" w:cs="Arial"/>
          <w:sz w:val="22"/>
          <w:szCs w:val="22"/>
        </w:rPr>
        <w:t>These two types of records are different to Employee Records and should be kept separate in a secure locked file with very limited access by authorised personnel only. An employee’s main Employee Record should not contain any information related to family violence.</w:t>
      </w:r>
    </w:p>
    <w:p w14:paraId="1FF03E9B" w14:textId="77777777" w:rsidR="00C227A4" w:rsidRDefault="005A5D45">
      <w:pPr>
        <w:pBdr>
          <w:top w:val="nil"/>
          <w:left w:val="nil"/>
          <w:bottom w:val="nil"/>
          <w:right w:val="nil"/>
          <w:between w:val="nil"/>
        </w:pBdr>
        <w:spacing w:before="360" w:after="120" w:line="276" w:lineRule="auto"/>
        <w:rPr>
          <w:rFonts w:ascii="Arial" w:eastAsia="Arial" w:hAnsi="Arial" w:cs="Arial"/>
          <w:color w:val="244061"/>
        </w:rPr>
      </w:pPr>
      <w:r>
        <w:rPr>
          <w:rFonts w:ascii="Arial" w:eastAsia="Arial" w:hAnsi="Arial" w:cs="Arial"/>
          <w:color w:val="244061"/>
        </w:rPr>
        <w:t xml:space="preserve">Considerations to guide development of family violence information management processes  </w:t>
      </w:r>
    </w:p>
    <w:p w14:paraId="5E9E7488" w14:textId="77777777" w:rsidR="00C227A4" w:rsidRDefault="005A5D45">
      <w:pPr>
        <w:keepNext/>
        <w:keepLines/>
        <w:pBdr>
          <w:top w:val="nil"/>
          <w:left w:val="nil"/>
          <w:bottom w:val="nil"/>
          <w:right w:val="nil"/>
          <w:between w:val="nil"/>
        </w:pBdr>
        <w:spacing w:before="240" w:after="120" w:line="276" w:lineRule="auto"/>
        <w:rPr>
          <w:rFonts w:ascii="Arial" w:eastAsia="Arial" w:hAnsi="Arial" w:cs="Arial"/>
          <w:b/>
          <w:color w:val="595959"/>
          <w:sz w:val="22"/>
          <w:szCs w:val="22"/>
        </w:rPr>
      </w:pPr>
      <w:r>
        <w:rPr>
          <w:rFonts w:ascii="Arial" w:eastAsia="Arial" w:hAnsi="Arial" w:cs="Arial"/>
          <w:b/>
          <w:color w:val="595959"/>
          <w:sz w:val="22"/>
          <w:szCs w:val="22"/>
        </w:rPr>
        <w:t>Obligation to limit access to employee information</w:t>
      </w:r>
    </w:p>
    <w:p w14:paraId="7FE97665" w14:textId="77777777" w:rsidR="00C227A4" w:rsidRDefault="005A5D45">
      <w:pPr>
        <w:shd w:val="clear" w:color="auto" w:fill="FFFFFF"/>
        <w:spacing w:after="120" w:line="276" w:lineRule="auto"/>
        <w:rPr>
          <w:rFonts w:ascii="Arial" w:eastAsia="Arial" w:hAnsi="Arial" w:cs="Arial"/>
          <w:color w:val="000000"/>
          <w:sz w:val="22"/>
          <w:szCs w:val="22"/>
        </w:rPr>
      </w:pPr>
      <w:r>
        <w:rPr>
          <w:rFonts w:ascii="Arial" w:eastAsia="Arial" w:hAnsi="Arial" w:cs="Arial"/>
          <w:color w:val="000000"/>
          <w:sz w:val="22"/>
          <w:szCs w:val="22"/>
        </w:rPr>
        <w:t xml:space="preserve">Staff access to data related to staff experience of family violence should be limited </w:t>
      </w:r>
      <w:proofErr w:type="gramStart"/>
      <w:r>
        <w:rPr>
          <w:rFonts w:ascii="Arial" w:eastAsia="Arial" w:hAnsi="Arial" w:cs="Arial"/>
          <w:color w:val="000000"/>
          <w:sz w:val="22"/>
          <w:szCs w:val="22"/>
        </w:rPr>
        <w:t>and on a need</w:t>
      </w:r>
      <w:proofErr w:type="gramEnd"/>
      <w:r>
        <w:rPr>
          <w:rFonts w:ascii="Arial" w:eastAsia="Arial" w:hAnsi="Arial" w:cs="Arial"/>
          <w:color w:val="000000"/>
          <w:sz w:val="22"/>
          <w:szCs w:val="22"/>
        </w:rPr>
        <w:t>-to-know basis. For example, limited to Director/Manager of HR, HR consultant/s and/or the employee’s manager if the manager has HR responsibilities. Sometimes the OH&amp;S Manager may require access to safety planning information.</w:t>
      </w:r>
    </w:p>
    <w:p w14:paraId="3A6FFD99" w14:textId="77777777" w:rsidR="00C227A4" w:rsidRDefault="005A5D45">
      <w:pPr>
        <w:shd w:val="clear" w:color="auto" w:fill="FFFFFF"/>
        <w:spacing w:after="120" w:line="276" w:lineRule="auto"/>
        <w:rPr>
          <w:rFonts w:ascii="Arial" w:eastAsia="Arial" w:hAnsi="Arial" w:cs="Arial"/>
          <w:color w:val="000000"/>
          <w:sz w:val="22"/>
          <w:szCs w:val="22"/>
        </w:rPr>
      </w:pPr>
      <w:r>
        <w:rPr>
          <w:rFonts w:ascii="Arial" w:eastAsia="Arial" w:hAnsi="Arial" w:cs="Arial"/>
          <w:color w:val="000000"/>
          <w:sz w:val="22"/>
          <w:szCs w:val="22"/>
        </w:rPr>
        <w:t>While FV leave records will be “employee records” which are generally not protected under the Privacy Act (</w:t>
      </w:r>
      <w:proofErr w:type="spellStart"/>
      <w:r>
        <w:rPr>
          <w:rFonts w:ascii="Arial" w:eastAsia="Arial" w:hAnsi="Arial" w:cs="Arial"/>
          <w:color w:val="000000"/>
          <w:sz w:val="22"/>
          <w:szCs w:val="22"/>
        </w:rPr>
        <w:t>Cth</w:t>
      </w:r>
      <w:proofErr w:type="spellEnd"/>
      <w:r>
        <w:rPr>
          <w:rFonts w:ascii="Arial" w:eastAsia="Arial" w:hAnsi="Arial" w:cs="Arial"/>
          <w:color w:val="000000"/>
          <w:sz w:val="22"/>
          <w:szCs w:val="22"/>
        </w:rPr>
        <w:t xml:space="preserve">), nevertheless, under Victorian law and hospital policy, these records should be managed in a similar way to other sensitive employee records. FV records should be marked ‘confidential’, and access confined to authorised employees only – </w:t>
      </w:r>
      <w:proofErr w:type="gramStart"/>
      <w:r>
        <w:rPr>
          <w:rFonts w:ascii="Arial" w:eastAsia="Arial" w:hAnsi="Arial" w:cs="Arial"/>
          <w:color w:val="000000"/>
          <w:sz w:val="22"/>
          <w:szCs w:val="22"/>
        </w:rPr>
        <w:t>similar to</w:t>
      </w:r>
      <w:proofErr w:type="gramEnd"/>
      <w:r>
        <w:rPr>
          <w:rFonts w:ascii="Arial" w:eastAsia="Arial" w:hAnsi="Arial" w:cs="Arial"/>
          <w:color w:val="000000"/>
          <w:sz w:val="22"/>
          <w:szCs w:val="22"/>
        </w:rPr>
        <w:t xml:space="preserve"> information on grievances or disciplinary matters.</w:t>
      </w:r>
    </w:p>
    <w:p w14:paraId="7560A8A0" w14:textId="77777777" w:rsidR="00C227A4" w:rsidRDefault="005A5D45">
      <w:pPr>
        <w:keepNext/>
        <w:keepLines/>
        <w:pBdr>
          <w:top w:val="nil"/>
          <w:left w:val="nil"/>
          <w:bottom w:val="nil"/>
          <w:right w:val="nil"/>
          <w:between w:val="nil"/>
        </w:pBdr>
        <w:spacing w:before="240" w:after="120" w:line="276" w:lineRule="auto"/>
        <w:rPr>
          <w:rFonts w:ascii="Arial" w:eastAsia="Arial" w:hAnsi="Arial" w:cs="Arial"/>
          <w:b/>
          <w:color w:val="595959"/>
          <w:sz w:val="22"/>
          <w:szCs w:val="22"/>
        </w:rPr>
      </w:pPr>
      <w:r>
        <w:rPr>
          <w:rFonts w:ascii="Arial" w:eastAsia="Arial" w:hAnsi="Arial" w:cs="Arial"/>
          <w:b/>
          <w:color w:val="595959"/>
          <w:sz w:val="22"/>
          <w:szCs w:val="22"/>
        </w:rPr>
        <w:t xml:space="preserve">Collection and documentation </w:t>
      </w:r>
    </w:p>
    <w:p w14:paraId="1831FE5C" w14:textId="77777777" w:rsidR="00C227A4" w:rsidRDefault="005A5D45">
      <w:pPr>
        <w:pBdr>
          <w:top w:val="nil"/>
          <w:left w:val="nil"/>
          <w:bottom w:val="nil"/>
          <w:right w:val="nil"/>
          <w:between w:val="nil"/>
        </w:pBdr>
        <w:spacing w:after="120" w:line="276" w:lineRule="auto"/>
        <w:rPr>
          <w:rFonts w:ascii="Arial" w:eastAsia="Arial" w:hAnsi="Arial" w:cs="Arial"/>
          <w:color w:val="000000"/>
          <w:sz w:val="22"/>
          <w:szCs w:val="22"/>
        </w:rPr>
      </w:pPr>
      <w:r>
        <w:rPr>
          <w:rFonts w:ascii="Arial" w:eastAsia="Arial" w:hAnsi="Arial" w:cs="Arial"/>
          <w:color w:val="000000"/>
          <w:sz w:val="22"/>
          <w:szCs w:val="22"/>
        </w:rPr>
        <w:t xml:space="preserve">Only collect information if it is necessary for the performance of a function or activity and, where appropriate, with consent (preferably written as it provides evidence of consent, (see Appendix A for printable consent form). Information should be collected directly from the individual, if reasonable and practicable. At a minimum, the individual should be aware that the information is being collected if it is from another source, for example, from their manager. </w:t>
      </w:r>
    </w:p>
    <w:p w14:paraId="50F7C931" w14:textId="77777777" w:rsidR="00C227A4" w:rsidRDefault="005A5D45">
      <w:pPr>
        <w:pBdr>
          <w:top w:val="nil"/>
          <w:left w:val="nil"/>
          <w:bottom w:val="nil"/>
          <w:right w:val="nil"/>
          <w:between w:val="nil"/>
        </w:pBdr>
        <w:spacing w:after="120" w:line="276" w:lineRule="auto"/>
        <w:rPr>
          <w:rFonts w:ascii="Arial" w:eastAsia="Arial" w:hAnsi="Arial" w:cs="Arial"/>
          <w:color w:val="17365D"/>
          <w:sz w:val="22"/>
          <w:szCs w:val="22"/>
        </w:rPr>
      </w:pPr>
      <w:r>
        <w:rPr>
          <w:rFonts w:ascii="Arial" w:eastAsia="Arial" w:hAnsi="Arial" w:cs="Arial"/>
          <w:color w:val="17365D"/>
          <w:sz w:val="22"/>
          <w:szCs w:val="22"/>
        </w:rPr>
        <w:t xml:space="preserve">Ask, </w:t>
      </w:r>
      <w:r>
        <w:rPr>
          <w:rFonts w:ascii="Arial" w:eastAsia="Arial" w:hAnsi="Arial" w:cs="Arial"/>
          <w:i/>
          <w:color w:val="17365D"/>
          <w:sz w:val="22"/>
          <w:szCs w:val="22"/>
        </w:rPr>
        <w:t>“Why am I collecting this piece of information?” “What is the purpose?”  “Who needs to have access to this information?”</w:t>
      </w:r>
    </w:p>
    <w:p w14:paraId="4CEE385D"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The </w:t>
      </w:r>
      <w:r>
        <w:rPr>
          <w:rFonts w:ascii="Arial" w:eastAsia="Arial" w:hAnsi="Arial" w:cs="Arial"/>
          <w:sz w:val="22"/>
          <w:szCs w:val="22"/>
          <w:u w:val="single"/>
        </w:rPr>
        <w:t>only</w:t>
      </w:r>
      <w:r>
        <w:rPr>
          <w:rFonts w:ascii="Arial" w:eastAsia="Arial" w:hAnsi="Arial" w:cs="Arial"/>
          <w:sz w:val="22"/>
          <w:szCs w:val="22"/>
        </w:rPr>
        <w:t xml:space="preserve"> documentation of family violence disclosures from staff must relate to:</w:t>
      </w:r>
    </w:p>
    <w:p w14:paraId="69F52046" w14:textId="77777777" w:rsidR="00C227A4" w:rsidRDefault="005A5D45">
      <w:pPr>
        <w:numPr>
          <w:ilvl w:val="0"/>
          <w:numId w:val="38"/>
        </w:numPr>
        <w:pBdr>
          <w:top w:val="nil"/>
          <w:left w:val="nil"/>
          <w:bottom w:val="nil"/>
          <w:right w:val="nil"/>
          <w:between w:val="nil"/>
        </w:pBdr>
        <w:spacing w:line="276" w:lineRule="auto"/>
        <w:ind w:hanging="360"/>
        <w:rPr>
          <w:rFonts w:ascii="Arial" w:eastAsia="Arial" w:hAnsi="Arial" w:cs="Arial"/>
          <w:color w:val="244061"/>
          <w:sz w:val="22"/>
          <w:szCs w:val="22"/>
        </w:rPr>
      </w:pPr>
      <w:r>
        <w:rPr>
          <w:rFonts w:ascii="Arial" w:eastAsia="Arial" w:hAnsi="Arial" w:cs="Arial"/>
          <w:color w:val="244061"/>
          <w:sz w:val="22"/>
          <w:szCs w:val="22"/>
        </w:rPr>
        <w:t>Records of family violence (FV) leave taken by individual staff members (FV leave record)</w:t>
      </w:r>
    </w:p>
    <w:p w14:paraId="7BE40B1F" w14:textId="77777777" w:rsidR="00C227A4" w:rsidRDefault="005A5D45">
      <w:pPr>
        <w:numPr>
          <w:ilvl w:val="0"/>
          <w:numId w:val="38"/>
        </w:numPr>
        <w:pBdr>
          <w:top w:val="nil"/>
          <w:left w:val="nil"/>
          <w:bottom w:val="nil"/>
          <w:right w:val="nil"/>
          <w:between w:val="nil"/>
        </w:pBdr>
        <w:spacing w:after="120" w:line="276" w:lineRule="auto"/>
        <w:ind w:hanging="360"/>
        <w:rPr>
          <w:rFonts w:ascii="Arial" w:eastAsia="Arial" w:hAnsi="Arial" w:cs="Arial"/>
          <w:color w:val="244061"/>
          <w:sz w:val="22"/>
          <w:szCs w:val="22"/>
        </w:rPr>
      </w:pPr>
      <w:r>
        <w:rPr>
          <w:rFonts w:ascii="Arial" w:eastAsia="Arial" w:hAnsi="Arial" w:cs="Arial"/>
          <w:color w:val="244061"/>
          <w:sz w:val="22"/>
          <w:szCs w:val="22"/>
        </w:rPr>
        <w:t xml:space="preserve">Records related to safety planning, work planning and performance management (Family violence employee file). </w:t>
      </w:r>
    </w:p>
    <w:p w14:paraId="768BA177" w14:textId="77777777" w:rsidR="00C227A4" w:rsidRDefault="00C227A4">
      <w:pPr>
        <w:spacing w:after="120" w:line="276" w:lineRule="auto"/>
      </w:pPr>
    </w:p>
    <w:p w14:paraId="65BE4026" w14:textId="77777777" w:rsidR="00C227A4" w:rsidRDefault="005A5D45">
      <w:pPr>
        <w:keepNext/>
        <w:keepLines/>
        <w:numPr>
          <w:ilvl w:val="0"/>
          <w:numId w:val="20"/>
        </w:numPr>
        <w:pBdr>
          <w:top w:val="nil"/>
          <w:left w:val="nil"/>
          <w:bottom w:val="nil"/>
          <w:right w:val="nil"/>
          <w:between w:val="nil"/>
        </w:pBdr>
        <w:spacing w:before="240" w:after="160" w:line="276" w:lineRule="auto"/>
      </w:pPr>
      <w:r>
        <w:rPr>
          <w:rFonts w:ascii="Arial" w:eastAsia="Arial" w:hAnsi="Arial" w:cs="Arial"/>
          <w:b/>
          <w:color w:val="595959"/>
          <w:sz w:val="22"/>
          <w:szCs w:val="22"/>
        </w:rPr>
        <w:lastRenderedPageBreak/>
        <w:t>Records of family violence leave taken by individual staff members (FV leave record)</w:t>
      </w:r>
    </w:p>
    <w:p w14:paraId="4EAFDDA0" w14:textId="77777777" w:rsidR="00C227A4" w:rsidRDefault="005A5D45">
      <w:pPr>
        <w:shd w:val="clear" w:color="auto" w:fill="FFFFFF"/>
        <w:spacing w:after="120" w:line="276" w:lineRule="auto"/>
        <w:ind w:left="360"/>
        <w:rPr>
          <w:rFonts w:ascii="Arial" w:eastAsia="Arial" w:hAnsi="Arial" w:cs="Arial"/>
          <w:sz w:val="22"/>
          <w:szCs w:val="22"/>
        </w:rPr>
      </w:pPr>
      <w:r>
        <w:rPr>
          <w:rFonts w:ascii="Arial" w:eastAsia="Arial" w:hAnsi="Arial" w:cs="Arial"/>
          <w:sz w:val="22"/>
          <w:szCs w:val="22"/>
        </w:rPr>
        <w:t>This includes supporting documentation/ evidence (if required to be kept and not just sighted, or not required at all) and should be held in a locked file (electronic or physical) accessible only by nominated persons.</w:t>
      </w:r>
    </w:p>
    <w:p w14:paraId="4BD62B93" w14:textId="77777777" w:rsidR="00C227A4" w:rsidRDefault="005A5D45">
      <w:pPr>
        <w:shd w:val="clear" w:color="auto" w:fill="FFFFFF"/>
        <w:spacing w:after="120" w:line="276" w:lineRule="auto"/>
        <w:ind w:left="360"/>
        <w:rPr>
          <w:rFonts w:ascii="Arial" w:eastAsia="Arial" w:hAnsi="Arial" w:cs="Arial"/>
          <w:sz w:val="22"/>
          <w:szCs w:val="22"/>
        </w:rPr>
      </w:pPr>
      <w:r>
        <w:rPr>
          <w:rFonts w:ascii="Arial" w:eastAsia="Arial" w:hAnsi="Arial" w:cs="Arial"/>
          <w:sz w:val="22"/>
          <w:szCs w:val="22"/>
        </w:rPr>
        <w:t xml:space="preserve">Data regarding the number of days/hours of family violence leave taken should ideally not be kept within the same file as information related to safety planning, work planning management etc. For example, the </w:t>
      </w:r>
      <w:r>
        <w:rPr>
          <w:rFonts w:ascii="Arial" w:eastAsia="Arial" w:hAnsi="Arial" w:cs="Arial"/>
          <w:i/>
          <w:sz w:val="22"/>
          <w:szCs w:val="22"/>
        </w:rPr>
        <w:t>Employee family violence file</w:t>
      </w:r>
      <w:r>
        <w:rPr>
          <w:rFonts w:ascii="Arial" w:eastAsia="Arial" w:hAnsi="Arial" w:cs="Arial"/>
          <w:sz w:val="22"/>
          <w:szCs w:val="22"/>
        </w:rPr>
        <w:t xml:space="preserve"> might note that family violence leave has been requested through payroll. Payroll will then keep their own records of days/hours of leave taken. Payroll staff do not need access to other family violence information.</w:t>
      </w:r>
    </w:p>
    <w:p w14:paraId="7252882E" w14:textId="77777777" w:rsidR="00C227A4" w:rsidRDefault="005A5D45">
      <w:pPr>
        <w:shd w:val="clear" w:color="auto" w:fill="FFFFFF"/>
        <w:spacing w:after="120" w:line="276" w:lineRule="auto"/>
        <w:ind w:left="360"/>
        <w:rPr>
          <w:rFonts w:ascii="Arial" w:eastAsia="Arial" w:hAnsi="Arial" w:cs="Arial"/>
          <w:color w:val="000000"/>
          <w:sz w:val="22"/>
          <w:szCs w:val="22"/>
        </w:rPr>
      </w:pPr>
      <w:r>
        <w:rPr>
          <w:rFonts w:ascii="Arial" w:eastAsia="Arial" w:hAnsi="Arial" w:cs="Arial"/>
          <w:color w:val="000000"/>
          <w:sz w:val="22"/>
          <w:szCs w:val="22"/>
        </w:rPr>
        <w:t>Payroll staff should be informed that they are to keep the matter confidential and should find a discreet time and place to process the request.</w:t>
      </w:r>
    </w:p>
    <w:p w14:paraId="633F4E7C" w14:textId="77777777" w:rsidR="00C227A4" w:rsidRDefault="005A5D45">
      <w:pPr>
        <w:shd w:val="clear" w:color="auto" w:fill="FFFFFF"/>
        <w:spacing w:after="120" w:line="276" w:lineRule="auto"/>
        <w:ind w:left="360"/>
        <w:rPr>
          <w:rFonts w:ascii="Arial" w:eastAsia="Arial" w:hAnsi="Arial" w:cs="Arial"/>
          <w:color w:val="000000"/>
          <w:sz w:val="22"/>
          <w:szCs w:val="22"/>
        </w:rPr>
      </w:pPr>
      <w:r>
        <w:rPr>
          <w:rFonts w:ascii="Arial" w:eastAsia="Arial" w:hAnsi="Arial" w:cs="Arial"/>
          <w:color w:val="000000"/>
          <w:sz w:val="22"/>
          <w:szCs w:val="22"/>
        </w:rPr>
        <w:t>Leave and payroll systems should allow for the recording of family violence leave but in a manner that maintains the confidentiality of the employee. A system of naming family violence leave as ‘leave other’ or ‘sick ‘ordinary hours’ is usually employed so that ‘family violence leave’ does not appear on payslips or public records (see Appendix B for an example of leave process).  Different workplaces use different terms to provide the same function.</w:t>
      </w:r>
    </w:p>
    <w:p w14:paraId="0EB2DBF8" w14:textId="77777777" w:rsidR="00C227A4" w:rsidRDefault="005A5D45">
      <w:pPr>
        <w:shd w:val="clear" w:color="auto" w:fill="FFFFFF"/>
        <w:spacing w:after="120" w:line="276" w:lineRule="auto"/>
        <w:ind w:left="360"/>
        <w:rPr>
          <w:color w:val="000000"/>
        </w:rPr>
      </w:pPr>
      <w:r>
        <w:rPr>
          <w:rFonts w:ascii="Arial" w:eastAsia="Arial" w:hAnsi="Arial" w:cs="Arial"/>
          <w:color w:val="000000"/>
          <w:sz w:val="22"/>
          <w:szCs w:val="22"/>
        </w:rPr>
        <w:t xml:space="preserve">When other employees are notified of an employee’s absence, e.g., through daily organisers or internal communication, it should just be noted as ‘Leave’, not ‘Family Violence Leave’. To make this easier, it is a good idea to state all leave other than long service </w:t>
      </w:r>
      <w:proofErr w:type="gramStart"/>
      <w:r>
        <w:rPr>
          <w:rFonts w:ascii="Arial" w:eastAsia="Arial" w:hAnsi="Arial" w:cs="Arial"/>
          <w:color w:val="000000"/>
          <w:sz w:val="22"/>
          <w:szCs w:val="22"/>
        </w:rPr>
        <w:t>leave</w:t>
      </w:r>
      <w:proofErr w:type="gramEnd"/>
      <w:r>
        <w:rPr>
          <w:rFonts w:ascii="Arial" w:eastAsia="Arial" w:hAnsi="Arial" w:cs="Arial"/>
          <w:color w:val="000000"/>
          <w:sz w:val="22"/>
          <w:szCs w:val="22"/>
        </w:rPr>
        <w:t xml:space="preserve"> as ‘Leave’, as only payroll and managers need to know the type of leave taken</w:t>
      </w:r>
      <w:r>
        <w:rPr>
          <w:color w:val="000000"/>
        </w:rPr>
        <w:t>.</w:t>
      </w:r>
    </w:p>
    <w:p w14:paraId="7EAD624D" w14:textId="77777777" w:rsidR="00C227A4" w:rsidRDefault="005A5D45">
      <w:pPr>
        <w:keepNext/>
        <w:keepLines/>
        <w:numPr>
          <w:ilvl w:val="0"/>
          <w:numId w:val="20"/>
        </w:numPr>
        <w:pBdr>
          <w:top w:val="nil"/>
          <w:left w:val="nil"/>
          <w:bottom w:val="nil"/>
          <w:right w:val="nil"/>
          <w:between w:val="nil"/>
        </w:pBdr>
        <w:spacing w:before="240" w:after="160" w:line="276" w:lineRule="auto"/>
      </w:pPr>
      <w:r>
        <w:rPr>
          <w:rFonts w:ascii="Arial" w:eastAsia="Arial" w:hAnsi="Arial" w:cs="Arial"/>
          <w:b/>
          <w:color w:val="595959"/>
          <w:sz w:val="22"/>
          <w:szCs w:val="22"/>
        </w:rPr>
        <w:t>Records related to safety planning, work planning and performance management (Family violence employee file)</w:t>
      </w:r>
    </w:p>
    <w:p w14:paraId="5CA1206D" w14:textId="77777777" w:rsidR="00C227A4" w:rsidRDefault="005A5D45">
      <w:pPr>
        <w:widowControl w:val="0"/>
        <w:numPr>
          <w:ilvl w:val="0"/>
          <w:numId w:val="21"/>
        </w:numPr>
        <w:pBdr>
          <w:top w:val="nil"/>
          <w:left w:val="nil"/>
          <w:bottom w:val="nil"/>
          <w:right w:val="nil"/>
          <w:between w:val="nil"/>
        </w:pBdr>
        <w:spacing w:line="288" w:lineRule="auto"/>
        <w:rPr>
          <w:rFonts w:ascii="Arial" w:eastAsia="Arial" w:hAnsi="Arial" w:cs="Arial"/>
          <w:color w:val="0071A2"/>
          <w:sz w:val="22"/>
          <w:szCs w:val="22"/>
        </w:rPr>
      </w:pPr>
      <w:r>
        <w:rPr>
          <w:rFonts w:ascii="Arial" w:eastAsia="Arial" w:hAnsi="Arial" w:cs="Arial"/>
          <w:color w:val="0071A2"/>
          <w:sz w:val="22"/>
          <w:szCs w:val="22"/>
        </w:rPr>
        <w:t>SAFETY PLANNING</w:t>
      </w:r>
    </w:p>
    <w:p w14:paraId="2C65EA90" w14:textId="77777777" w:rsidR="00C227A4" w:rsidRDefault="005A5D45">
      <w:pPr>
        <w:shd w:val="clear" w:color="auto" w:fill="FFFFFF"/>
        <w:spacing w:after="120" w:line="276" w:lineRule="auto"/>
        <w:ind w:left="360"/>
        <w:rPr>
          <w:rFonts w:ascii="Arial" w:eastAsia="Arial" w:hAnsi="Arial" w:cs="Arial"/>
          <w:sz w:val="22"/>
          <w:szCs w:val="22"/>
        </w:rPr>
      </w:pPr>
      <w:r>
        <w:rPr>
          <w:rFonts w:ascii="Arial" w:eastAsia="Arial" w:hAnsi="Arial" w:cs="Arial"/>
          <w:sz w:val="22"/>
          <w:szCs w:val="22"/>
        </w:rPr>
        <w:t>This includes copies of intervention orders, other safety plans from external agencies, agencies (if provided by the staff member) and the Workplace Safety Plan document. The Workplace Safety Plan is to be shared with those attending the safety plan meeting, with instructions around maintaining confidentiality and secure storage of the plan. Consent is required before it is given to any other party and should be documented. A copy of the Workplace Safety plan and accompanying documents would be held in a locked file accessible only by nominated people.</w:t>
      </w:r>
    </w:p>
    <w:p w14:paraId="5CE45E8B" w14:textId="77777777" w:rsidR="00C227A4" w:rsidRDefault="005A5D45">
      <w:pPr>
        <w:widowControl w:val="0"/>
        <w:numPr>
          <w:ilvl w:val="0"/>
          <w:numId w:val="21"/>
        </w:numPr>
        <w:pBdr>
          <w:top w:val="nil"/>
          <w:left w:val="nil"/>
          <w:bottom w:val="nil"/>
          <w:right w:val="nil"/>
          <w:between w:val="nil"/>
        </w:pBdr>
        <w:spacing w:line="288" w:lineRule="auto"/>
        <w:rPr>
          <w:rFonts w:ascii="Arial" w:eastAsia="Arial" w:hAnsi="Arial" w:cs="Arial"/>
          <w:color w:val="0071A2"/>
          <w:sz w:val="22"/>
          <w:szCs w:val="22"/>
        </w:rPr>
      </w:pPr>
      <w:r>
        <w:rPr>
          <w:rFonts w:ascii="Arial" w:eastAsia="Arial" w:hAnsi="Arial" w:cs="Arial"/>
          <w:color w:val="0071A2"/>
          <w:sz w:val="22"/>
          <w:szCs w:val="22"/>
        </w:rPr>
        <w:t>PERFORMANCE MANAGEMENT OR DISCIPLINARY ACTION</w:t>
      </w:r>
    </w:p>
    <w:p w14:paraId="400BD83B" w14:textId="77777777" w:rsidR="00C227A4" w:rsidRDefault="005A5D45">
      <w:pPr>
        <w:shd w:val="clear" w:color="auto" w:fill="FFFFFF"/>
        <w:spacing w:after="120" w:line="276" w:lineRule="auto"/>
        <w:ind w:left="360"/>
        <w:rPr>
          <w:rFonts w:ascii="Arial" w:eastAsia="Arial" w:hAnsi="Arial" w:cs="Arial"/>
          <w:sz w:val="22"/>
          <w:szCs w:val="22"/>
        </w:rPr>
      </w:pPr>
      <w:r>
        <w:rPr>
          <w:rFonts w:ascii="Arial" w:eastAsia="Arial" w:hAnsi="Arial" w:cs="Arial"/>
          <w:sz w:val="22"/>
          <w:szCs w:val="22"/>
        </w:rPr>
        <w:t xml:space="preserve">This includes notes taken and emails from managers/HR consultants relating to staff attendance, performance or other behavioural issues which include a family violence disclosure or suspicion of family violence. The family violence component of this information is only to be documented if it is necessary to provide context to the situation. It is not to be placed in an employee’s personal file and must be held in a locked file accessible only by nominated persons such as Employee Relations Manager or The Director HR. </w:t>
      </w:r>
    </w:p>
    <w:p w14:paraId="21733231" w14:textId="77777777" w:rsidR="00C227A4" w:rsidRDefault="005A5D45">
      <w:pPr>
        <w:widowControl w:val="0"/>
        <w:numPr>
          <w:ilvl w:val="0"/>
          <w:numId w:val="21"/>
        </w:numPr>
        <w:pBdr>
          <w:top w:val="nil"/>
          <w:left w:val="nil"/>
          <w:bottom w:val="nil"/>
          <w:right w:val="nil"/>
          <w:between w:val="nil"/>
        </w:pBdr>
        <w:spacing w:line="288" w:lineRule="auto"/>
        <w:rPr>
          <w:rFonts w:ascii="Arial" w:eastAsia="Arial" w:hAnsi="Arial" w:cs="Arial"/>
          <w:color w:val="0071A2"/>
          <w:sz w:val="22"/>
          <w:szCs w:val="22"/>
        </w:rPr>
      </w:pPr>
      <w:r>
        <w:rPr>
          <w:rFonts w:ascii="Arial" w:eastAsia="Arial" w:hAnsi="Arial" w:cs="Arial"/>
          <w:color w:val="0071A2"/>
          <w:sz w:val="22"/>
          <w:szCs w:val="22"/>
        </w:rPr>
        <w:t>WORK PLANNING/ALTERED DUTIES</w:t>
      </w:r>
    </w:p>
    <w:p w14:paraId="5B5944B6" w14:textId="77777777" w:rsidR="00C227A4" w:rsidRDefault="005A5D45">
      <w:pPr>
        <w:shd w:val="clear" w:color="auto" w:fill="FFFFFF"/>
        <w:spacing w:after="120" w:line="276" w:lineRule="auto"/>
        <w:ind w:left="360"/>
        <w:rPr>
          <w:rFonts w:ascii="Arial" w:eastAsia="Arial" w:hAnsi="Arial" w:cs="Arial"/>
          <w:sz w:val="22"/>
          <w:szCs w:val="22"/>
        </w:rPr>
      </w:pPr>
      <w:r>
        <w:rPr>
          <w:rFonts w:ascii="Arial" w:eastAsia="Arial" w:hAnsi="Arial" w:cs="Arial"/>
          <w:sz w:val="22"/>
          <w:szCs w:val="22"/>
        </w:rPr>
        <w:t xml:space="preserve">This includes notes taken, formal documentation and emails between managers, HR Consultants and the staff member experiencing family violence. The information documented and stored needs to have direct relevance to the situation and includes agreed actions. All documentation stored by HR should be stored in a locked file accessible only by </w:t>
      </w:r>
      <w:r>
        <w:rPr>
          <w:rFonts w:ascii="Arial" w:eastAsia="Arial" w:hAnsi="Arial" w:cs="Arial"/>
          <w:sz w:val="22"/>
          <w:szCs w:val="22"/>
        </w:rPr>
        <w:lastRenderedPageBreak/>
        <w:t xml:space="preserve">the Director of HR or other nominated person. If this information needs to be accessed by managers and HR consultants for </w:t>
      </w:r>
      <w:proofErr w:type="gramStart"/>
      <w:r>
        <w:rPr>
          <w:rFonts w:ascii="Arial" w:eastAsia="Arial" w:hAnsi="Arial" w:cs="Arial"/>
          <w:sz w:val="22"/>
          <w:szCs w:val="22"/>
        </w:rPr>
        <w:t>a period of time</w:t>
      </w:r>
      <w:proofErr w:type="gramEnd"/>
      <w:r>
        <w:rPr>
          <w:rFonts w:ascii="Arial" w:eastAsia="Arial" w:hAnsi="Arial" w:cs="Arial"/>
          <w:sz w:val="22"/>
          <w:szCs w:val="22"/>
        </w:rPr>
        <w:t>, then it must be stored in a secure, locked drawer and not on shared folders accessible by other staff.</w:t>
      </w:r>
    </w:p>
    <w:p w14:paraId="0AADDBD4" w14:textId="77777777" w:rsidR="00C227A4" w:rsidRDefault="005A5D45">
      <w:pPr>
        <w:keepNext/>
        <w:keepLines/>
        <w:pBdr>
          <w:top w:val="nil"/>
          <w:left w:val="nil"/>
          <w:bottom w:val="nil"/>
          <w:right w:val="nil"/>
          <w:between w:val="nil"/>
        </w:pBdr>
        <w:spacing w:before="240" w:after="120" w:line="276" w:lineRule="auto"/>
        <w:rPr>
          <w:rFonts w:ascii="Arial" w:eastAsia="Arial" w:hAnsi="Arial" w:cs="Arial"/>
          <w:b/>
          <w:color w:val="595959"/>
          <w:sz w:val="22"/>
          <w:szCs w:val="22"/>
        </w:rPr>
      </w:pPr>
      <w:r>
        <w:rPr>
          <w:rFonts w:ascii="Arial" w:eastAsia="Arial" w:hAnsi="Arial" w:cs="Arial"/>
          <w:b/>
          <w:color w:val="595959"/>
          <w:sz w:val="22"/>
          <w:szCs w:val="22"/>
        </w:rPr>
        <w:t>Use and disclosure</w:t>
      </w:r>
    </w:p>
    <w:p w14:paraId="4AD70219" w14:textId="77777777" w:rsidR="00C227A4" w:rsidRDefault="005A5D45">
      <w:pPr>
        <w:pBdr>
          <w:top w:val="nil"/>
          <w:left w:val="nil"/>
          <w:bottom w:val="nil"/>
          <w:right w:val="nil"/>
          <w:between w:val="nil"/>
        </w:pBdr>
        <w:spacing w:after="120" w:line="276" w:lineRule="auto"/>
        <w:rPr>
          <w:rFonts w:ascii="Arial" w:eastAsia="Arial" w:hAnsi="Arial" w:cs="Arial"/>
          <w:color w:val="000000"/>
          <w:sz w:val="22"/>
          <w:szCs w:val="22"/>
        </w:rPr>
      </w:pPr>
      <w:r>
        <w:rPr>
          <w:rFonts w:ascii="Arial" w:eastAsia="Arial" w:hAnsi="Arial" w:cs="Arial"/>
          <w:color w:val="000000"/>
          <w:sz w:val="22"/>
          <w:szCs w:val="22"/>
        </w:rPr>
        <w:t xml:space="preserve">Information should only be used or disclosed for the primary purpose it was collected, or a secondary purpose such as compilation of anonymised data, where that would be reasonably expected. </w:t>
      </w:r>
    </w:p>
    <w:p w14:paraId="357847C2" w14:textId="77777777" w:rsidR="00C227A4" w:rsidRDefault="005A5D45">
      <w:pPr>
        <w:pBdr>
          <w:top w:val="nil"/>
          <w:left w:val="nil"/>
          <w:bottom w:val="nil"/>
          <w:right w:val="nil"/>
          <w:between w:val="nil"/>
        </w:pBdr>
        <w:spacing w:after="120" w:line="276" w:lineRule="auto"/>
        <w:rPr>
          <w:rFonts w:ascii="Arial" w:eastAsia="Arial" w:hAnsi="Arial" w:cs="Arial"/>
          <w:color w:val="000000"/>
          <w:sz w:val="22"/>
          <w:szCs w:val="22"/>
        </w:rPr>
      </w:pPr>
      <w:r>
        <w:rPr>
          <w:rFonts w:ascii="Arial" w:eastAsia="Arial" w:hAnsi="Arial" w:cs="Arial"/>
          <w:color w:val="000000"/>
          <w:sz w:val="22"/>
          <w:szCs w:val="22"/>
        </w:rPr>
        <w:t xml:space="preserve">Information about the family violence provided to the workplace should remain confidential unless direct consent (verbal or written) has been given from the individual to share it. Even if you have written consent to share information, it is good practice to inform the employee before you share information. For example, you may need to inform a new manager about an existing </w:t>
      </w:r>
      <w:r>
        <w:rPr>
          <w:rFonts w:ascii="Arial" w:eastAsia="Arial" w:hAnsi="Arial" w:cs="Arial"/>
          <w:sz w:val="22"/>
          <w:szCs w:val="22"/>
        </w:rPr>
        <w:t>work plan</w:t>
      </w:r>
      <w:r>
        <w:rPr>
          <w:rFonts w:ascii="Arial" w:eastAsia="Arial" w:hAnsi="Arial" w:cs="Arial"/>
          <w:color w:val="000000"/>
          <w:sz w:val="22"/>
          <w:szCs w:val="22"/>
        </w:rPr>
        <w:t xml:space="preserve">. </w:t>
      </w:r>
    </w:p>
    <w:p w14:paraId="6265ACAD" w14:textId="77777777" w:rsidR="00C227A4" w:rsidRDefault="005A5D45">
      <w:pPr>
        <w:pBdr>
          <w:top w:val="nil"/>
          <w:left w:val="nil"/>
          <w:bottom w:val="nil"/>
          <w:right w:val="nil"/>
          <w:between w:val="nil"/>
        </w:pBdr>
        <w:spacing w:after="120" w:line="276" w:lineRule="auto"/>
        <w:rPr>
          <w:rFonts w:ascii="Arial" w:eastAsia="Arial" w:hAnsi="Arial" w:cs="Arial"/>
          <w:color w:val="000000"/>
          <w:sz w:val="22"/>
          <w:szCs w:val="22"/>
        </w:rPr>
      </w:pPr>
      <w:r>
        <w:rPr>
          <w:rFonts w:ascii="Arial" w:eastAsia="Arial" w:hAnsi="Arial" w:cs="Arial"/>
          <w:color w:val="000000"/>
          <w:sz w:val="22"/>
          <w:szCs w:val="22"/>
        </w:rPr>
        <w:t xml:space="preserve">Breaching confidentiality can potentially jeopardise the safety of the person subjected to family violence, children and anyone supporting them, including family and service workers.  </w:t>
      </w:r>
    </w:p>
    <w:p w14:paraId="719E4276" w14:textId="77777777" w:rsidR="00C227A4" w:rsidRDefault="005A5D45">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Information should not be disclosed without consent unless: </w:t>
      </w:r>
    </w:p>
    <w:p w14:paraId="5F688BFF" w14:textId="77777777" w:rsidR="00C227A4" w:rsidRDefault="005A5D45">
      <w:pPr>
        <w:numPr>
          <w:ilvl w:val="0"/>
          <w:numId w:val="34"/>
        </w:numPr>
        <w:pBdr>
          <w:top w:val="nil"/>
          <w:left w:val="nil"/>
          <w:bottom w:val="nil"/>
          <w:right w:val="nil"/>
          <w:between w:val="nil"/>
        </w:pBdr>
        <w:spacing w:line="276" w:lineRule="auto"/>
        <w:ind w:left="714" w:hanging="357"/>
        <w:rPr>
          <w:rFonts w:ascii="Arial" w:eastAsia="Arial" w:hAnsi="Arial" w:cs="Arial"/>
          <w:color w:val="000000"/>
          <w:sz w:val="22"/>
          <w:szCs w:val="22"/>
        </w:rPr>
      </w:pPr>
      <w:r>
        <w:rPr>
          <w:rFonts w:ascii="Arial" w:eastAsia="Arial" w:hAnsi="Arial" w:cs="Arial"/>
          <w:color w:val="000000"/>
          <w:sz w:val="22"/>
          <w:szCs w:val="22"/>
        </w:rPr>
        <w:t xml:space="preserve">there is a serious threat to an individual’s life, health, safety or </w:t>
      </w:r>
      <w:proofErr w:type="gramStart"/>
      <w:r>
        <w:rPr>
          <w:rFonts w:ascii="Arial" w:eastAsia="Arial" w:hAnsi="Arial" w:cs="Arial"/>
          <w:color w:val="000000"/>
          <w:sz w:val="22"/>
          <w:szCs w:val="22"/>
        </w:rPr>
        <w:t>welfare;</w:t>
      </w:r>
      <w:proofErr w:type="gramEnd"/>
      <w:r>
        <w:rPr>
          <w:rFonts w:ascii="Arial" w:eastAsia="Arial" w:hAnsi="Arial" w:cs="Arial"/>
          <w:color w:val="000000"/>
          <w:sz w:val="22"/>
          <w:szCs w:val="22"/>
        </w:rPr>
        <w:t xml:space="preserve"> </w:t>
      </w:r>
    </w:p>
    <w:p w14:paraId="48CF9B77" w14:textId="77777777" w:rsidR="00C227A4" w:rsidRDefault="005A5D45">
      <w:pPr>
        <w:numPr>
          <w:ilvl w:val="0"/>
          <w:numId w:val="34"/>
        </w:numPr>
        <w:pBdr>
          <w:top w:val="nil"/>
          <w:left w:val="nil"/>
          <w:bottom w:val="nil"/>
          <w:right w:val="nil"/>
          <w:between w:val="nil"/>
        </w:pBdr>
        <w:spacing w:line="276" w:lineRule="auto"/>
        <w:ind w:left="714" w:hanging="357"/>
        <w:rPr>
          <w:rFonts w:ascii="Arial" w:eastAsia="Arial" w:hAnsi="Arial" w:cs="Arial"/>
          <w:color w:val="000000"/>
          <w:sz w:val="22"/>
          <w:szCs w:val="22"/>
        </w:rPr>
      </w:pPr>
      <w:r>
        <w:rPr>
          <w:rFonts w:ascii="Arial" w:eastAsia="Arial" w:hAnsi="Arial" w:cs="Arial"/>
          <w:color w:val="000000"/>
          <w:sz w:val="22"/>
          <w:szCs w:val="22"/>
        </w:rPr>
        <w:t xml:space="preserve">there is a serious threat to public safety or public welfare, or </w:t>
      </w:r>
    </w:p>
    <w:p w14:paraId="5F8BF84C" w14:textId="77777777" w:rsidR="00C227A4" w:rsidRDefault="005A5D45">
      <w:pPr>
        <w:numPr>
          <w:ilvl w:val="0"/>
          <w:numId w:val="34"/>
        </w:numPr>
        <w:pBdr>
          <w:top w:val="nil"/>
          <w:left w:val="nil"/>
          <w:bottom w:val="nil"/>
          <w:right w:val="nil"/>
          <w:between w:val="nil"/>
        </w:pBdr>
        <w:spacing w:after="120" w:line="276" w:lineRule="auto"/>
        <w:ind w:left="714" w:hanging="357"/>
        <w:rPr>
          <w:rFonts w:ascii="Arial" w:eastAsia="Arial" w:hAnsi="Arial" w:cs="Arial"/>
          <w:color w:val="000000"/>
          <w:sz w:val="22"/>
          <w:szCs w:val="22"/>
        </w:rPr>
      </w:pPr>
      <w:r>
        <w:rPr>
          <w:rFonts w:ascii="Arial" w:eastAsia="Arial" w:hAnsi="Arial" w:cs="Arial"/>
          <w:color w:val="000000"/>
          <w:sz w:val="22"/>
          <w:szCs w:val="22"/>
        </w:rPr>
        <w:t xml:space="preserve">there is a legal obligation to do so. </w:t>
      </w:r>
    </w:p>
    <w:p w14:paraId="17C1742C"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It is important that the employee is informed early in the process about circumstances in which the workplace is obliged to share information. [Refer to the FV Workplace Support Procedure for information regarding legal obligations to share and report information related to child abuse and family violence]. </w:t>
      </w:r>
    </w:p>
    <w:p w14:paraId="7392796C" w14:textId="77777777" w:rsidR="00C227A4" w:rsidRDefault="005A5D45">
      <w:pPr>
        <w:pBdr>
          <w:top w:val="nil"/>
          <w:left w:val="nil"/>
          <w:bottom w:val="nil"/>
          <w:right w:val="nil"/>
          <w:between w:val="nil"/>
        </w:pBdr>
        <w:spacing w:after="120" w:line="276" w:lineRule="auto"/>
        <w:rPr>
          <w:rFonts w:ascii="Arial" w:eastAsia="Arial" w:hAnsi="Arial" w:cs="Arial"/>
          <w:color w:val="000000"/>
          <w:sz w:val="22"/>
          <w:szCs w:val="22"/>
        </w:rPr>
      </w:pPr>
      <w:r>
        <w:rPr>
          <w:rFonts w:ascii="Arial" w:eastAsia="Arial" w:hAnsi="Arial" w:cs="Arial"/>
          <w:color w:val="000000"/>
          <w:sz w:val="22"/>
          <w:szCs w:val="22"/>
        </w:rPr>
        <w:t>There may be situations where other employees need to know certain information to protect the employee or others at work, for example to stop phone calls. If there is a need to disclose information, it should be limited to what is needed to maintain safety in the workplace and support the employee.</w:t>
      </w:r>
    </w:p>
    <w:p w14:paraId="55492256" w14:textId="77777777" w:rsidR="00C227A4" w:rsidRDefault="005A5D45">
      <w:pPr>
        <w:keepNext/>
        <w:keepLines/>
        <w:pBdr>
          <w:top w:val="nil"/>
          <w:left w:val="nil"/>
          <w:bottom w:val="nil"/>
          <w:right w:val="nil"/>
          <w:between w:val="nil"/>
        </w:pBdr>
        <w:spacing w:before="240" w:after="120" w:line="276" w:lineRule="auto"/>
        <w:rPr>
          <w:rFonts w:ascii="Arial" w:eastAsia="Arial" w:hAnsi="Arial" w:cs="Arial"/>
          <w:b/>
          <w:color w:val="595959"/>
          <w:sz w:val="22"/>
          <w:szCs w:val="22"/>
        </w:rPr>
      </w:pPr>
      <w:r>
        <w:rPr>
          <w:rFonts w:ascii="Arial" w:eastAsia="Arial" w:hAnsi="Arial" w:cs="Arial"/>
          <w:b/>
          <w:color w:val="595959"/>
          <w:sz w:val="22"/>
          <w:szCs w:val="22"/>
        </w:rPr>
        <w:t>Data quality</w:t>
      </w:r>
    </w:p>
    <w:p w14:paraId="71B7320D" w14:textId="77777777" w:rsidR="00C227A4" w:rsidRDefault="005A5D45">
      <w:pPr>
        <w:pBdr>
          <w:top w:val="nil"/>
          <w:left w:val="nil"/>
          <w:bottom w:val="nil"/>
          <w:right w:val="nil"/>
          <w:between w:val="nil"/>
        </w:pBdr>
        <w:spacing w:after="120" w:line="276" w:lineRule="auto"/>
        <w:rPr>
          <w:rFonts w:ascii="Arial" w:eastAsia="Arial" w:hAnsi="Arial" w:cs="Arial"/>
          <w:color w:val="000000"/>
          <w:sz w:val="22"/>
          <w:szCs w:val="22"/>
        </w:rPr>
      </w:pPr>
      <w:r>
        <w:rPr>
          <w:rFonts w:ascii="Arial" w:eastAsia="Arial" w:hAnsi="Arial" w:cs="Arial"/>
          <w:color w:val="000000"/>
          <w:sz w:val="22"/>
          <w:szCs w:val="22"/>
        </w:rPr>
        <w:t xml:space="preserve">Information collected should be accurate and not misleading. It should be relevant to the functions you perform. </w:t>
      </w:r>
    </w:p>
    <w:p w14:paraId="1C0823BF" w14:textId="77777777" w:rsidR="00C227A4" w:rsidRDefault="005A5D45">
      <w:pPr>
        <w:keepNext/>
        <w:keepLines/>
        <w:pBdr>
          <w:top w:val="nil"/>
          <w:left w:val="nil"/>
          <w:bottom w:val="nil"/>
          <w:right w:val="nil"/>
          <w:between w:val="nil"/>
        </w:pBdr>
        <w:spacing w:before="240" w:after="120" w:line="276" w:lineRule="auto"/>
        <w:rPr>
          <w:rFonts w:ascii="Arial" w:eastAsia="Arial" w:hAnsi="Arial" w:cs="Arial"/>
          <w:b/>
          <w:color w:val="595959"/>
          <w:sz w:val="22"/>
          <w:szCs w:val="22"/>
        </w:rPr>
      </w:pPr>
      <w:r>
        <w:rPr>
          <w:rFonts w:ascii="Arial" w:eastAsia="Arial" w:hAnsi="Arial" w:cs="Arial"/>
          <w:b/>
          <w:color w:val="595959"/>
          <w:sz w:val="22"/>
          <w:szCs w:val="22"/>
        </w:rPr>
        <w:t xml:space="preserve">Data security and retention </w:t>
      </w:r>
    </w:p>
    <w:p w14:paraId="7F501626" w14:textId="77777777" w:rsidR="00C227A4" w:rsidRDefault="005A5D45">
      <w:pPr>
        <w:spacing w:after="120" w:line="276" w:lineRule="auto"/>
        <w:rPr>
          <w:rFonts w:ascii="Arial" w:eastAsia="Arial" w:hAnsi="Arial" w:cs="Arial"/>
          <w:sz w:val="22"/>
          <w:szCs w:val="22"/>
        </w:rPr>
      </w:pPr>
      <w:r>
        <w:rPr>
          <w:rFonts w:ascii="Arial" w:eastAsia="Arial" w:hAnsi="Arial" w:cs="Arial"/>
          <w:sz w:val="22"/>
          <w:szCs w:val="22"/>
        </w:rPr>
        <w:t xml:space="preserve">Family violence information should </w:t>
      </w:r>
      <w:r>
        <w:rPr>
          <w:rFonts w:ascii="Arial" w:eastAsia="Arial" w:hAnsi="Arial" w:cs="Arial"/>
          <w:sz w:val="22"/>
          <w:szCs w:val="22"/>
          <w:u w:val="single"/>
        </w:rPr>
        <w:t>not</w:t>
      </w:r>
      <w:r>
        <w:rPr>
          <w:rFonts w:ascii="Arial" w:eastAsia="Arial" w:hAnsi="Arial" w:cs="Arial"/>
          <w:sz w:val="22"/>
          <w:szCs w:val="22"/>
        </w:rPr>
        <w:t xml:space="preserve"> be stored on an individual’s personal employee file. Any documented information relating to family violence disclosures must be stored in a separate locked file with very limited and authorised accessibility (e.g., Director of HR) and will be stored for 7 years. Reasonable steps must be taken to protect the information from loss, misuse, unauthorised access, modification or disclosure. Anyone who has been given a copy of a Workplace Safety Plan, should keep it securely stored at all times (e.g. in a locked file or filing cabinet) and only held for the time that it is needed, ensuring safe disposal, e.g. shredder or electronic deletion. Any documented and stored information is open to the Freedom of Information process (Freedom of Information Act 1982).</w:t>
      </w:r>
    </w:p>
    <w:p w14:paraId="3E6E9FBF" w14:textId="77777777" w:rsidR="00C227A4" w:rsidRDefault="005A5D45">
      <w:pPr>
        <w:keepNext/>
        <w:keepLines/>
        <w:pBdr>
          <w:top w:val="nil"/>
          <w:left w:val="nil"/>
          <w:bottom w:val="nil"/>
          <w:right w:val="nil"/>
          <w:between w:val="nil"/>
        </w:pBdr>
        <w:spacing w:before="240" w:after="120" w:line="276" w:lineRule="auto"/>
        <w:rPr>
          <w:rFonts w:ascii="Arial" w:eastAsia="Arial" w:hAnsi="Arial" w:cs="Arial"/>
          <w:b/>
          <w:color w:val="595959"/>
          <w:sz w:val="22"/>
          <w:szCs w:val="22"/>
        </w:rPr>
      </w:pPr>
      <w:r>
        <w:rPr>
          <w:rFonts w:ascii="Arial" w:eastAsia="Arial" w:hAnsi="Arial" w:cs="Arial"/>
          <w:b/>
          <w:color w:val="595959"/>
          <w:sz w:val="22"/>
          <w:szCs w:val="22"/>
        </w:rPr>
        <w:t xml:space="preserve">Openness </w:t>
      </w:r>
    </w:p>
    <w:p w14:paraId="34F34A9D" w14:textId="77777777" w:rsidR="00C227A4" w:rsidRDefault="005A5D45">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Be open and transparent with the individual about policies and management practices of this health information. You should inform employees who disclose family violence that their </w:t>
      </w:r>
      <w:r>
        <w:rPr>
          <w:rFonts w:ascii="Arial" w:eastAsia="Arial" w:hAnsi="Arial" w:cs="Arial"/>
          <w:color w:val="000000"/>
          <w:sz w:val="22"/>
          <w:szCs w:val="22"/>
        </w:rPr>
        <w:lastRenderedPageBreak/>
        <w:t>information will be kept confidential and used to support them, except as required or permitted by law. For example:</w:t>
      </w:r>
    </w:p>
    <w:p w14:paraId="748235E9" w14:textId="77777777" w:rsidR="00C227A4" w:rsidRDefault="005A5D45">
      <w:pPr>
        <w:numPr>
          <w:ilvl w:val="0"/>
          <w:numId w:val="8"/>
        </w:numPr>
        <w:pBdr>
          <w:top w:val="nil"/>
          <w:left w:val="nil"/>
          <w:bottom w:val="nil"/>
          <w:right w:val="nil"/>
          <w:between w:val="nil"/>
        </w:pBdr>
        <w:shd w:val="clear" w:color="auto" w:fill="FFFFFF"/>
        <w:spacing w:line="276" w:lineRule="auto"/>
        <w:rPr>
          <w:rFonts w:ascii="Arial" w:eastAsia="Arial" w:hAnsi="Arial" w:cs="Arial"/>
          <w:color w:val="000000"/>
          <w:sz w:val="22"/>
          <w:szCs w:val="22"/>
        </w:rPr>
      </w:pPr>
      <w:r>
        <w:rPr>
          <w:rFonts w:ascii="Arial" w:eastAsia="Arial" w:hAnsi="Arial" w:cs="Arial"/>
          <w:color w:val="000000"/>
          <w:sz w:val="22"/>
          <w:szCs w:val="22"/>
        </w:rPr>
        <w:t>the Occupational Health and Safety Act 2004 (Vic) requires the employer to notify WorkSafe immediately of serious workplace incidents</w:t>
      </w:r>
    </w:p>
    <w:p w14:paraId="425B136C" w14:textId="77777777" w:rsidR="00C227A4" w:rsidRDefault="005A5D45">
      <w:pPr>
        <w:numPr>
          <w:ilvl w:val="0"/>
          <w:numId w:val="8"/>
        </w:numPr>
        <w:pBdr>
          <w:top w:val="nil"/>
          <w:left w:val="nil"/>
          <w:bottom w:val="nil"/>
          <w:right w:val="nil"/>
          <w:between w:val="nil"/>
        </w:pBdr>
        <w:shd w:val="clear" w:color="auto" w:fill="FFFFFF"/>
        <w:spacing w:line="276" w:lineRule="auto"/>
        <w:rPr>
          <w:rFonts w:ascii="Arial" w:eastAsia="Arial" w:hAnsi="Arial" w:cs="Arial"/>
          <w:color w:val="000000"/>
          <w:sz w:val="22"/>
          <w:szCs w:val="22"/>
        </w:rPr>
      </w:pPr>
      <w:r>
        <w:rPr>
          <w:rFonts w:ascii="Arial" w:eastAsia="Arial" w:hAnsi="Arial" w:cs="Arial"/>
          <w:color w:val="000000"/>
          <w:sz w:val="22"/>
          <w:szCs w:val="22"/>
        </w:rPr>
        <w:t>where a criminal act has occurred, or is threatened to occur, the police must be notified.</w:t>
      </w:r>
    </w:p>
    <w:p w14:paraId="3B04DFBD" w14:textId="77777777" w:rsidR="00C227A4" w:rsidRDefault="005A5D45">
      <w:pPr>
        <w:numPr>
          <w:ilvl w:val="0"/>
          <w:numId w:val="8"/>
        </w:numPr>
        <w:pBdr>
          <w:top w:val="nil"/>
          <w:left w:val="nil"/>
          <w:bottom w:val="nil"/>
          <w:right w:val="nil"/>
          <w:between w:val="nil"/>
        </w:pBdr>
        <w:shd w:val="clear" w:color="auto" w:fill="FFFFFF"/>
        <w:spacing w:line="276" w:lineRule="auto"/>
        <w:rPr>
          <w:rFonts w:ascii="Arial" w:eastAsia="Arial" w:hAnsi="Arial" w:cs="Arial"/>
          <w:color w:val="000000"/>
          <w:sz w:val="22"/>
          <w:szCs w:val="22"/>
        </w:rPr>
      </w:pPr>
      <w:r>
        <w:rPr>
          <w:rFonts w:ascii="Arial" w:eastAsia="Arial" w:hAnsi="Arial" w:cs="Arial"/>
          <w:color w:val="000000"/>
          <w:sz w:val="22"/>
          <w:szCs w:val="22"/>
        </w:rPr>
        <w:t xml:space="preserve">where there is a legal obligation to share information and report child abuse [Refer to the Family Violence Workplace Support Procedure for information] </w:t>
      </w:r>
    </w:p>
    <w:p w14:paraId="450836C4" w14:textId="77777777" w:rsidR="00C227A4" w:rsidRDefault="005A5D45">
      <w:pPr>
        <w:keepNext/>
        <w:keepLines/>
        <w:pBdr>
          <w:top w:val="nil"/>
          <w:left w:val="nil"/>
          <w:bottom w:val="nil"/>
          <w:right w:val="nil"/>
          <w:between w:val="nil"/>
        </w:pBdr>
        <w:spacing w:before="240" w:after="120" w:line="276" w:lineRule="auto"/>
        <w:rPr>
          <w:rFonts w:ascii="Arial" w:eastAsia="Arial" w:hAnsi="Arial" w:cs="Arial"/>
          <w:b/>
          <w:color w:val="595959"/>
          <w:sz w:val="22"/>
          <w:szCs w:val="22"/>
        </w:rPr>
      </w:pPr>
      <w:r>
        <w:rPr>
          <w:rFonts w:ascii="Arial" w:eastAsia="Arial" w:hAnsi="Arial" w:cs="Arial"/>
          <w:b/>
          <w:color w:val="595959"/>
          <w:sz w:val="22"/>
          <w:szCs w:val="22"/>
        </w:rPr>
        <w:t xml:space="preserve">Employee access </w:t>
      </w:r>
    </w:p>
    <w:p w14:paraId="6729E6A0" w14:textId="77777777" w:rsidR="00C227A4" w:rsidRDefault="005A5D45">
      <w:pPr>
        <w:pBdr>
          <w:top w:val="nil"/>
          <w:left w:val="nil"/>
          <w:bottom w:val="nil"/>
          <w:right w:val="nil"/>
          <w:between w:val="nil"/>
        </w:pBdr>
        <w:spacing w:after="120" w:line="276" w:lineRule="auto"/>
        <w:rPr>
          <w:rFonts w:ascii="Arial" w:eastAsia="Arial" w:hAnsi="Arial" w:cs="Arial"/>
          <w:color w:val="000000"/>
          <w:sz w:val="22"/>
          <w:szCs w:val="22"/>
        </w:rPr>
      </w:pPr>
      <w:r>
        <w:rPr>
          <w:rFonts w:ascii="Arial" w:eastAsia="Arial" w:hAnsi="Arial" w:cs="Arial"/>
          <w:color w:val="000000"/>
          <w:sz w:val="22"/>
          <w:szCs w:val="22"/>
        </w:rPr>
        <w:t xml:space="preserve">Hospitals may be required on request to provide an individual staff member with access to the health information held about them, unless: it would be a serious threat to the life or health of the person; it would have an unreasonable impact on the privacy of other individuals or it related to existing legal proceedings between the individual and our organisation. They have the right to have the information corrected if it is incorrect. </w:t>
      </w:r>
    </w:p>
    <w:p w14:paraId="4D8177C5" w14:textId="77777777" w:rsidR="00C227A4" w:rsidRDefault="005A5D45">
      <w:pPr>
        <w:numPr>
          <w:ilvl w:val="0"/>
          <w:numId w:val="23"/>
        </w:numPr>
        <w:pBdr>
          <w:top w:val="nil"/>
          <w:left w:val="nil"/>
          <w:bottom w:val="nil"/>
          <w:right w:val="nil"/>
          <w:between w:val="nil"/>
        </w:pBdr>
        <w:tabs>
          <w:tab w:val="left" w:pos="902"/>
        </w:tabs>
        <w:spacing w:before="480" w:after="160" w:line="276" w:lineRule="auto"/>
        <w:rPr>
          <w:rFonts w:ascii="Arial" w:eastAsia="Arial" w:hAnsi="Arial" w:cs="Arial"/>
          <w:color w:val="0071A2"/>
          <w:sz w:val="28"/>
          <w:szCs w:val="28"/>
        </w:rPr>
      </w:pPr>
      <w:r>
        <w:rPr>
          <w:rFonts w:ascii="Arial" w:eastAsia="Arial" w:hAnsi="Arial" w:cs="Arial"/>
          <w:color w:val="0071A2"/>
          <w:sz w:val="28"/>
          <w:szCs w:val="28"/>
        </w:rPr>
        <w:t>Aggregated family violence data for reporting purposes</w:t>
      </w:r>
    </w:p>
    <w:p w14:paraId="7ADC8CC4" w14:textId="77777777" w:rsidR="00C227A4" w:rsidRDefault="005A5D45">
      <w:pPr>
        <w:pBdr>
          <w:top w:val="nil"/>
          <w:left w:val="nil"/>
          <w:bottom w:val="nil"/>
          <w:right w:val="nil"/>
          <w:between w:val="nil"/>
        </w:pBdr>
        <w:tabs>
          <w:tab w:val="right" w:pos="2268"/>
        </w:tabs>
        <w:spacing w:before="120" w:after="120" w:line="276" w:lineRule="auto"/>
        <w:rPr>
          <w:rFonts w:ascii="Arial" w:eastAsia="Arial" w:hAnsi="Arial" w:cs="Arial"/>
          <w:color w:val="000000"/>
          <w:sz w:val="22"/>
          <w:szCs w:val="22"/>
        </w:rPr>
      </w:pPr>
      <w:r>
        <w:rPr>
          <w:rFonts w:ascii="Arial" w:eastAsia="Arial" w:hAnsi="Arial" w:cs="Arial"/>
          <w:color w:val="000000"/>
          <w:sz w:val="22"/>
          <w:szCs w:val="22"/>
        </w:rPr>
        <w:t>In addition to the family violence information collected as part of Workplace support processes, workplaces may for various reasons also choose to collate de-identified data about the instances of family violence and requests/uptake of support by staff members. This data is used for reporting to leadership, for budgeting purposes, research/evaluation etc</w:t>
      </w:r>
      <w:r>
        <w:rPr>
          <w:rFonts w:ascii="Arial" w:eastAsia="Arial" w:hAnsi="Arial" w:cs="Arial"/>
          <w:color w:val="000000"/>
          <w:sz w:val="22"/>
          <w:szCs w:val="22"/>
          <w:vertAlign w:val="superscript"/>
        </w:rPr>
        <w:footnoteReference w:id="12"/>
      </w:r>
      <w:r>
        <w:rPr>
          <w:rFonts w:ascii="Arial" w:eastAsia="Arial" w:hAnsi="Arial" w:cs="Arial"/>
          <w:color w:val="000000"/>
          <w:sz w:val="22"/>
          <w:szCs w:val="22"/>
        </w:rPr>
        <w:t>.</w:t>
      </w:r>
    </w:p>
    <w:p w14:paraId="7A1130FD" w14:textId="77777777" w:rsidR="00C227A4" w:rsidRDefault="005A5D45">
      <w:pPr>
        <w:shd w:val="clear" w:color="auto" w:fill="FFFFFF"/>
        <w:spacing w:line="276" w:lineRule="auto"/>
        <w:rPr>
          <w:rFonts w:ascii="Arial" w:eastAsia="Arial" w:hAnsi="Arial" w:cs="Arial"/>
          <w:color w:val="000000"/>
          <w:sz w:val="22"/>
          <w:szCs w:val="22"/>
        </w:rPr>
      </w:pPr>
      <w:r>
        <w:rPr>
          <w:rFonts w:ascii="Arial" w:eastAsia="Arial" w:hAnsi="Arial" w:cs="Arial"/>
          <w:color w:val="000000"/>
          <w:sz w:val="22"/>
          <w:szCs w:val="22"/>
        </w:rPr>
        <w:t>There are two main types of data that might be collected:</w:t>
      </w:r>
    </w:p>
    <w:p w14:paraId="0091486F" w14:textId="77777777" w:rsidR="00C227A4" w:rsidRDefault="005A5D45">
      <w:pPr>
        <w:numPr>
          <w:ilvl w:val="0"/>
          <w:numId w:val="10"/>
        </w:numPr>
        <w:pBdr>
          <w:top w:val="nil"/>
          <w:left w:val="nil"/>
          <w:bottom w:val="nil"/>
          <w:right w:val="nil"/>
          <w:between w:val="nil"/>
        </w:pBdr>
        <w:shd w:val="clear" w:color="auto" w:fill="FFFFFF"/>
        <w:spacing w:line="276" w:lineRule="auto"/>
        <w:rPr>
          <w:rFonts w:ascii="Arial" w:eastAsia="Arial" w:hAnsi="Arial" w:cs="Arial"/>
          <w:color w:val="000000"/>
          <w:sz w:val="22"/>
          <w:szCs w:val="22"/>
        </w:rPr>
      </w:pPr>
      <w:r>
        <w:rPr>
          <w:rFonts w:ascii="Arial" w:eastAsia="Arial" w:hAnsi="Arial" w:cs="Arial"/>
          <w:color w:val="000000"/>
          <w:sz w:val="22"/>
          <w:szCs w:val="22"/>
        </w:rPr>
        <w:t>Data regarding disclosures and support provided or offered to staff</w:t>
      </w:r>
    </w:p>
    <w:p w14:paraId="60947ACD" w14:textId="77777777" w:rsidR="00C227A4" w:rsidRDefault="005A5D45">
      <w:pPr>
        <w:numPr>
          <w:ilvl w:val="0"/>
          <w:numId w:val="10"/>
        </w:numPr>
        <w:pBdr>
          <w:top w:val="nil"/>
          <w:left w:val="nil"/>
          <w:bottom w:val="nil"/>
          <w:right w:val="nil"/>
          <w:between w:val="nil"/>
        </w:pBdr>
        <w:shd w:val="clear" w:color="auto" w:fill="FFFFFF"/>
        <w:spacing w:line="276" w:lineRule="auto"/>
        <w:rPr>
          <w:rFonts w:ascii="Arial" w:eastAsia="Arial" w:hAnsi="Arial" w:cs="Arial"/>
          <w:color w:val="000000"/>
          <w:sz w:val="22"/>
          <w:szCs w:val="22"/>
        </w:rPr>
      </w:pPr>
      <w:bookmarkStart w:id="42" w:name="_heading=h.1hmsyys" w:colFirst="0" w:colLast="0"/>
      <w:bookmarkEnd w:id="42"/>
      <w:r>
        <w:rPr>
          <w:rFonts w:ascii="Arial" w:eastAsia="Arial" w:hAnsi="Arial" w:cs="Arial"/>
          <w:color w:val="000000"/>
          <w:sz w:val="22"/>
          <w:szCs w:val="22"/>
        </w:rPr>
        <w:t>Family violence leave utilisation data.</w:t>
      </w:r>
    </w:p>
    <w:p w14:paraId="3B37F852" w14:textId="77777777" w:rsidR="00C227A4" w:rsidRDefault="005A5D45">
      <w:pPr>
        <w:shd w:val="clear" w:color="auto" w:fill="FFFFFF"/>
        <w:spacing w:after="120" w:line="276" w:lineRule="auto"/>
        <w:rPr>
          <w:rFonts w:ascii="Arial" w:eastAsia="Arial" w:hAnsi="Arial" w:cs="Arial"/>
          <w:sz w:val="22"/>
          <w:szCs w:val="22"/>
        </w:rPr>
      </w:pPr>
      <w:r>
        <w:rPr>
          <w:rFonts w:ascii="Arial" w:eastAsia="Arial" w:hAnsi="Arial" w:cs="Arial"/>
          <w:sz w:val="22"/>
          <w:szCs w:val="22"/>
        </w:rPr>
        <w:t xml:space="preserve">The collection and storage of this aggregate family violence data should only occur if there is a reason for collection and in a manner that maintains confidentiality and the safety of affected staff members. This data should be kept in a separate file to individual staff members’ Family Violence file and should not include identifying information. </w:t>
      </w:r>
    </w:p>
    <w:p w14:paraId="6D3E2BAA" w14:textId="77777777" w:rsidR="00C227A4" w:rsidRDefault="005A5D45">
      <w:pPr>
        <w:shd w:val="clear" w:color="auto" w:fill="FFFFFF"/>
        <w:spacing w:after="120" w:line="276" w:lineRule="auto"/>
        <w:rPr>
          <w:rFonts w:ascii="Arial" w:eastAsia="Arial" w:hAnsi="Arial" w:cs="Arial"/>
          <w:color w:val="000000"/>
          <w:sz w:val="22"/>
          <w:szCs w:val="22"/>
        </w:rPr>
      </w:pPr>
      <w:r>
        <w:rPr>
          <w:rFonts w:ascii="Arial" w:eastAsia="Arial" w:hAnsi="Arial" w:cs="Arial"/>
          <w:sz w:val="22"/>
          <w:szCs w:val="22"/>
        </w:rPr>
        <w:t xml:space="preserve">Clear processes need to be in place regarding how and how often this information </w:t>
      </w:r>
      <w:r>
        <w:rPr>
          <w:rFonts w:ascii="Arial" w:eastAsia="Arial" w:hAnsi="Arial" w:cs="Arial"/>
          <w:color w:val="000000"/>
          <w:sz w:val="22"/>
          <w:szCs w:val="22"/>
        </w:rPr>
        <w:t xml:space="preserve">will be collected, where it will be stored and what it shall be used for. The more information that is collected, the more likely identification of individuals can occur. For example, if </w:t>
      </w:r>
      <w:r>
        <w:rPr>
          <w:color w:val="000000"/>
        </w:rPr>
        <w:t xml:space="preserve">‘gender’, </w:t>
      </w:r>
      <w:r>
        <w:rPr>
          <w:rFonts w:ascii="Arial" w:eastAsia="Arial" w:hAnsi="Arial" w:cs="Arial"/>
          <w:color w:val="000000"/>
          <w:sz w:val="22"/>
          <w:szCs w:val="22"/>
        </w:rPr>
        <w:t xml:space="preserve">’department’ and ‘position’ are recorded within a small hospital this could lead to the identification of individuals. </w:t>
      </w:r>
    </w:p>
    <w:p w14:paraId="051E1CB6" w14:textId="77777777" w:rsidR="00C227A4" w:rsidRDefault="005A5D45">
      <w:pPr>
        <w:shd w:val="clear" w:color="auto" w:fill="FFFFFF"/>
        <w:spacing w:after="120" w:line="276" w:lineRule="auto"/>
        <w:rPr>
          <w:rFonts w:ascii="Arial" w:eastAsia="Arial" w:hAnsi="Arial" w:cs="Arial"/>
          <w:color w:val="000000"/>
          <w:sz w:val="22"/>
          <w:szCs w:val="22"/>
        </w:rPr>
      </w:pPr>
      <w:r>
        <w:rPr>
          <w:rFonts w:ascii="Arial" w:eastAsia="Arial" w:hAnsi="Arial" w:cs="Arial"/>
          <w:color w:val="000000"/>
          <w:sz w:val="22"/>
          <w:szCs w:val="22"/>
        </w:rPr>
        <w:t xml:space="preserve">Considerations when collecting aggregate data include who will keep the data, who it will be shared with, how the data will be transferred, and how often. </w:t>
      </w:r>
    </w:p>
    <w:p w14:paraId="6F4020A5" w14:textId="77777777" w:rsidR="00C227A4" w:rsidRDefault="005A5D45">
      <w:pPr>
        <w:keepNext/>
        <w:keepLines/>
        <w:pBdr>
          <w:top w:val="nil"/>
          <w:left w:val="nil"/>
          <w:bottom w:val="nil"/>
          <w:right w:val="nil"/>
          <w:between w:val="nil"/>
        </w:pBdr>
        <w:spacing w:before="240" w:after="120" w:line="276" w:lineRule="auto"/>
        <w:rPr>
          <w:rFonts w:ascii="Arial" w:eastAsia="Arial" w:hAnsi="Arial" w:cs="Arial"/>
          <w:b/>
          <w:color w:val="595959"/>
          <w:sz w:val="22"/>
          <w:szCs w:val="22"/>
        </w:rPr>
      </w:pPr>
      <w:r>
        <w:rPr>
          <w:rFonts w:ascii="Arial" w:eastAsia="Arial" w:hAnsi="Arial" w:cs="Arial"/>
          <w:b/>
          <w:color w:val="595959"/>
          <w:sz w:val="22"/>
          <w:szCs w:val="22"/>
        </w:rPr>
        <w:t>Data regarding disclosures and support provided or offered to staff</w:t>
      </w:r>
    </w:p>
    <w:p w14:paraId="0A31526E" w14:textId="77777777" w:rsidR="00C227A4" w:rsidRDefault="005A5D45">
      <w:pPr>
        <w:shd w:val="clear" w:color="auto" w:fill="FFFFFF"/>
        <w:spacing w:after="120" w:line="276" w:lineRule="auto"/>
        <w:rPr>
          <w:rFonts w:ascii="Arial" w:eastAsia="Arial" w:hAnsi="Arial" w:cs="Arial"/>
          <w:color w:val="000000"/>
          <w:sz w:val="22"/>
          <w:szCs w:val="22"/>
        </w:rPr>
      </w:pPr>
      <w:r>
        <w:rPr>
          <w:rFonts w:ascii="Arial" w:eastAsia="Arial" w:hAnsi="Arial" w:cs="Arial"/>
          <w:color w:val="000000"/>
          <w:sz w:val="22"/>
          <w:szCs w:val="22"/>
        </w:rPr>
        <w:t xml:space="preserve">Data regarding disclosures does not need to include family violence leave as this should be taken from payroll data. Below are two types of data collection. Data should only be collected if there is a reason for this. </w:t>
      </w:r>
    </w:p>
    <w:p w14:paraId="2133FC70" w14:textId="77777777" w:rsidR="00C227A4" w:rsidRDefault="005A5D45">
      <w:pPr>
        <w:keepNext/>
        <w:keepLines/>
        <w:pBdr>
          <w:top w:val="nil"/>
          <w:left w:val="nil"/>
          <w:bottom w:val="nil"/>
          <w:right w:val="nil"/>
          <w:between w:val="nil"/>
        </w:pBdr>
        <w:spacing w:before="240" w:after="120" w:line="276" w:lineRule="auto"/>
        <w:rPr>
          <w:rFonts w:ascii="Arial" w:eastAsia="Arial" w:hAnsi="Arial" w:cs="Arial"/>
          <w:b/>
          <w:color w:val="595959"/>
          <w:sz w:val="22"/>
          <w:szCs w:val="22"/>
        </w:rPr>
      </w:pPr>
      <w:r>
        <w:rPr>
          <w:rFonts w:ascii="Arial" w:eastAsia="Arial" w:hAnsi="Arial" w:cs="Arial"/>
          <w:b/>
          <w:color w:val="595959"/>
          <w:sz w:val="22"/>
          <w:szCs w:val="22"/>
        </w:rPr>
        <w:lastRenderedPageBreak/>
        <w:t xml:space="preserve">Example 1 of monthly data sent by managers/ FVCO regarding disclosures and support provided. </w:t>
      </w:r>
    </w:p>
    <w:tbl>
      <w:tblPr>
        <w:tblStyle w:val="a4"/>
        <w:tblW w:w="8919" w:type="dxa"/>
        <w:tblInd w:w="-3" w:type="dxa"/>
        <w:tblBorders>
          <w:top w:val="single" w:sz="12" w:space="0" w:color="4BACC6"/>
          <w:left w:val="single" w:sz="12" w:space="0" w:color="4BACC6"/>
          <w:bottom w:val="single" w:sz="12" w:space="0" w:color="4BACC6"/>
          <w:right w:val="single" w:sz="12" w:space="0" w:color="4BACC6"/>
          <w:insideH w:val="single" w:sz="4" w:space="0" w:color="EECBBA"/>
          <w:insideV w:val="single" w:sz="4" w:space="0" w:color="000000"/>
        </w:tblBorders>
        <w:tblLayout w:type="fixed"/>
        <w:tblLook w:val="0400" w:firstRow="0" w:lastRow="0" w:firstColumn="0" w:lastColumn="0" w:noHBand="0" w:noVBand="1"/>
      </w:tblPr>
      <w:tblGrid>
        <w:gridCol w:w="1983"/>
        <w:gridCol w:w="2258"/>
        <w:gridCol w:w="2410"/>
        <w:gridCol w:w="2268"/>
      </w:tblGrid>
      <w:tr w:rsidR="00C227A4" w14:paraId="0FC29607" w14:textId="77777777">
        <w:tc>
          <w:tcPr>
            <w:tcW w:w="1983" w:type="dxa"/>
          </w:tcPr>
          <w:p w14:paraId="62680A2F" w14:textId="77777777" w:rsidR="00C227A4" w:rsidRPr="00DF41E2" w:rsidRDefault="005A5D45">
            <w:pPr>
              <w:pBdr>
                <w:top w:val="nil"/>
                <w:left w:val="nil"/>
                <w:bottom w:val="nil"/>
                <w:right w:val="nil"/>
                <w:between w:val="nil"/>
              </w:pBdr>
              <w:spacing w:after="120" w:line="276" w:lineRule="auto"/>
              <w:ind w:left="33"/>
              <w:rPr>
                <w:rFonts w:ascii="Arial" w:eastAsia="Cambria" w:hAnsi="Arial" w:cs="Arial"/>
                <w:color w:val="000000"/>
                <w:sz w:val="20"/>
                <w:szCs w:val="20"/>
              </w:rPr>
            </w:pPr>
            <w:r w:rsidRPr="00DF41E2">
              <w:rPr>
                <w:rFonts w:ascii="Arial" w:eastAsia="Cambria" w:hAnsi="Arial" w:cs="Arial"/>
                <w:color w:val="000000"/>
                <w:sz w:val="20"/>
                <w:szCs w:val="20"/>
              </w:rPr>
              <w:t xml:space="preserve">No of staff met with regarding FV </w:t>
            </w:r>
          </w:p>
        </w:tc>
        <w:tc>
          <w:tcPr>
            <w:tcW w:w="2258" w:type="dxa"/>
          </w:tcPr>
          <w:p w14:paraId="4C5BA170" w14:textId="77777777" w:rsidR="00C227A4" w:rsidRPr="00DF41E2" w:rsidRDefault="005A5D45">
            <w:pPr>
              <w:pBdr>
                <w:top w:val="nil"/>
                <w:left w:val="nil"/>
                <w:bottom w:val="nil"/>
                <w:right w:val="nil"/>
                <w:between w:val="nil"/>
              </w:pBdr>
              <w:spacing w:after="120" w:line="276" w:lineRule="auto"/>
              <w:ind w:left="33"/>
              <w:rPr>
                <w:rFonts w:ascii="Arial" w:eastAsia="Cambria" w:hAnsi="Arial" w:cs="Arial"/>
                <w:color w:val="000000"/>
                <w:sz w:val="20"/>
                <w:szCs w:val="20"/>
              </w:rPr>
            </w:pPr>
            <w:r w:rsidRPr="00DF41E2">
              <w:rPr>
                <w:rFonts w:ascii="Arial" w:eastAsia="Cambria" w:hAnsi="Arial" w:cs="Arial"/>
                <w:color w:val="000000"/>
                <w:sz w:val="20"/>
                <w:szCs w:val="20"/>
              </w:rPr>
              <w:t xml:space="preserve">No of new disclosures within total  </w:t>
            </w:r>
          </w:p>
        </w:tc>
        <w:tc>
          <w:tcPr>
            <w:tcW w:w="2410" w:type="dxa"/>
          </w:tcPr>
          <w:p w14:paraId="724D22E5" w14:textId="77777777" w:rsidR="00C227A4" w:rsidRPr="00DF41E2" w:rsidRDefault="005A5D45">
            <w:pPr>
              <w:pBdr>
                <w:top w:val="nil"/>
                <w:left w:val="nil"/>
                <w:bottom w:val="nil"/>
                <w:right w:val="nil"/>
                <w:between w:val="nil"/>
              </w:pBdr>
              <w:spacing w:after="120" w:line="276" w:lineRule="auto"/>
              <w:ind w:left="33"/>
              <w:rPr>
                <w:rFonts w:ascii="Arial" w:eastAsia="Cambria" w:hAnsi="Arial" w:cs="Arial"/>
                <w:color w:val="000000"/>
                <w:sz w:val="20"/>
                <w:szCs w:val="20"/>
              </w:rPr>
            </w:pPr>
            <w:r w:rsidRPr="00DF41E2">
              <w:rPr>
                <w:rFonts w:ascii="Arial" w:eastAsia="Cambria" w:hAnsi="Arial" w:cs="Arial"/>
                <w:color w:val="000000"/>
                <w:sz w:val="20"/>
                <w:szCs w:val="20"/>
              </w:rPr>
              <w:t>Internal referral to HR for further support provided?</w:t>
            </w:r>
          </w:p>
        </w:tc>
        <w:tc>
          <w:tcPr>
            <w:tcW w:w="2268" w:type="dxa"/>
          </w:tcPr>
          <w:p w14:paraId="1440A9E6" w14:textId="77777777" w:rsidR="00C227A4" w:rsidRPr="00DF41E2" w:rsidRDefault="005A5D45">
            <w:pPr>
              <w:pBdr>
                <w:top w:val="nil"/>
                <w:left w:val="nil"/>
                <w:bottom w:val="nil"/>
                <w:right w:val="nil"/>
                <w:between w:val="nil"/>
              </w:pBdr>
              <w:spacing w:after="120" w:line="276" w:lineRule="auto"/>
              <w:ind w:left="33"/>
              <w:rPr>
                <w:rFonts w:ascii="Arial" w:eastAsia="Cambria" w:hAnsi="Arial" w:cs="Arial"/>
                <w:color w:val="000000"/>
                <w:sz w:val="20"/>
                <w:szCs w:val="20"/>
              </w:rPr>
            </w:pPr>
            <w:r w:rsidRPr="00DF41E2">
              <w:rPr>
                <w:rFonts w:ascii="Arial" w:eastAsia="Cambria" w:hAnsi="Arial" w:cs="Arial"/>
                <w:color w:val="000000"/>
                <w:sz w:val="20"/>
                <w:szCs w:val="20"/>
              </w:rPr>
              <w:t xml:space="preserve">Total estimated hours spent with support </w:t>
            </w:r>
          </w:p>
        </w:tc>
      </w:tr>
    </w:tbl>
    <w:p w14:paraId="37024A3C" w14:textId="77777777" w:rsidR="00C227A4" w:rsidRDefault="00C227A4">
      <w:pPr>
        <w:shd w:val="clear" w:color="auto" w:fill="FFFFFF"/>
        <w:spacing w:after="120" w:line="276" w:lineRule="auto"/>
        <w:rPr>
          <w:b/>
          <w:color w:val="000000"/>
          <w:sz w:val="8"/>
          <w:szCs w:val="8"/>
        </w:rPr>
      </w:pPr>
    </w:p>
    <w:p w14:paraId="6DE6A268" w14:textId="77777777" w:rsidR="00C227A4" w:rsidRDefault="005A5D45">
      <w:pPr>
        <w:keepNext/>
        <w:keepLines/>
        <w:pBdr>
          <w:top w:val="nil"/>
          <w:left w:val="nil"/>
          <w:bottom w:val="nil"/>
          <w:right w:val="nil"/>
          <w:between w:val="nil"/>
        </w:pBdr>
        <w:spacing w:before="240" w:after="120" w:line="276" w:lineRule="auto"/>
        <w:rPr>
          <w:rFonts w:ascii="Arial" w:eastAsia="Arial" w:hAnsi="Arial" w:cs="Arial"/>
          <w:b/>
          <w:color w:val="595959"/>
          <w:sz w:val="22"/>
          <w:szCs w:val="22"/>
        </w:rPr>
      </w:pPr>
      <w:r>
        <w:rPr>
          <w:rFonts w:ascii="Arial" w:eastAsia="Arial" w:hAnsi="Arial" w:cs="Arial"/>
          <w:b/>
          <w:color w:val="595959"/>
          <w:sz w:val="22"/>
          <w:szCs w:val="22"/>
        </w:rPr>
        <w:t>Example 2 of monthly collected by FVCOs regarding disclosures and support</w:t>
      </w:r>
    </w:p>
    <w:tbl>
      <w:tblPr>
        <w:tblStyle w:val="a5"/>
        <w:tblW w:w="9351" w:type="dxa"/>
        <w:tblInd w:w="-10" w:type="dxa"/>
        <w:tblBorders>
          <w:top w:val="single" w:sz="12" w:space="0" w:color="4BACC6"/>
          <w:left w:val="single" w:sz="12" w:space="0" w:color="4BACC6"/>
          <w:bottom w:val="single" w:sz="12" w:space="0" w:color="4BACC6"/>
          <w:right w:val="single" w:sz="12" w:space="0" w:color="4BACC6"/>
          <w:insideH w:val="single" w:sz="8" w:space="0" w:color="000000"/>
          <w:insideV w:val="single" w:sz="8" w:space="0" w:color="000000"/>
        </w:tblBorders>
        <w:tblLayout w:type="fixed"/>
        <w:tblLook w:val="0400" w:firstRow="0" w:lastRow="0" w:firstColumn="0" w:lastColumn="0" w:noHBand="0" w:noVBand="1"/>
      </w:tblPr>
      <w:tblGrid>
        <w:gridCol w:w="846"/>
        <w:gridCol w:w="709"/>
        <w:gridCol w:w="943"/>
        <w:gridCol w:w="847"/>
        <w:gridCol w:w="797"/>
        <w:gridCol w:w="957"/>
        <w:gridCol w:w="997"/>
        <w:gridCol w:w="727"/>
        <w:gridCol w:w="927"/>
        <w:gridCol w:w="717"/>
        <w:gridCol w:w="884"/>
      </w:tblGrid>
      <w:tr w:rsidR="00C227A4" w14:paraId="6DCCB516" w14:textId="77777777">
        <w:trPr>
          <w:trHeight w:val="454"/>
        </w:trPr>
        <w:tc>
          <w:tcPr>
            <w:tcW w:w="846" w:type="dxa"/>
            <w:shd w:val="clear" w:color="auto" w:fill="auto"/>
            <w:tcMar>
              <w:top w:w="0" w:type="dxa"/>
              <w:left w:w="108" w:type="dxa"/>
              <w:bottom w:w="0" w:type="dxa"/>
              <w:right w:w="108" w:type="dxa"/>
            </w:tcMar>
            <w:vAlign w:val="center"/>
          </w:tcPr>
          <w:p w14:paraId="43F15BFA" w14:textId="77777777" w:rsidR="00C227A4" w:rsidRDefault="005A5D45">
            <w:pPr>
              <w:jc w:val="center"/>
              <w:rPr>
                <w:rFonts w:ascii="Arial" w:eastAsia="Arial" w:hAnsi="Arial" w:cs="Arial"/>
                <w:color w:val="000000"/>
                <w:sz w:val="18"/>
                <w:szCs w:val="18"/>
              </w:rPr>
            </w:pPr>
            <w:r>
              <w:rPr>
                <w:rFonts w:ascii="Arial" w:eastAsia="Arial" w:hAnsi="Arial" w:cs="Arial"/>
                <w:color w:val="000000"/>
                <w:sz w:val="18"/>
                <w:szCs w:val="18"/>
              </w:rPr>
              <w:t xml:space="preserve">Date </w:t>
            </w:r>
          </w:p>
          <w:p w14:paraId="1D626AC0" w14:textId="77777777" w:rsidR="00C227A4" w:rsidRDefault="005A5D45">
            <w:pPr>
              <w:jc w:val="center"/>
              <w:rPr>
                <w:rFonts w:ascii="Arial" w:eastAsia="Arial" w:hAnsi="Arial" w:cs="Arial"/>
                <w:color w:val="212121"/>
                <w:sz w:val="18"/>
                <w:szCs w:val="18"/>
              </w:rPr>
            </w:pPr>
            <w:r>
              <w:rPr>
                <w:rFonts w:ascii="Arial" w:eastAsia="Arial" w:hAnsi="Arial" w:cs="Arial"/>
                <w:color w:val="000000"/>
                <w:sz w:val="18"/>
                <w:szCs w:val="18"/>
              </w:rPr>
              <w:t xml:space="preserve">of Query </w:t>
            </w:r>
          </w:p>
        </w:tc>
        <w:tc>
          <w:tcPr>
            <w:tcW w:w="709" w:type="dxa"/>
            <w:shd w:val="clear" w:color="auto" w:fill="auto"/>
            <w:tcMar>
              <w:top w:w="0" w:type="dxa"/>
              <w:left w:w="108" w:type="dxa"/>
              <w:bottom w:w="0" w:type="dxa"/>
              <w:right w:w="108" w:type="dxa"/>
            </w:tcMar>
            <w:vAlign w:val="center"/>
          </w:tcPr>
          <w:p w14:paraId="63A614ED" w14:textId="77777777" w:rsidR="00C227A4" w:rsidRDefault="005A5D45">
            <w:pPr>
              <w:jc w:val="center"/>
              <w:rPr>
                <w:rFonts w:ascii="Arial" w:eastAsia="Arial" w:hAnsi="Arial" w:cs="Arial"/>
                <w:color w:val="212121"/>
                <w:sz w:val="18"/>
                <w:szCs w:val="18"/>
              </w:rPr>
            </w:pPr>
            <w:r>
              <w:rPr>
                <w:rFonts w:ascii="Arial" w:eastAsia="Arial" w:hAnsi="Arial" w:cs="Arial"/>
                <w:color w:val="000000"/>
                <w:sz w:val="18"/>
                <w:szCs w:val="18"/>
              </w:rPr>
              <w:t xml:space="preserve">Query </w:t>
            </w:r>
            <w:proofErr w:type="spellStart"/>
            <w:r>
              <w:rPr>
                <w:rFonts w:ascii="Arial" w:eastAsia="Arial" w:hAnsi="Arial" w:cs="Arial"/>
                <w:color w:val="000000"/>
                <w:sz w:val="18"/>
                <w:szCs w:val="18"/>
              </w:rPr>
              <w:t>R’vd</w:t>
            </w:r>
            <w:proofErr w:type="spellEnd"/>
            <w:r>
              <w:rPr>
                <w:rFonts w:ascii="Arial" w:eastAsia="Arial" w:hAnsi="Arial" w:cs="Arial"/>
                <w:color w:val="000000"/>
                <w:sz w:val="18"/>
                <w:szCs w:val="18"/>
              </w:rPr>
              <w:t xml:space="preserve"> by</w:t>
            </w:r>
          </w:p>
        </w:tc>
        <w:tc>
          <w:tcPr>
            <w:tcW w:w="943" w:type="dxa"/>
            <w:shd w:val="clear" w:color="auto" w:fill="auto"/>
            <w:tcMar>
              <w:top w:w="0" w:type="dxa"/>
              <w:left w:w="108" w:type="dxa"/>
              <w:bottom w:w="0" w:type="dxa"/>
              <w:right w:w="108" w:type="dxa"/>
            </w:tcMar>
            <w:vAlign w:val="center"/>
          </w:tcPr>
          <w:p w14:paraId="757DA561" w14:textId="77777777" w:rsidR="00C227A4" w:rsidRDefault="005A5D45">
            <w:pPr>
              <w:jc w:val="center"/>
              <w:rPr>
                <w:rFonts w:ascii="Arial" w:eastAsia="Arial" w:hAnsi="Arial" w:cs="Arial"/>
                <w:color w:val="212121"/>
                <w:sz w:val="18"/>
                <w:szCs w:val="18"/>
              </w:rPr>
            </w:pPr>
            <w:r>
              <w:rPr>
                <w:rFonts w:ascii="Arial" w:eastAsia="Arial" w:hAnsi="Arial" w:cs="Arial"/>
                <w:color w:val="000000"/>
                <w:sz w:val="18"/>
                <w:szCs w:val="18"/>
              </w:rPr>
              <w:t>Query referred from (if appl.)</w:t>
            </w:r>
          </w:p>
        </w:tc>
        <w:tc>
          <w:tcPr>
            <w:tcW w:w="847" w:type="dxa"/>
            <w:shd w:val="clear" w:color="auto" w:fill="auto"/>
            <w:tcMar>
              <w:top w:w="0" w:type="dxa"/>
              <w:left w:w="108" w:type="dxa"/>
              <w:bottom w:w="0" w:type="dxa"/>
              <w:right w:w="108" w:type="dxa"/>
            </w:tcMar>
            <w:vAlign w:val="center"/>
          </w:tcPr>
          <w:p w14:paraId="703E7FE8" w14:textId="77777777" w:rsidR="00C227A4" w:rsidRDefault="005A5D45">
            <w:pPr>
              <w:jc w:val="center"/>
              <w:rPr>
                <w:rFonts w:ascii="Arial" w:eastAsia="Arial" w:hAnsi="Arial" w:cs="Arial"/>
                <w:color w:val="212121"/>
                <w:sz w:val="18"/>
                <w:szCs w:val="18"/>
              </w:rPr>
            </w:pPr>
            <w:r>
              <w:rPr>
                <w:rFonts w:ascii="Arial" w:eastAsia="Arial" w:hAnsi="Arial" w:cs="Arial"/>
                <w:color w:val="000000"/>
                <w:sz w:val="18"/>
                <w:szCs w:val="18"/>
              </w:rPr>
              <w:t>Query referred to</w:t>
            </w:r>
          </w:p>
        </w:tc>
        <w:tc>
          <w:tcPr>
            <w:tcW w:w="797" w:type="dxa"/>
            <w:shd w:val="clear" w:color="auto" w:fill="auto"/>
            <w:tcMar>
              <w:top w:w="0" w:type="dxa"/>
              <w:left w:w="108" w:type="dxa"/>
              <w:bottom w:w="0" w:type="dxa"/>
              <w:right w:w="108" w:type="dxa"/>
            </w:tcMar>
            <w:vAlign w:val="center"/>
          </w:tcPr>
          <w:p w14:paraId="28BDE949" w14:textId="77777777" w:rsidR="00C227A4" w:rsidRDefault="005A5D45">
            <w:pPr>
              <w:jc w:val="center"/>
              <w:rPr>
                <w:rFonts w:ascii="Arial" w:eastAsia="Arial" w:hAnsi="Arial" w:cs="Arial"/>
                <w:color w:val="212121"/>
                <w:sz w:val="18"/>
                <w:szCs w:val="18"/>
              </w:rPr>
            </w:pPr>
            <w:r>
              <w:rPr>
                <w:rFonts w:ascii="Arial" w:eastAsia="Arial" w:hAnsi="Arial" w:cs="Arial"/>
                <w:color w:val="000000"/>
                <w:sz w:val="18"/>
                <w:szCs w:val="18"/>
              </w:rPr>
              <w:t>Type of contact (F2F, phone, email)</w:t>
            </w:r>
          </w:p>
        </w:tc>
        <w:tc>
          <w:tcPr>
            <w:tcW w:w="957" w:type="dxa"/>
            <w:shd w:val="clear" w:color="auto" w:fill="auto"/>
            <w:tcMar>
              <w:top w:w="0" w:type="dxa"/>
              <w:left w:w="108" w:type="dxa"/>
              <w:bottom w:w="0" w:type="dxa"/>
              <w:right w:w="108" w:type="dxa"/>
            </w:tcMar>
            <w:vAlign w:val="center"/>
          </w:tcPr>
          <w:p w14:paraId="18AB4EB1" w14:textId="77777777" w:rsidR="00C227A4" w:rsidRDefault="005A5D45">
            <w:pPr>
              <w:jc w:val="center"/>
              <w:rPr>
                <w:rFonts w:ascii="Arial" w:eastAsia="Arial" w:hAnsi="Arial" w:cs="Arial"/>
                <w:color w:val="212121"/>
                <w:sz w:val="18"/>
                <w:szCs w:val="18"/>
              </w:rPr>
            </w:pPr>
            <w:r>
              <w:rPr>
                <w:rFonts w:ascii="Arial" w:eastAsia="Arial" w:hAnsi="Arial" w:cs="Arial"/>
                <w:color w:val="000000"/>
                <w:sz w:val="18"/>
                <w:szCs w:val="18"/>
              </w:rPr>
              <w:t>Outcome/ Advice</w:t>
            </w:r>
          </w:p>
        </w:tc>
        <w:tc>
          <w:tcPr>
            <w:tcW w:w="997" w:type="dxa"/>
            <w:shd w:val="clear" w:color="auto" w:fill="auto"/>
            <w:tcMar>
              <w:top w:w="0" w:type="dxa"/>
              <w:left w:w="108" w:type="dxa"/>
              <w:bottom w:w="0" w:type="dxa"/>
              <w:right w:w="108" w:type="dxa"/>
            </w:tcMar>
            <w:vAlign w:val="center"/>
          </w:tcPr>
          <w:p w14:paraId="7EF6A67A" w14:textId="77777777" w:rsidR="00C227A4" w:rsidRDefault="005A5D45">
            <w:pPr>
              <w:jc w:val="center"/>
              <w:rPr>
                <w:rFonts w:ascii="Arial" w:eastAsia="Arial" w:hAnsi="Arial" w:cs="Arial"/>
                <w:color w:val="212121"/>
                <w:sz w:val="18"/>
                <w:szCs w:val="18"/>
              </w:rPr>
            </w:pPr>
            <w:r>
              <w:rPr>
                <w:rFonts w:ascii="Arial" w:eastAsia="Arial" w:hAnsi="Arial" w:cs="Arial"/>
                <w:color w:val="000000"/>
                <w:sz w:val="18"/>
                <w:szCs w:val="18"/>
              </w:rPr>
              <w:t>FV Leave Accessed Y/N</w:t>
            </w:r>
          </w:p>
        </w:tc>
        <w:tc>
          <w:tcPr>
            <w:tcW w:w="727" w:type="dxa"/>
            <w:shd w:val="clear" w:color="auto" w:fill="auto"/>
            <w:tcMar>
              <w:top w:w="0" w:type="dxa"/>
              <w:left w:w="108" w:type="dxa"/>
              <w:bottom w:w="0" w:type="dxa"/>
              <w:right w:w="108" w:type="dxa"/>
            </w:tcMar>
            <w:vAlign w:val="center"/>
          </w:tcPr>
          <w:p w14:paraId="575D8FC7" w14:textId="77777777" w:rsidR="00C227A4" w:rsidRDefault="005A5D45">
            <w:pPr>
              <w:jc w:val="center"/>
              <w:rPr>
                <w:rFonts w:ascii="Arial" w:eastAsia="Arial" w:hAnsi="Arial" w:cs="Arial"/>
                <w:color w:val="212121"/>
                <w:sz w:val="18"/>
                <w:szCs w:val="18"/>
              </w:rPr>
            </w:pPr>
            <w:r>
              <w:rPr>
                <w:rFonts w:ascii="Arial" w:eastAsia="Arial" w:hAnsi="Arial" w:cs="Arial"/>
                <w:color w:val="000000"/>
                <w:sz w:val="18"/>
                <w:szCs w:val="18"/>
              </w:rPr>
              <w:t>Safety Plan in Place Y/N</w:t>
            </w:r>
          </w:p>
        </w:tc>
        <w:tc>
          <w:tcPr>
            <w:tcW w:w="927" w:type="dxa"/>
            <w:shd w:val="clear" w:color="auto" w:fill="auto"/>
            <w:tcMar>
              <w:top w:w="0" w:type="dxa"/>
              <w:left w:w="108" w:type="dxa"/>
              <w:bottom w:w="0" w:type="dxa"/>
              <w:right w:w="108" w:type="dxa"/>
            </w:tcMar>
            <w:vAlign w:val="center"/>
          </w:tcPr>
          <w:p w14:paraId="3B61B011" w14:textId="77777777" w:rsidR="00C227A4" w:rsidRDefault="005A5D45">
            <w:pPr>
              <w:jc w:val="center"/>
              <w:rPr>
                <w:rFonts w:ascii="Arial" w:eastAsia="Arial" w:hAnsi="Arial" w:cs="Arial"/>
                <w:color w:val="212121"/>
                <w:sz w:val="18"/>
                <w:szCs w:val="18"/>
              </w:rPr>
            </w:pPr>
            <w:r>
              <w:rPr>
                <w:rFonts w:ascii="Arial" w:eastAsia="Arial" w:hAnsi="Arial" w:cs="Arial"/>
                <w:color w:val="000000"/>
                <w:sz w:val="18"/>
                <w:szCs w:val="18"/>
              </w:rPr>
              <w:t>Line Manager Involved Y/N</w:t>
            </w:r>
          </w:p>
        </w:tc>
        <w:tc>
          <w:tcPr>
            <w:tcW w:w="717" w:type="dxa"/>
            <w:shd w:val="clear" w:color="auto" w:fill="auto"/>
            <w:tcMar>
              <w:top w:w="0" w:type="dxa"/>
              <w:left w:w="108" w:type="dxa"/>
              <w:bottom w:w="0" w:type="dxa"/>
              <w:right w:w="108" w:type="dxa"/>
            </w:tcMar>
            <w:vAlign w:val="center"/>
          </w:tcPr>
          <w:p w14:paraId="2DAC4FCC" w14:textId="77777777" w:rsidR="00C227A4" w:rsidRDefault="005A5D45">
            <w:pPr>
              <w:jc w:val="center"/>
              <w:rPr>
                <w:rFonts w:ascii="Arial" w:eastAsia="Arial" w:hAnsi="Arial" w:cs="Arial"/>
                <w:color w:val="212121"/>
                <w:sz w:val="18"/>
                <w:szCs w:val="18"/>
              </w:rPr>
            </w:pPr>
            <w:r>
              <w:rPr>
                <w:rFonts w:ascii="Arial" w:eastAsia="Arial" w:hAnsi="Arial" w:cs="Arial"/>
                <w:color w:val="000000"/>
                <w:sz w:val="18"/>
                <w:szCs w:val="18"/>
              </w:rPr>
              <w:t>Time Taken for Query</w:t>
            </w:r>
          </w:p>
        </w:tc>
        <w:tc>
          <w:tcPr>
            <w:tcW w:w="884" w:type="dxa"/>
            <w:shd w:val="clear" w:color="auto" w:fill="auto"/>
            <w:tcMar>
              <w:top w:w="0" w:type="dxa"/>
              <w:left w:w="108" w:type="dxa"/>
              <w:bottom w:w="0" w:type="dxa"/>
              <w:right w:w="108" w:type="dxa"/>
            </w:tcMar>
            <w:vAlign w:val="center"/>
          </w:tcPr>
          <w:p w14:paraId="467E13DC" w14:textId="77777777" w:rsidR="00C227A4" w:rsidRDefault="005A5D45">
            <w:pPr>
              <w:jc w:val="center"/>
              <w:rPr>
                <w:rFonts w:ascii="Arial" w:eastAsia="Arial" w:hAnsi="Arial" w:cs="Arial"/>
                <w:color w:val="000000"/>
                <w:sz w:val="18"/>
                <w:szCs w:val="18"/>
              </w:rPr>
            </w:pPr>
            <w:r>
              <w:rPr>
                <w:rFonts w:ascii="Arial" w:eastAsia="Arial" w:hAnsi="Arial" w:cs="Arial"/>
                <w:color w:val="000000"/>
                <w:sz w:val="18"/>
                <w:szCs w:val="18"/>
              </w:rPr>
              <w:t>Type of FV (if known)</w:t>
            </w:r>
          </w:p>
        </w:tc>
      </w:tr>
    </w:tbl>
    <w:p w14:paraId="614C08D9" w14:textId="77777777" w:rsidR="00C227A4" w:rsidRDefault="005A5D45">
      <w:pPr>
        <w:shd w:val="clear" w:color="auto" w:fill="FFFFFF"/>
        <w:rPr>
          <w:rFonts w:ascii="Times New Roman" w:eastAsia="Times New Roman" w:hAnsi="Times New Roman" w:cs="Times New Roman"/>
          <w:color w:val="212121"/>
        </w:rPr>
      </w:pPr>
      <w:r>
        <w:rPr>
          <w:color w:val="1F497D"/>
        </w:rPr>
        <w:t> </w:t>
      </w:r>
    </w:p>
    <w:p w14:paraId="3CFC506A" w14:textId="77777777" w:rsidR="00C227A4" w:rsidRDefault="005A5D45">
      <w:pPr>
        <w:keepNext/>
        <w:keepLines/>
        <w:pBdr>
          <w:top w:val="nil"/>
          <w:left w:val="nil"/>
          <w:bottom w:val="nil"/>
          <w:right w:val="nil"/>
          <w:between w:val="nil"/>
        </w:pBdr>
        <w:spacing w:before="240" w:after="120" w:line="276" w:lineRule="auto"/>
        <w:rPr>
          <w:rFonts w:ascii="Arial" w:eastAsia="Arial" w:hAnsi="Arial" w:cs="Arial"/>
          <w:b/>
          <w:color w:val="595959"/>
          <w:sz w:val="22"/>
          <w:szCs w:val="22"/>
        </w:rPr>
      </w:pPr>
      <w:r>
        <w:rPr>
          <w:rFonts w:ascii="Arial" w:eastAsia="Arial" w:hAnsi="Arial" w:cs="Arial"/>
          <w:b/>
          <w:color w:val="595959"/>
          <w:sz w:val="22"/>
          <w:szCs w:val="22"/>
        </w:rPr>
        <w:t xml:space="preserve">Family violence leave utilisation </w:t>
      </w:r>
    </w:p>
    <w:p w14:paraId="36A5B558" w14:textId="302CDE54" w:rsidR="00C227A4" w:rsidRDefault="005A5D45">
      <w:pPr>
        <w:shd w:val="clear" w:color="auto" w:fill="FFFFFF"/>
        <w:spacing w:after="120" w:line="276" w:lineRule="auto"/>
        <w:rPr>
          <w:rFonts w:ascii="Arial" w:eastAsia="Arial" w:hAnsi="Arial" w:cs="Arial"/>
          <w:color w:val="000000"/>
          <w:sz w:val="22"/>
          <w:szCs w:val="22"/>
        </w:rPr>
      </w:pPr>
      <w:r>
        <w:rPr>
          <w:rFonts w:ascii="Arial" w:eastAsia="Arial" w:hAnsi="Arial" w:cs="Arial"/>
          <w:color w:val="000000"/>
          <w:sz w:val="22"/>
          <w:szCs w:val="22"/>
        </w:rPr>
        <w:t xml:space="preserve">This is aggregate de-identified data of hours of FV leave taken over a given period </w:t>
      </w:r>
      <w:proofErr w:type="gramStart"/>
      <w:r>
        <w:rPr>
          <w:rFonts w:ascii="Arial" w:eastAsia="Arial" w:hAnsi="Arial" w:cs="Arial"/>
          <w:color w:val="000000"/>
          <w:sz w:val="22"/>
          <w:szCs w:val="22"/>
        </w:rPr>
        <w:t>in order to</w:t>
      </w:r>
      <w:proofErr w:type="gramEnd"/>
      <w:r>
        <w:rPr>
          <w:rFonts w:ascii="Arial" w:eastAsia="Arial" w:hAnsi="Arial" w:cs="Arial"/>
          <w:color w:val="000000"/>
          <w:sz w:val="22"/>
          <w:szCs w:val="22"/>
        </w:rPr>
        <w:t xml:space="preserve"> track and report on hours taken and costs. This information might also be useful as part of evaluations of utilisation of EA entitlements.  </w:t>
      </w:r>
    </w:p>
    <w:p w14:paraId="0E2ACBB6" w14:textId="77777777" w:rsidR="00C227A4" w:rsidRDefault="005A5D45">
      <w:pPr>
        <w:shd w:val="clear" w:color="auto" w:fill="FFFFFF"/>
        <w:spacing w:after="120" w:line="276" w:lineRule="auto"/>
        <w:rPr>
          <w:rFonts w:ascii="Arial" w:eastAsia="Arial" w:hAnsi="Arial" w:cs="Arial"/>
          <w:color w:val="000000"/>
          <w:sz w:val="22"/>
          <w:szCs w:val="22"/>
        </w:rPr>
      </w:pPr>
      <w:r>
        <w:rPr>
          <w:rFonts w:ascii="Arial" w:eastAsia="Arial" w:hAnsi="Arial" w:cs="Arial"/>
          <w:color w:val="000000"/>
          <w:sz w:val="22"/>
          <w:szCs w:val="22"/>
        </w:rPr>
        <w:t xml:space="preserve">This data should be collected by HR/Payroll. It is likely this will be collected manually, as required unless the payroll IT system has a function to enable this. This will be dependent on the system that Payroll use to process Family Violence leave. No identifying information should be recorded. </w:t>
      </w:r>
    </w:p>
    <w:p w14:paraId="1AD5B752" w14:textId="77777777" w:rsidR="00C227A4" w:rsidRDefault="005A5D45">
      <w:pPr>
        <w:keepNext/>
        <w:keepLines/>
        <w:pBdr>
          <w:top w:val="nil"/>
          <w:left w:val="nil"/>
          <w:bottom w:val="nil"/>
          <w:right w:val="nil"/>
          <w:between w:val="nil"/>
        </w:pBdr>
        <w:spacing w:before="240" w:after="120" w:line="276" w:lineRule="auto"/>
        <w:rPr>
          <w:rFonts w:ascii="Arial" w:eastAsia="Arial" w:hAnsi="Arial" w:cs="Arial"/>
          <w:b/>
          <w:color w:val="595959"/>
          <w:sz w:val="22"/>
          <w:szCs w:val="22"/>
        </w:rPr>
      </w:pPr>
      <w:r>
        <w:rPr>
          <w:rFonts w:ascii="Arial" w:eastAsia="Arial" w:hAnsi="Arial" w:cs="Arial"/>
          <w:b/>
          <w:color w:val="595959"/>
          <w:sz w:val="22"/>
          <w:szCs w:val="22"/>
        </w:rPr>
        <w:t xml:space="preserve">Example of report regarding family violence leave </w:t>
      </w:r>
    </w:p>
    <w:tbl>
      <w:tblPr>
        <w:tblStyle w:val="a6"/>
        <w:tblW w:w="7928" w:type="dxa"/>
        <w:tblInd w:w="-5" w:type="dxa"/>
        <w:tblBorders>
          <w:top w:val="single" w:sz="12" w:space="0" w:color="4BACC6"/>
          <w:left w:val="single" w:sz="12" w:space="0" w:color="4BACC6"/>
          <w:bottom w:val="single" w:sz="12" w:space="0" w:color="4BACC6"/>
          <w:right w:val="single" w:sz="12" w:space="0" w:color="4BACC6"/>
          <w:insideH w:val="single" w:sz="4" w:space="0" w:color="EECBBA"/>
          <w:insideV w:val="single" w:sz="4" w:space="0" w:color="000000"/>
        </w:tblBorders>
        <w:tblLayout w:type="fixed"/>
        <w:tblLook w:val="0400" w:firstRow="0" w:lastRow="0" w:firstColumn="0" w:lastColumn="0" w:noHBand="0" w:noVBand="1"/>
      </w:tblPr>
      <w:tblGrid>
        <w:gridCol w:w="1701"/>
        <w:gridCol w:w="3402"/>
        <w:gridCol w:w="2825"/>
      </w:tblGrid>
      <w:tr w:rsidR="00C227A4" w14:paraId="3466DD85" w14:textId="77777777">
        <w:tc>
          <w:tcPr>
            <w:tcW w:w="1701" w:type="dxa"/>
          </w:tcPr>
          <w:p w14:paraId="13E69318" w14:textId="77777777" w:rsidR="00C227A4" w:rsidRPr="003141F5" w:rsidRDefault="005A5D45">
            <w:pPr>
              <w:pBdr>
                <w:top w:val="nil"/>
                <w:left w:val="nil"/>
                <w:bottom w:val="nil"/>
                <w:right w:val="nil"/>
                <w:between w:val="nil"/>
              </w:pBdr>
              <w:spacing w:after="120" w:line="276" w:lineRule="auto"/>
              <w:ind w:left="175" w:hanging="175"/>
              <w:rPr>
                <w:rFonts w:ascii="Arial" w:eastAsia="Cambria" w:hAnsi="Arial" w:cs="Arial"/>
                <w:b/>
                <w:color w:val="000000"/>
                <w:sz w:val="20"/>
                <w:szCs w:val="20"/>
              </w:rPr>
            </w:pPr>
            <w:r w:rsidRPr="003141F5">
              <w:rPr>
                <w:rFonts w:ascii="Arial" w:eastAsia="Cambria" w:hAnsi="Arial" w:cs="Arial"/>
                <w:b/>
                <w:color w:val="000000"/>
                <w:sz w:val="20"/>
                <w:szCs w:val="20"/>
              </w:rPr>
              <w:t xml:space="preserve">Month </w:t>
            </w:r>
          </w:p>
        </w:tc>
        <w:tc>
          <w:tcPr>
            <w:tcW w:w="3402" w:type="dxa"/>
          </w:tcPr>
          <w:p w14:paraId="0FA5AC14" w14:textId="77777777" w:rsidR="00C227A4" w:rsidRPr="003141F5" w:rsidRDefault="005A5D45">
            <w:pPr>
              <w:pBdr>
                <w:top w:val="nil"/>
                <w:left w:val="nil"/>
                <w:bottom w:val="nil"/>
                <w:right w:val="nil"/>
                <w:between w:val="nil"/>
              </w:pBdr>
              <w:spacing w:after="120" w:line="276" w:lineRule="auto"/>
              <w:rPr>
                <w:rFonts w:ascii="Arial" w:eastAsia="Cambria" w:hAnsi="Arial" w:cs="Arial"/>
                <w:b/>
                <w:color w:val="000000"/>
                <w:sz w:val="20"/>
                <w:szCs w:val="20"/>
              </w:rPr>
            </w:pPr>
            <w:r w:rsidRPr="003141F5">
              <w:rPr>
                <w:rFonts w:ascii="Arial" w:eastAsia="Cambria" w:hAnsi="Arial" w:cs="Arial"/>
                <w:b/>
                <w:color w:val="000000"/>
                <w:sz w:val="20"/>
                <w:szCs w:val="20"/>
              </w:rPr>
              <w:t xml:space="preserve">No of hours of paid FV leave </w:t>
            </w:r>
          </w:p>
        </w:tc>
        <w:tc>
          <w:tcPr>
            <w:tcW w:w="2825" w:type="dxa"/>
          </w:tcPr>
          <w:p w14:paraId="61C7431F" w14:textId="77777777" w:rsidR="00C227A4" w:rsidRPr="003141F5" w:rsidRDefault="005A5D45">
            <w:pPr>
              <w:pBdr>
                <w:top w:val="nil"/>
                <w:left w:val="nil"/>
                <w:bottom w:val="nil"/>
                <w:right w:val="nil"/>
                <w:between w:val="nil"/>
              </w:pBdr>
              <w:spacing w:after="120" w:line="276" w:lineRule="auto"/>
              <w:rPr>
                <w:rFonts w:ascii="Arial" w:eastAsia="Cambria" w:hAnsi="Arial" w:cs="Arial"/>
                <w:b/>
                <w:color w:val="000000"/>
                <w:sz w:val="20"/>
                <w:szCs w:val="20"/>
              </w:rPr>
            </w:pPr>
            <w:r w:rsidRPr="003141F5">
              <w:rPr>
                <w:rFonts w:ascii="Arial" w:eastAsia="Cambria" w:hAnsi="Arial" w:cs="Arial"/>
                <w:b/>
                <w:color w:val="000000"/>
                <w:sz w:val="20"/>
                <w:szCs w:val="20"/>
              </w:rPr>
              <w:t xml:space="preserve">No of staff utilising FV leave </w:t>
            </w:r>
          </w:p>
        </w:tc>
      </w:tr>
      <w:tr w:rsidR="00C227A4" w14:paraId="18E0D975" w14:textId="77777777">
        <w:tc>
          <w:tcPr>
            <w:tcW w:w="1701" w:type="dxa"/>
          </w:tcPr>
          <w:p w14:paraId="694D0850" w14:textId="77777777" w:rsidR="00C227A4" w:rsidRPr="003141F5" w:rsidRDefault="005A5D45">
            <w:pPr>
              <w:pBdr>
                <w:top w:val="nil"/>
                <w:left w:val="nil"/>
                <w:bottom w:val="nil"/>
                <w:right w:val="nil"/>
                <w:between w:val="nil"/>
              </w:pBdr>
              <w:spacing w:after="120" w:line="276" w:lineRule="auto"/>
              <w:rPr>
                <w:rFonts w:ascii="Arial" w:eastAsia="Cambria" w:hAnsi="Arial" w:cs="Arial"/>
                <w:color w:val="000000"/>
                <w:sz w:val="20"/>
                <w:szCs w:val="20"/>
              </w:rPr>
            </w:pPr>
            <w:r w:rsidRPr="003141F5">
              <w:rPr>
                <w:rFonts w:ascii="Arial" w:eastAsia="Cambria" w:hAnsi="Arial" w:cs="Arial"/>
                <w:color w:val="000000"/>
                <w:sz w:val="20"/>
                <w:szCs w:val="20"/>
              </w:rPr>
              <w:t>Jan 2019</w:t>
            </w:r>
          </w:p>
        </w:tc>
        <w:tc>
          <w:tcPr>
            <w:tcW w:w="3402" w:type="dxa"/>
          </w:tcPr>
          <w:p w14:paraId="4B44CC77" w14:textId="77777777" w:rsidR="00C227A4" w:rsidRPr="003141F5" w:rsidRDefault="005A5D45">
            <w:pPr>
              <w:pBdr>
                <w:top w:val="nil"/>
                <w:left w:val="nil"/>
                <w:bottom w:val="nil"/>
                <w:right w:val="nil"/>
                <w:between w:val="nil"/>
              </w:pBdr>
              <w:spacing w:after="120" w:line="276" w:lineRule="auto"/>
              <w:rPr>
                <w:rFonts w:ascii="Arial" w:eastAsia="Cambria" w:hAnsi="Arial" w:cs="Arial"/>
                <w:color w:val="000000"/>
                <w:sz w:val="20"/>
                <w:szCs w:val="20"/>
              </w:rPr>
            </w:pPr>
            <w:r w:rsidRPr="003141F5">
              <w:rPr>
                <w:rFonts w:ascii="Arial" w:eastAsia="Cambria" w:hAnsi="Arial" w:cs="Arial"/>
                <w:color w:val="000000"/>
                <w:sz w:val="20"/>
                <w:szCs w:val="20"/>
              </w:rPr>
              <w:t>22</w:t>
            </w:r>
          </w:p>
        </w:tc>
        <w:tc>
          <w:tcPr>
            <w:tcW w:w="2825" w:type="dxa"/>
          </w:tcPr>
          <w:p w14:paraId="2964BE2F" w14:textId="77777777" w:rsidR="00C227A4" w:rsidRPr="003141F5" w:rsidRDefault="005A5D45">
            <w:pPr>
              <w:pBdr>
                <w:top w:val="nil"/>
                <w:left w:val="nil"/>
                <w:bottom w:val="nil"/>
                <w:right w:val="nil"/>
                <w:between w:val="nil"/>
              </w:pBdr>
              <w:spacing w:after="120" w:line="276" w:lineRule="auto"/>
              <w:rPr>
                <w:rFonts w:ascii="Arial" w:eastAsia="Cambria" w:hAnsi="Arial" w:cs="Arial"/>
                <w:color w:val="000000"/>
                <w:sz w:val="20"/>
                <w:szCs w:val="20"/>
              </w:rPr>
            </w:pPr>
            <w:r w:rsidRPr="003141F5">
              <w:rPr>
                <w:rFonts w:ascii="Arial" w:eastAsia="Cambria" w:hAnsi="Arial" w:cs="Arial"/>
                <w:color w:val="000000"/>
                <w:sz w:val="20"/>
                <w:szCs w:val="20"/>
              </w:rPr>
              <w:t>5</w:t>
            </w:r>
          </w:p>
        </w:tc>
      </w:tr>
    </w:tbl>
    <w:p w14:paraId="050322D1" w14:textId="79C48C55" w:rsidR="00C227A4" w:rsidRDefault="005A5D45">
      <w:pPr>
        <w:pBdr>
          <w:top w:val="nil"/>
          <w:left w:val="nil"/>
          <w:bottom w:val="nil"/>
          <w:right w:val="nil"/>
          <w:between w:val="nil"/>
        </w:pBdr>
        <w:tabs>
          <w:tab w:val="left" w:pos="902"/>
        </w:tabs>
        <w:spacing w:before="480" w:after="160" w:line="276" w:lineRule="auto"/>
        <w:rPr>
          <w:rFonts w:ascii="Arial" w:eastAsia="Arial" w:hAnsi="Arial" w:cs="Arial"/>
          <w:color w:val="0071A2"/>
          <w:sz w:val="28"/>
          <w:szCs w:val="28"/>
        </w:rPr>
      </w:pPr>
      <w:r>
        <w:br w:type="page"/>
      </w:r>
      <w:r>
        <w:rPr>
          <w:rFonts w:ascii="Arial" w:eastAsia="Arial" w:hAnsi="Arial" w:cs="Arial"/>
          <w:color w:val="0071A2"/>
          <w:sz w:val="28"/>
          <w:szCs w:val="28"/>
        </w:rPr>
        <w:lastRenderedPageBreak/>
        <w:t>Appendix A: Consent Form for Management of Family Violence Information from Staff</w:t>
      </w:r>
    </w:p>
    <w:p w14:paraId="645B6013" w14:textId="77777777" w:rsidR="00C227A4" w:rsidRDefault="00C227A4">
      <w:pPr>
        <w:spacing w:line="276" w:lineRule="auto"/>
        <w:rPr>
          <w:sz w:val="14"/>
          <w:szCs w:val="14"/>
        </w:rPr>
      </w:pPr>
    </w:p>
    <w:p w14:paraId="2081A2EE" w14:textId="77777777" w:rsidR="00C227A4" w:rsidRDefault="005A5D45">
      <w:pPr>
        <w:rPr>
          <w:rFonts w:ascii="Arial" w:eastAsia="Arial" w:hAnsi="Arial" w:cs="Arial"/>
          <w:sz w:val="22"/>
          <w:szCs w:val="22"/>
        </w:rPr>
      </w:pPr>
      <w:r>
        <w:rPr>
          <w:rFonts w:ascii="Arial" w:eastAsia="Arial" w:hAnsi="Arial" w:cs="Arial"/>
          <w:sz w:val="22"/>
          <w:szCs w:val="22"/>
        </w:rPr>
        <w:t>The purpose of this form is to gain your written consent to record, securely store, and if necessary, share relevant information regarding your family violence disclosure within the workplace.</w:t>
      </w:r>
    </w:p>
    <w:p w14:paraId="285438C3" w14:textId="77777777" w:rsidR="00C227A4" w:rsidRDefault="00C227A4">
      <w:pPr>
        <w:rPr>
          <w:rFonts w:ascii="Arial" w:eastAsia="Arial" w:hAnsi="Arial" w:cs="Arial"/>
          <w:sz w:val="22"/>
          <w:szCs w:val="22"/>
        </w:rPr>
      </w:pPr>
    </w:p>
    <w:p w14:paraId="42126270" w14:textId="77777777" w:rsidR="00C227A4" w:rsidRDefault="005A5D45">
      <w:pPr>
        <w:rPr>
          <w:rFonts w:ascii="Arial" w:eastAsia="Arial" w:hAnsi="Arial" w:cs="Arial"/>
          <w:sz w:val="22"/>
          <w:szCs w:val="22"/>
        </w:rPr>
      </w:pPr>
      <w:r>
        <w:rPr>
          <w:rFonts w:ascii="Arial" w:eastAsia="Arial" w:hAnsi="Arial" w:cs="Arial"/>
          <w:sz w:val="22"/>
          <w:szCs w:val="22"/>
        </w:rPr>
        <w:t xml:space="preserve">There may be situations where it is helpful to record and store information relating to family violence disclosures from staff. This may be to assist with safety planning, managing family violence leave or altered work conditions. In addition, it may be necessary to share limited information on a need to know basis within the workplace. For example, with your manager/team leader. </w:t>
      </w:r>
    </w:p>
    <w:p w14:paraId="5657351C" w14:textId="77777777" w:rsidR="00C227A4" w:rsidRDefault="00C227A4">
      <w:pPr>
        <w:rPr>
          <w:rFonts w:ascii="Arial" w:eastAsia="Arial" w:hAnsi="Arial" w:cs="Arial"/>
          <w:sz w:val="22"/>
          <w:szCs w:val="22"/>
        </w:rPr>
      </w:pPr>
    </w:p>
    <w:p w14:paraId="6A9D4584" w14:textId="77777777" w:rsidR="00C227A4" w:rsidRDefault="005A5D45">
      <w:pPr>
        <w:rPr>
          <w:rFonts w:ascii="Arial" w:eastAsia="Arial" w:hAnsi="Arial" w:cs="Arial"/>
          <w:sz w:val="22"/>
          <w:szCs w:val="22"/>
        </w:rPr>
      </w:pPr>
      <w:r>
        <w:rPr>
          <w:rFonts w:ascii="Arial" w:eastAsia="Arial" w:hAnsi="Arial" w:cs="Arial"/>
          <w:sz w:val="22"/>
          <w:szCs w:val="22"/>
        </w:rPr>
        <w:t xml:space="preserve">Your safety is our priority and this information will never be shared with the perpetrator/s. </w:t>
      </w:r>
    </w:p>
    <w:p w14:paraId="2E80CAB2" w14:textId="77777777" w:rsidR="00C227A4" w:rsidRDefault="00C227A4">
      <w:pPr>
        <w:rPr>
          <w:rFonts w:ascii="Arial" w:eastAsia="Arial" w:hAnsi="Arial" w:cs="Arial"/>
          <w:sz w:val="22"/>
          <w:szCs w:val="22"/>
        </w:rPr>
      </w:pPr>
    </w:p>
    <w:p w14:paraId="1DECDE2A" w14:textId="77777777" w:rsidR="00C227A4" w:rsidRDefault="005A5D45">
      <w:pPr>
        <w:rPr>
          <w:rFonts w:ascii="Arial" w:eastAsia="Arial" w:hAnsi="Arial" w:cs="Arial"/>
          <w:sz w:val="22"/>
          <w:szCs w:val="22"/>
        </w:rPr>
      </w:pPr>
      <w:r>
        <w:rPr>
          <w:rFonts w:ascii="Arial" w:eastAsia="Arial" w:hAnsi="Arial" w:cs="Arial"/>
          <w:sz w:val="22"/>
          <w:szCs w:val="22"/>
        </w:rPr>
        <w:t xml:space="preserve">[Service name] will not record, store or share information related to family violence you for or are experiencing without your consent, unless legally obliged to or when family violence information provides essential context to a performance management issue. </w:t>
      </w:r>
    </w:p>
    <w:p w14:paraId="2313C062" w14:textId="77777777" w:rsidR="00C227A4" w:rsidRDefault="00C227A4">
      <w:pPr>
        <w:rPr>
          <w:rFonts w:ascii="Arial" w:eastAsia="Arial" w:hAnsi="Arial" w:cs="Arial"/>
          <w:sz w:val="22"/>
          <w:szCs w:val="22"/>
        </w:rPr>
      </w:pPr>
    </w:p>
    <w:p w14:paraId="47C8423F" w14:textId="77777777" w:rsidR="00C227A4" w:rsidRDefault="005A5D45">
      <w:pPr>
        <w:rPr>
          <w:rFonts w:ascii="Arial" w:eastAsia="Arial" w:hAnsi="Arial" w:cs="Arial"/>
          <w:sz w:val="22"/>
          <w:szCs w:val="22"/>
        </w:rPr>
      </w:pPr>
      <w:r>
        <w:rPr>
          <w:rFonts w:ascii="Arial" w:eastAsia="Arial" w:hAnsi="Arial" w:cs="Arial"/>
          <w:sz w:val="22"/>
          <w:szCs w:val="22"/>
        </w:rPr>
        <w:t xml:space="preserve">Any written recorded information will not be stored on your personal employee file but will be kept in a locked folder with very limited accessibility. </w:t>
      </w:r>
    </w:p>
    <w:p w14:paraId="68A25223" w14:textId="77777777" w:rsidR="00C227A4" w:rsidRDefault="00C227A4">
      <w:pPr>
        <w:rPr>
          <w:rFonts w:ascii="Arial" w:eastAsia="Arial" w:hAnsi="Arial" w:cs="Arial"/>
          <w:sz w:val="22"/>
          <w:szCs w:val="22"/>
        </w:rPr>
      </w:pPr>
    </w:p>
    <w:p w14:paraId="3635EE18" w14:textId="77777777" w:rsidR="00C227A4" w:rsidRDefault="005A5D45">
      <w:pPr>
        <w:rPr>
          <w:rFonts w:ascii="Arial" w:eastAsia="Arial" w:hAnsi="Arial" w:cs="Arial"/>
          <w:sz w:val="22"/>
          <w:szCs w:val="22"/>
        </w:rPr>
      </w:pPr>
      <w:r>
        <w:rPr>
          <w:rFonts w:ascii="Arial" w:eastAsia="Arial" w:hAnsi="Arial" w:cs="Arial"/>
          <w:sz w:val="22"/>
          <w:szCs w:val="22"/>
        </w:rPr>
        <w:t xml:space="preserve">This consent form will be securely stored in a locked folder, either electronic or paper based, with limited accessibility. </w:t>
      </w:r>
    </w:p>
    <w:p w14:paraId="4DFBDF57" w14:textId="77777777" w:rsidR="00C227A4" w:rsidRDefault="00C227A4">
      <w:pPr>
        <w:rPr>
          <w:rFonts w:ascii="Arial" w:eastAsia="Arial" w:hAnsi="Arial" w:cs="Arial"/>
          <w:sz w:val="22"/>
          <w:szCs w:val="22"/>
        </w:rPr>
      </w:pPr>
    </w:p>
    <w:p w14:paraId="52B3F787" w14:textId="77777777" w:rsidR="00C227A4" w:rsidRDefault="005A5D45">
      <w:pPr>
        <w:rPr>
          <w:rFonts w:ascii="Arial" w:eastAsia="Arial" w:hAnsi="Arial" w:cs="Arial"/>
          <w:sz w:val="22"/>
          <w:szCs w:val="22"/>
        </w:rPr>
      </w:pPr>
      <w:r>
        <w:rPr>
          <w:rFonts w:ascii="Arial" w:eastAsia="Arial" w:hAnsi="Arial" w:cs="Arial"/>
          <w:sz w:val="22"/>
          <w:szCs w:val="22"/>
        </w:rPr>
        <w:t>Information will be stored for a period of 7 years and will then be securely discarded.</w:t>
      </w:r>
    </w:p>
    <w:p w14:paraId="5D2BD799" w14:textId="77777777" w:rsidR="00C227A4" w:rsidRDefault="00C227A4">
      <w:pPr>
        <w:rPr>
          <w:rFonts w:ascii="Arial" w:eastAsia="Arial" w:hAnsi="Arial" w:cs="Arial"/>
          <w:sz w:val="22"/>
          <w:szCs w:val="22"/>
        </w:rPr>
      </w:pPr>
    </w:p>
    <w:p w14:paraId="75FAF573" w14:textId="77777777" w:rsidR="00C227A4" w:rsidRDefault="005A5D45">
      <w:pPr>
        <w:rPr>
          <w:rFonts w:ascii="Arial" w:eastAsia="Arial" w:hAnsi="Arial" w:cs="Arial"/>
          <w:b/>
          <w:sz w:val="22"/>
          <w:szCs w:val="22"/>
        </w:rPr>
      </w:pPr>
      <w:r>
        <w:rPr>
          <w:rFonts w:ascii="Arial" w:eastAsia="Arial" w:hAnsi="Arial" w:cs="Arial"/>
          <w:b/>
          <w:sz w:val="22"/>
          <w:szCs w:val="22"/>
        </w:rPr>
        <w:t xml:space="preserve">CONSENT </w:t>
      </w:r>
    </w:p>
    <w:p w14:paraId="37A73A0F" w14:textId="77777777" w:rsidR="00C227A4" w:rsidRDefault="00C227A4">
      <w:pPr>
        <w:rPr>
          <w:rFonts w:ascii="Arial" w:eastAsia="Arial" w:hAnsi="Arial" w:cs="Arial"/>
          <w:sz w:val="22"/>
          <w:szCs w:val="22"/>
        </w:rPr>
      </w:pPr>
    </w:p>
    <w:p w14:paraId="256B1FE7" w14:textId="77777777" w:rsidR="00C227A4" w:rsidRDefault="005A5D45">
      <w:pPr>
        <w:rPr>
          <w:rFonts w:ascii="Arial" w:eastAsia="Arial" w:hAnsi="Arial" w:cs="Arial"/>
          <w:sz w:val="22"/>
          <w:szCs w:val="22"/>
        </w:rPr>
      </w:pPr>
      <w:r>
        <w:rPr>
          <w:rFonts w:ascii="Arial" w:eastAsia="Arial" w:hAnsi="Arial" w:cs="Arial"/>
          <w:sz w:val="22"/>
          <w:szCs w:val="22"/>
        </w:rPr>
        <w:t>I, (insert given name and surname) __________________________________________   understand and give consent to:</w:t>
      </w:r>
    </w:p>
    <w:p w14:paraId="19B39B37" w14:textId="77777777" w:rsidR="00C227A4" w:rsidRDefault="00C227A4">
      <w:pPr>
        <w:rPr>
          <w:rFonts w:ascii="Arial" w:eastAsia="Arial" w:hAnsi="Arial" w:cs="Arial"/>
          <w:sz w:val="22"/>
          <w:szCs w:val="22"/>
        </w:rPr>
      </w:pPr>
    </w:p>
    <w:p w14:paraId="1A564C99" w14:textId="72800BEF" w:rsidR="00C227A4" w:rsidRDefault="005A5D45">
      <w:pPr>
        <w:rPr>
          <w:rFonts w:ascii="Arial" w:eastAsia="Arial" w:hAnsi="Arial" w:cs="Arial"/>
          <w:sz w:val="22"/>
          <w:szCs w:val="22"/>
        </w:rPr>
      </w:pPr>
      <w:r>
        <w:rPr>
          <w:rFonts w:ascii="Arial" w:eastAsia="Arial" w:hAnsi="Arial" w:cs="Arial"/>
          <w:sz w:val="22"/>
          <w:szCs w:val="22"/>
        </w:rPr>
        <w:t>The written recording and secure storage of relevant details/documents by [Service Name]</w:t>
      </w:r>
      <w:r w:rsidR="00EB28B6">
        <w:rPr>
          <w:rFonts w:ascii="Arial" w:eastAsia="Arial" w:hAnsi="Arial" w:cs="Arial"/>
          <w:sz w:val="22"/>
          <w:szCs w:val="22"/>
        </w:rPr>
        <w:t xml:space="preserve"> </w:t>
      </w:r>
      <w:r>
        <w:rPr>
          <w:rFonts w:ascii="Arial" w:eastAsia="Arial" w:hAnsi="Arial" w:cs="Arial"/>
          <w:sz w:val="22"/>
          <w:szCs w:val="22"/>
        </w:rPr>
        <w:t>of my family violence disclosure as well as the secure storage of these recorded details/ documents with limited accessibility.</w:t>
      </w:r>
    </w:p>
    <w:p w14:paraId="7BC54539" w14:textId="77777777" w:rsidR="00C227A4" w:rsidRDefault="00C227A4">
      <w:pPr>
        <w:rPr>
          <w:rFonts w:ascii="Arial" w:eastAsia="Arial" w:hAnsi="Arial" w:cs="Arial"/>
          <w:sz w:val="22"/>
          <w:szCs w:val="22"/>
        </w:rPr>
      </w:pPr>
    </w:p>
    <w:p w14:paraId="59FD8C06" w14:textId="77777777" w:rsidR="00C227A4" w:rsidRDefault="005A5D45">
      <w:pPr>
        <w:rPr>
          <w:rFonts w:ascii="Arial" w:eastAsia="Arial" w:hAnsi="Arial" w:cs="Arial"/>
          <w:sz w:val="22"/>
          <w:szCs w:val="22"/>
        </w:rPr>
      </w:pPr>
      <w:r>
        <w:rPr>
          <w:rFonts w:ascii="Arial" w:eastAsia="Arial" w:hAnsi="Arial" w:cs="Arial"/>
          <w:sz w:val="22"/>
          <w:szCs w:val="22"/>
        </w:rPr>
        <w:t>The sharing of relevant information relating to my disclosure on a needs-to-know basis only within [Service name]</w:t>
      </w:r>
    </w:p>
    <w:p w14:paraId="6EF1A6CE" w14:textId="77777777" w:rsidR="00C227A4" w:rsidRDefault="00C227A4">
      <w:pPr>
        <w:rPr>
          <w:rFonts w:ascii="Arial" w:eastAsia="Arial" w:hAnsi="Arial" w:cs="Arial"/>
          <w:sz w:val="22"/>
          <w:szCs w:val="22"/>
        </w:rPr>
      </w:pPr>
    </w:p>
    <w:p w14:paraId="47992ADD" w14:textId="77777777" w:rsidR="00C227A4" w:rsidRDefault="005A5D45">
      <w:pPr>
        <w:rPr>
          <w:rFonts w:ascii="Arial" w:eastAsia="Arial" w:hAnsi="Arial" w:cs="Arial"/>
          <w:sz w:val="22"/>
          <w:szCs w:val="22"/>
        </w:rPr>
      </w:pPr>
      <w:r>
        <w:rPr>
          <w:rFonts w:ascii="Arial" w:eastAsia="Arial" w:hAnsi="Arial" w:cs="Arial"/>
          <w:sz w:val="22"/>
          <w:szCs w:val="22"/>
        </w:rPr>
        <w:t>Extra comment / instruction below:</w:t>
      </w:r>
    </w:p>
    <w:p w14:paraId="5A0E4E34" w14:textId="77777777" w:rsidR="00C227A4" w:rsidRDefault="00C227A4">
      <w:pPr>
        <w:rPr>
          <w:rFonts w:ascii="Arial" w:eastAsia="Arial" w:hAnsi="Arial" w:cs="Arial"/>
          <w:sz w:val="22"/>
          <w:szCs w:val="22"/>
        </w:rPr>
      </w:pPr>
    </w:p>
    <w:p w14:paraId="71DB0CA3" w14:textId="77777777" w:rsidR="00C227A4" w:rsidRDefault="005A5D45">
      <w:pPr>
        <w:rPr>
          <w:rFonts w:ascii="Arial" w:eastAsia="Arial" w:hAnsi="Arial" w:cs="Arial"/>
          <w:sz w:val="22"/>
          <w:szCs w:val="22"/>
        </w:rPr>
      </w:pPr>
      <w:r>
        <w:rPr>
          <w:rFonts w:ascii="Arial" w:eastAsia="Arial" w:hAnsi="Arial" w:cs="Arial"/>
          <w:sz w:val="22"/>
          <w:szCs w:val="22"/>
        </w:rPr>
        <w:t>__________________________________________________________________________</w:t>
      </w:r>
    </w:p>
    <w:p w14:paraId="7B80AAB1" w14:textId="77777777" w:rsidR="00C227A4" w:rsidRDefault="00C227A4">
      <w:pPr>
        <w:rPr>
          <w:rFonts w:ascii="Arial" w:eastAsia="Arial" w:hAnsi="Arial" w:cs="Arial"/>
          <w:sz w:val="22"/>
          <w:szCs w:val="22"/>
        </w:rPr>
      </w:pPr>
    </w:p>
    <w:p w14:paraId="122154A5" w14:textId="77777777" w:rsidR="00C227A4" w:rsidRDefault="005A5D45">
      <w:pPr>
        <w:rPr>
          <w:rFonts w:ascii="Arial" w:eastAsia="Arial" w:hAnsi="Arial" w:cs="Arial"/>
          <w:sz w:val="22"/>
          <w:szCs w:val="22"/>
        </w:rPr>
      </w:pPr>
      <w:r>
        <w:rPr>
          <w:rFonts w:ascii="Arial" w:eastAsia="Arial" w:hAnsi="Arial" w:cs="Arial"/>
          <w:sz w:val="22"/>
          <w:szCs w:val="22"/>
        </w:rPr>
        <w:t xml:space="preserve">I have received written/verbal information regarding the hospital’s policies and systems for restricting access to my personal information.  </w:t>
      </w:r>
    </w:p>
    <w:p w14:paraId="23B8F9A9" w14:textId="77777777" w:rsidR="00C227A4" w:rsidRDefault="00C227A4">
      <w:pPr>
        <w:rPr>
          <w:rFonts w:ascii="Arial" w:eastAsia="Arial" w:hAnsi="Arial" w:cs="Arial"/>
          <w:sz w:val="22"/>
          <w:szCs w:val="22"/>
        </w:rPr>
      </w:pPr>
    </w:p>
    <w:p w14:paraId="0A4E9952" w14:textId="77777777" w:rsidR="00C227A4" w:rsidRDefault="005A5D45">
      <w:pPr>
        <w:rPr>
          <w:rFonts w:ascii="Arial" w:eastAsia="Arial" w:hAnsi="Arial" w:cs="Arial"/>
          <w:sz w:val="22"/>
          <w:szCs w:val="22"/>
        </w:rPr>
      </w:pPr>
      <w:r>
        <w:rPr>
          <w:rFonts w:ascii="Arial" w:eastAsia="Arial" w:hAnsi="Arial" w:cs="Arial"/>
          <w:sz w:val="22"/>
          <w:szCs w:val="22"/>
        </w:rPr>
        <w:t>Signed ___________________________________ Date____________________</w:t>
      </w:r>
    </w:p>
    <w:p w14:paraId="045C98DD" w14:textId="77777777" w:rsidR="00C227A4" w:rsidRDefault="00C227A4">
      <w:pPr>
        <w:rPr>
          <w:rFonts w:ascii="Arial" w:eastAsia="Arial" w:hAnsi="Arial" w:cs="Arial"/>
          <w:sz w:val="22"/>
          <w:szCs w:val="22"/>
        </w:rPr>
      </w:pPr>
    </w:p>
    <w:p w14:paraId="6F6100FE" w14:textId="77777777" w:rsidR="00C227A4" w:rsidRDefault="00C227A4">
      <w:pPr>
        <w:rPr>
          <w:rFonts w:ascii="Arial" w:eastAsia="Arial" w:hAnsi="Arial" w:cs="Arial"/>
          <w:sz w:val="22"/>
          <w:szCs w:val="22"/>
        </w:rPr>
      </w:pPr>
    </w:p>
    <w:p w14:paraId="776FFEA4" w14:textId="445A19F4" w:rsidR="00C227A4" w:rsidRDefault="005A5D45">
      <w:pPr>
        <w:rPr>
          <w:rFonts w:ascii="Arial" w:eastAsia="Arial" w:hAnsi="Arial" w:cs="Arial"/>
          <w:sz w:val="22"/>
          <w:szCs w:val="22"/>
        </w:rPr>
      </w:pPr>
      <w:r>
        <w:rPr>
          <w:rFonts w:ascii="Arial" w:eastAsia="Arial" w:hAnsi="Arial" w:cs="Arial"/>
          <w:sz w:val="22"/>
          <w:szCs w:val="22"/>
        </w:rPr>
        <w:t>PLEASE PROVIDE A COPY OF THIS SIGNED FORM TO THE STAFF MEMBER SEEKING CONSENT FOR SECURE STORAGE</w:t>
      </w:r>
    </w:p>
    <w:p w14:paraId="4FA26C86" w14:textId="5A624698" w:rsidR="003141F5" w:rsidRDefault="003141F5">
      <w:pPr>
        <w:rPr>
          <w:rFonts w:ascii="Arial" w:eastAsia="Arial" w:hAnsi="Arial" w:cs="Arial"/>
          <w:sz w:val="22"/>
          <w:szCs w:val="22"/>
        </w:rPr>
      </w:pPr>
      <w:r>
        <w:rPr>
          <w:rFonts w:ascii="Arial" w:eastAsia="Arial" w:hAnsi="Arial" w:cs="Arial"/>
          <w:sz w:val="22"/>
          <w:szCs w:val="22"/>
        </w:rPr>
        <w:br w:type="page"/>
      </w:r>
    </w:p>
    <w:p w14:paraId="1E88C8D9" w14:textId="77777777" w:rsidR="00C227A4" w:rsidRDefault="005A5D45">
      <w:pPr>
        <w:pBdr>
          <w:top w:val="nil"/>
          <w:left w:val="nil"/>
          <w:bottom w:val="nil"/>
          <w:right w:val="nil"/>
          <w:between w:val="nil"/>
        </w:pBdr>
        <w:tabs>
          <w:tab w:val="left" w:pos="902"/>
        </w:tabs>
        <w:spacing w:before="480" w:after="160" w:line="276" w:lineRule="auto"/>
        <w:rPr>
          <w:b/>
          <w:color w:val="000000"/>
        </w:rPr>
      </w:pPr>
      <w:r>
        <w:rPr>
          <w:rFonts w:ascii="Arial" w:eastAsia="Arial" w:hAnsi="Arial" w:cs="Arial"/>
          <w:color w:val="0071A2"/>
          <w:sz w:val="28"/>
          <w:szCs w:val="28"/>
        </w:rPr>
        <w:lastRenderedPageBreak/>
        <w:t>Appendix B:  Example of Family Violence Leave Process</w:t>
      </w:r>
    </w:p>
    <w:p w14:paraId="008DFCA3" w14:textId="77777777" w:rsidR="00C227A4" w:rsidRDefault="00C227A4">
      <w:pPr>
        <w:shd w:val="clear" w:color="auto" w:fill="FFFFFF"/>
        <w:spacing w:after="120" w:line="276" w:lineRule="auto"/>
        <w:rPr>
          <w:rFonts w:ascii="Arial" w:eastAsia="Arial" w:hAnsi="Arial" w:cs="Arial"/>
          <w:b/>
          <w:color w:val="000000"/>
        </w:rPr>
      </w:pPr>
    </w:p>
    <w:p w14:paraId="6221977C" w14:textId="77777777" w:rsidR="00C227A4" w:rsidRDefault="005A5D45" w:rsidP="003141F5">
      <w:pPr>
        <w:numPr>
          <w:ilvl w:val="0"/>
          <w:numId w:val="14"/>
        </w:numPr>
        <w:pBdr>
          <w:top w:val="nil"/>
          <w:left w:val="nil"/>
          <w:bottom w:val="nil"/>
          <w:right w:val="nil"/>
          <w:between w:val="nil"/>
        </w:pBdr>
        <w:spacing w:after="240" w:line="276" w:lineRule="auto"/>
        <w:ind w:left="714" w:hanging="357"/>
        <w:rPr>
          <w:rFonts w:ascii="Arial" w:eastAsia="Arial" w:hAnsi="Arial" w:cs="Arial"/>
          <w:color w:val="000000"/>
          <w:sz w:val="22"/>
          <w:szCs w:val="22"/>
        </w:rPr>
      </w:pPr>
      <w:r>
        <w:rPr>
          <w:rFonts w:ascii="Arial" w:eastAsia="Arial" w:hAnsi="Arial" w:cs="Arial"/>
          <w:color w:val="000000"/>
          <w:sz w:val="22"/>
          <w:szCs w:val="22"/>
        </w:rPr>
        <w:t xml:space="preserve">To keep the fact that a person is taking paid leave for family violence reasons confidential, employees will be asked to apply for sick leave using their usual process (electronic rostering system or via timesheet) in the first instance. </w:t>
      </w:r>
    </w:p>
    <w:p w14:paraId="3DBD5893" w14:textId="77777777" w:rsidR="00C227A4" w:rsidRDefault="005A5D45" w:rsidP="003141F5">
      <w:pPr>
        <w:numPr>
          <w:ilvl w:val="0"/>
          <w:numId w:val="14"/>
        </w:numPr>
        <w:pBdr>
          <w:top w:val="nil"/>
          <w:left w:val="nil"/>
          <w:bottom w:val="nil"/>
          <w:right w:val="nil"/>
          <w:between w:val="nil"/>
        </w:pBdr>
        <w:shd w:val="clear" w:color="auto" w:fill="FFFFFF"/>
        <w:spacing w:after="240" w:line="276" w:lineRule="auto"/>
        <w:ind w:left="714" w:hanging="357"/>
        <w:rPr>
          <w:rFonts w:ascii="Arial" w:eastAsia="Arial" w:hAnsi="Arial" w:cs="Arial"/>
          <w:color w:val="000000"/>
          <w:sz w:val="22"/>
          <w:szCs w:val="22"/>
        </w:rPr>
      </w:pPr>
      <w:r>
        <w:rPr>
          <w:rFonts w:ascii="Arial" w:eastAsia="Arial" w:hAnsi="Arial" w:cs="Arial"/>
          <w:color w:val="000000"/>
          <w:sz w:val="22"/>
          <w:szCs w:val="22"/>
        </w:rPr>
        <w:t xml:space="preserve">The appropriate person will approve the leave as sick leave in the first instance and then advise the Payroll Manager that the sick leave is in fact family violence leave. Details such as date and hours will need to be provided to Payroll to ensure that the right absence is identified </w:t>
      </w:r>
      <w:r>
        <w:rPr>
          <w:rFonts w:ascii="Arial" w:eastAsia="Arial" w:hAnsi="Arial" w:cs="Arial"/>
          <w:sz w:val="22"/>
          <w:szCs w:val="22"/>
        </w:rPr>
        <w:t>on the electronic</w:t>
      </w:r>
      <w:r>
        <w:rPr>
          <w:rFonts w:ascii="Arial" w:eastAsia="Arial" w:hAnsi="Arial" w:cs="Arial"/>
          <w:color w:val="000000"/>
          <w:sz w:val="22"/>
          <w:szCs w:val="22"/>
        </w:rPr>
        <w:t xml:space="preserve"> rostering system or timesheet. </w:t>
      </w:r>
    </w:p>
    <w:p w14:paraId="23FBCD41" w14:textId="77777777" w:rsidR="00C227A4" w:rsidRDefault="005A5D45" w:rsidP="003141F5">
      <w:pPr>
        <w:numPr>
          <w:ilvl w:val="0"/>
          <w:numId w:val="14"/>
        </w:numPr>
        <w:pBdr>
          <w:top w:val="nil"/>
          <w:left w:val="nil"/>
          <w:bottom w:val="nil"/>
          <w:right w:val="nil"/>
          <w:between w:val="nil"/>
        </w:pBdr>
        <w:shd w:val="clear" w:color="auto" w:fill="FFFFFF"/>
        <w:spacing w:after="240" w:line="276" w:lineRule="auto"/>
        <w:ind w:left="714" w:hanging="357"/>
        <w:rPr>
          <w:rFonts w:ascii="Arial" w:eastAsia="Arial" w:hAnsi="Arial" w:cs="Arial"/>
          <w:color w:val="000000"/>
          <w:sz w:val="22"/>
          <w:szCs w:val="22"/>
        </w:rPr>
      </w:pPr>
      <w:r>
        <w:rPr>
          <w:rFonts w:ascii="Arial" w:eastAsia="Arial" w:hAnsi="Arial" w:cs="Arial"/>
          <w:color w:val="000000"/>
          <w:sz w:val="22"/>
          <w:szCs w:val="22"/>
        </w:rPr>
        <w:t>The Payroll Services Manager (or delegate) will then enter the leave as with a special category name (such as Sick Leave Other/leave other/ordinary hours, etc) into the payroll system and this will appear on the payslip as “sick leave other/leave other/ordinary hours”. This leave type is NOT sick leave and is additional to the employee’s sick leave (sometimes referred to as personal/carers leave). It is important to check with the staff member that “sick leave other/leave other/ordinary hours” on their pay slip will not pose a safety risk for them, if this is how the leave will appear on their payslip. If this is the case, the Payroll Manager needs to be informed so that alternative arrangements can be made.</w:t>
      </w:r>
    </w:p>
    <w:p w14:paraId="0DFE05E4" w14:textId="77777777" w:rsidR="00C227A4" w:rsidRDefault="005A5D45" w:rsidP="003141F5">
      <w:pPr>
        <w:numPr>
          <w:ilvl w:val="0"/>
          <w:numId w:val="14"/>
        </w:numPr>
        <w:pBdr>
          <w:top w:val="nil"/>
          <w:left w:val="nil"/>
          <w:bottom w:val="nil"/>
          <w:right w:val="nil"/>
          <w:between w:val="nil"/>
        </w:pBdr>
        <w:shd w:val="clear" w:color="auto" w:fill="FFFFFF"/>
        <w:spacing w:after="240" w:line="276" w:lineRule="auto"/>
        <w:ind w:left="714" w:hanging="357"/>
        <w:rPr>
          <w:rFonts w:ascii="Arial" w:eastAsia="Arial" w:hAnsi="Arial" w:cs="Arial"/>
          <w:color w:val="000000"/>
          <w:sz w:val="22"/>
          <w:szCs w:val="22"/>
        </w:rPr>
      </w:pPr>
      <w:r>
        <w:rPr>
          <w:rFonts w:ascii="Arial" w:eastAsia="Arial" w:hAnsi="Arial" w:cs="Arial"/>
          <w:color w:val="000000"/>
          <w:sz w:val="22"/>
          <w:szCs w:val="22"/>
        </w:rPr>
        <w:t xml:space="preserve">Payroll either then extracts this data through the system or manually as required for reporting processes, for monthly reporting. </w:t>
      </w:r>
    </w:p>
    <w:p w14:paraId="6E8F97AD" w14:textId="545E4D6A" w:rsidR="007049E4" w:rsidRPr="006D0CDE" w:rsidRDefault="005A5D45" w:rsidP="003141F5">
      <w:pPr>
        <w:numPr>
          <w:ilvl w:val="0"/>
          <w:numId w:val="14"/>
        </w:numPr>
        <w:pBdr>
          <w:top w:val="nil"/>
          <w:left w:val="nil"/>
          <w:bottom w:val="nil"/>
          <w:right w:val="nil"/>
          <w:between w:val="nil"/>
        </w:pBdr>
        <w:shd w:val="clear" w:color="auto" w:fill="FFFFFF"/>
        <w:spacing w:after="240" w:line="276" w:lineRule="auto"/>
        <w:ind w:left="714" w:hanging="357"/>
        <w:rPr>
          <w:rFonts w:ascii="Arial" w:eastAsiaTheme="minorEastAsia" w:hAnsi="Arial" w:cs="Arial"/>
          <w:b/>
          <w:lang w:eastAsia="ja-JP"/>
        </w:rPr>
        <w:sectPr w:rsidR="007049E4" w:rsidRPr="006D0CDE" w:rsidSect="006D0CDE">
          <w:type w:val="continuous"/>
          <w:pgSz w:w="11901" w:h="16817"/>
          <w:pgMar w:top="1135" w:right="1411" w:bottom="1418" w:left="1134" w:header="652" w:footer="618" w:gutter="0"/>
          <w:cols w:space="708"/>
          <w:titlePg/>
          <w:docGrid w:linePitch="360" w:charSpace="32768"/>
        </w:sectPr>
      </w:pPr>
      <w:r w:rsidRPr="006D0CDE">
        <w:rPr>
          <w:rFonts w:ascii="Arial" w:eastAsia="Arial" w:hAnsi="Arial" w:cs="Arial"/>
          <w:color w:val="000000"/>
          <w:sz w:val="22"/>
          <w:szCs w:val="22"/>
        </w:rPr>
        <w:t xml:space="preserve">Payroll may also </w:t>
      </w:r>
      <w:r w:rsidRPr="006D0CDE">
        <w:rPr>
          <w:rFonts w:ascii="Arial" w:eastAsia="Arial" w:hAnsi="Arial" w:cs="Arial"/>
          <w:sz w:val="22"/>
          <w:szCs w:val="22"/>
        </w:rPr>
        <w:t>provide the HR</w:t>
      </w:r>
      <w:r w:rsidRPr="006D0CDE">
        <w:rPr>
          <w:rFonts w:ascii="Arial" w:eastAsia="Arial" w:hAnsi="Arial" w:cs="Arial"/>
          <w:color w:val="000000"/>
          <w:sz w:val="22"/>
          <w:szCs w:val="22"/>
        </w:rPr>
        <w:t xml:space="preserve"> manager with current data related to </w:t>
      </w:r>
      <w:r w:rsidRPr="006D0CDE">
        <w:rPr>
          <w:rFonts w:ascii="Arial" w:eastAsia="Arial" w:hAnsi="Arial" w:cs="Arial"/>
          <w:sz w:val="22"/>
          <w:szCs w:val="22"/>
        </w:rPr>
        <w:t>the i</w:t>
      </w:r>
      <w:r w:rsidRPr="006D0CDE">
        <w:rPr>
          <w:rFonts w:ascii="Arial" w:eastAsia="Arial" w:hAnsi="Arial" w:cs="Arial"/>
          <w:color w:val="000000"/>
          <w:sz w:val="22"/>
          <w:szCs w:val="22"/>
        </w:rPr>
        <w:t>ndividual’s leave taken to be stored in their Family Violence file or on a spreadsheet that is accessible only by the Payroll manager.</w:t>
      </w:r>
    </w:p>
    <w:p w14:paraId="15BAC129" w14:textId="77777777" w:rsidR="007049E4" w:rsidRPr="007049E4" w:rsidRDefault="007049E4" w:rsidP="007049E4">
      <w:pPr>
        <w:rPr>
          <w:rFonts w:ascii="Arial" w:eastAsia="Times New Roman" w:hAnsi="Arial" w:cs="Arial"/>
          <w:bCs/>
          <w:color w:val="0071A2"/>
          <w:spacing w:val="-4"/>
          <w:sz w:val="32"/>
          <w:szCs w:val="32"/>
          <w:bdr w:val="none" w:sz="0" w:space="0" w:color="auto" w:frame="1"/>
          <w:lang w:eastAsia="en-AU"/>
        </w:rPr>
      </w:pPr>
      <w:r w:rsidRPr="007049E4">
        <w:rPr>
          <w:rFonts w:ascii="Arial" w:eastAsia="Times New Roman" w:hAnsi="Arial" w:cs="Arial"/>
          <w:bCs/>
          <w:noProof/>
          <w:color w:val="0071A2"/>
          <w:spacing w:val="-4"/>
          <w:sz w:val="32"/>
          <w:szCs w:val="32"/>
          <w:bdr w:val="none" w:sz="0" w:space="0" w:color="auto" w:frame="1"/>
          <w:lang w:eastAsia="en-AU"/>
        </w:rPr>
        <w:lastRenderedPageBreak/>
        <mc:AlternateContent>
          <mc:Choice Requires="wps">
            <w:drawing>
              <wp:anchor distT="0" distB="0" distL="114300" distR="114300" simplePos="0" relativeHeight="251660288" behindDoc="0" locked="0" layoutInCell="1" allowOverlap="1" wp14:anchorId="6C7B9600" wp14:editId="5C365D88">
                <wp:simplePos x="0" y="0"/>
                <wp:positionH relativeFrom="page">
                  <wp:posOffset>7528845</wp:posOffset>
                </wp:positionH>
                <wp:positionV relativeFrom="page">
                  <wp:posOffset>683664</wp:posOffset>
                </wp:positionV>
                <wp:extent cx="2735580" cy="5153256"/>
                <wp:effectExtent l="0" t="0" r="7620" b="3175"/>
                <wp:wrapNone/>
                <wp:docPr id="9" name="Text Box 9"/>
                <wp:cNvGraphicFramePr/>
                <a:graphic xmlns:a="http://schemas.openxmlformats.org/drawingml/2006/main">
                  <a:graphicData uri="http://schemas.microsoft.com/office/word/2010/wordprocessingShape">
                    <wps:wsp>
                      <wps:cNvSpPr txBox="1"/>
                      <wps:spPr>
                        <a:xfrm>
                          <a:off x="0" y="0"/>
                          <a:ext cx="2735580" cy="5153256"/>
                        </a:xfrm>
                        <a:prstGeom prst="rect">
                          <a:avLst/>
                        </a:prstGeom>
                        <a:noFill/>
                        <a:ln>
                          <a:noFill/>
                        </a:ln>
                        <a:effectLst/>
                      </wps:spPr>
                      <wps:txbx>
                        <w:txbxContent>
                          <w:p w14:paraId="703E577C" w14:textId="77777777" w:rsidR="000D6F02" w:rsidRPr="00881F96" w:rsidRDefault="000D6F02" w:rsidP="007049E4">
                            <w:pPr>
                              <w:pStyle w:val="RWHAhead"/>
                              <w:rPr>
                                <w:b w:val="0"/>
                                <w:bCs/>
                                <w:sz w:val="36"/>
                                <w:szCs w:val="36"/>
                              </w:rPr>
                            </w:pPr>
                            <w:bookmarkStart w:id="43" w:name="brochure"/>
                            <w:r w:rsidRPr="00881F96">
                              <w:rPr>
                                <w:b w:val="0"/>
                                <w:bCs/>
                                <w:sz w:val="36"/>
                                <w:szCs w:val="36"/>
                              </w:rPr>
                              <w:t>FAMILY VIOLENCE WORKPLACE SUPPORT PROGRAM</w:t>
                            </w:r>
                          </w:p>
                          <w:bookmarkEnd w:id="43"/>
                          <w:p w14:paraId="22AF1E1E" w14:textId="77777777" w:rsidR="000D6F02" w:rsidRPr="00881F96" w:rsidRDefault="000D6F02" w:rsidP="007049E4">
                            <w:pPr>
                              <w:pStyle w:val="RWHAhead"/>
                              <w:rPr>
                                <w:b w:val="0"/>
                                <w:bCs/>
                                <w:sz w:val="28"/>
                                <w:szCs w:val="28"/>
                              </w:rPr>
                            </w:pPr>
                          </w:p>
                          <w:p w14:paraId="3323384B" w14:textId="77777777" w:rsidR="000D6F02" w:rsidRPr="00881F96" w:rsidRDefault="000D6F02" w:rsidP="007049E4">
                            <w:pPr>
                              <w:pStyle w:val="RWHAhead"/>
                              <w:rPr>
                                <w:b w:val="0"/>
                                <w:bCs/>
                                <w:sz w:val="28"/>
                                <w:szCs w:val="28"/>
                              </w:rPr>
                            </w:pPr>
                            <w:r w:rsidRPr="00881F96">
                              <w:rPr>
                                <w:b w:val="0"/>
                                <w:bCs/>
                                <w:sz w:val="28"/>
                                <w:szCs w:val="28"/>
                              </w:rPr>
                              <w:t xml:space="preserve">FOR STAFF AND VOLUNTEERS </w:t>
                            </w:r>
                          </w:p>
                          <w:p w14:paraId="69337574" w14:textId="77777777" w:rsidR="000D6F02" w:rsidRPr="00897805" w:rsidRDefault="000D6F02" w:rsidP="007049E4">
                            <w:pPr>
                              <w:pStyle w:val="Title"/>
                              <w:rPr>
                                <w:sz w:val="28"/>
                                <w:szCs w:val="28"/>
                              </w:rPr>
                            </w:pPr>
                            <w:r>
                              <w:rPr>
                                <w:sz w:val="28"/>
                                <w:szCs w:val="28"/>
                              </w:rPr>
                              <w:t xml:space="preserve">Logo here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B9600" id="_x0000_t202" coordsize="21600,21600" o:spt="202" path="m,l,21600r21600,l21600,xe">
                <v:stroke joinstyle="miter"/>
                <v:path gradientshapeok="t" o:connecttype="rect"/>
              </v:shapetype>
              <v:shape id="Text Box 9" o:spid="_x0000_s1026" type="#_x0000_t202" style="position:absolute;margin-left:592.8pt;margin-top:53.85pt;width:215.4pt;height:405.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bhhIQIAAEcEAAAOAAAAZHJzL2Uyb0RvYy54bWysU8Fu2zAMvQ/YPwi6L05SpGuNOEXWIsOA&#10;oC2QDD0rshQbsESNUmJnXz9KjtOu22nYRaZJ6ol8fJzfdaZhR4W+BlvwyWjMmbISytruC/59u/p0&#10;w5kPwpaiAasKflKe3y0+fpi3LldTqKApFTICsT5vXcGrEFyeZV5Wygg/AqcsBTWgEYF+cZ+VKFpC&#10;N002HY+vsxawdAhSeU/ehz7IFwlfayXDk9ZeBdYUnGoL6cR07uKZLeYi36NwVS3PZYh/qMKI2tKj&#10;F6gHEQQ7YP0HlKklggcdRhJMBlrXUqUeqJvJ+F03m0o4lXohcry70OT/H6x8PD4jq8uC33JmhaER&#10;bVUX2Bfo2G1kp3U+p6SNo7TQkZumPPg9OWPTnUYTv9QOozjxfLpwG8EkOaefr2azGwpJis0ms6vp&#10;7DriZK/XHfrwVYFh0Sg40vASp+K49qFPHVLiaxZWddOkATb2Nwdh9h6VFHC+HTvpK45W6Hbdub0d&#10;lCfqDqFXh3dyVVMFa+HDs0CSA1VNEg9PdOgG2oLD2eKsAvz5N3/MpylRlLOW5FVw/+MgUHHWfLM0&#10;v6jFwcDB2A2GPZh7IMVOaHmcTCZdwNAMpkYwL6T8ZXyFQsJKeqvgYTDvQy9y2hyplsuURIpzIqzt&#10;xskIHSmLfG67F4HuTHqgeT3CIDyRv+O+z+3JXh4C6DoNJhLas0gDjT+k1jTa82bFdXj7n7Je93/x&#10;CwAA//8DAFBLAwQUAAYACAAAACEAAHTAHOEAAAANAQAADwAAAGRycy9kb3ducmV2LnhtbEyPwU7D&#10;MAyG70i8Q2QkbizpBNlamk4TghMSoisHjmmbtdEapzTZVt4e7zRu/uVPvz/nm9kN7GSmYD0qSBYC&#10;mMHGtxY7BV/V28MaWIgaWz14NAp+TYBNcXuT66z1ZyzNaRc7RiUYMq2gj3HMOA9Nb5wOCz8apN3e&#10;T05HilPH20mfqdwNfCmE5E5bpAu9Hs1Lb5rD7ugUbL+xfLU/H/VnuS9tVaUC3+VBqfu7efsMLJo5&#10;XmG46JM6FORU+yO2gQ2Uk/WTJJYmsVoBuyAykY/AagVpki6BFzn//0XxBwAA//8DAFBLAQItABQA&#10;BgAIAAAAIQC2gziS/gAAAOEBAAATAAAAAAAAAAAAAAAAAAAAAABbQ29udGVudF9UeXBlc10ueG1s&#10;UEsBAi0AFAAGAAgAAAAhADj9If/WAAAAlAEAAAsAAAAAAAAAAAAAAAAALwEAAF9yZWxzLy5yZWxz&#10;UEsBAi0AFAAGAAgAAAAhAPd1uGEhAgAARwQAAA4AAAAAAAAAAAAAAAAALgIAAGRycy9lMm9Eb2Mu&#10;eG1sUEsBAi0AFAAGAAgAAAAhAAB0wBzhAAAADQEAAA8AAAAAAAAAAAAAAAAAewQAAGRycy9kb3du&#10;cmV2LnhtbFBLBQYAAAAABAAEAPMAAACJBQAAAAA=&#10;" filled="f" stroked="f">
                <v:textbox inset="0,0,0,0">
                  <w:txbxContent>
                    <w:p w14:paraId="703E577C" w14:textId="77777777" w:rsidR="000D6F02" w:rsidRPr="00881F96" w:rsidRDefault="000D6F02" w:rsidP="007049E4">
                      <w:pPr>
                        <w:pStyle w:val="RWHAhead"/>
                        <w:rPr>
                          <w:b w:val="0"/>
                          <w:bCs/>
                          <w:sz w:val="36"/>
                          <w:szCs w:val="36"/>
                        </w:rPr>
                      </w:pPr>
                      <w:bookmarkStart w:id="44" w:name="brochure"/>
                      <w:r w:rsidRPr="00881F96">
                        <w:rPr>
                          <w:b w:val="0"/>
                          <w:bCs/>
                          <w:sz w:val="36"/>
                          <w:szCs w:val="36"/>
                        </w:rPr>
                        <w:t>FAMILY VIOLENCE WORKPLACE SUPPORT PROGRAM</w:t>
                      </w:r>
                    </w:p>
                    <w:bookmarkEnd w:id="44"/>
                    <w:p w14:paraId="22AF1E1E" w14:textId="77777777" w:rsidR="000D6F02" w:rsidRPr="00881F96" w:rsidRDefault="000D6F02" w:rsidP="007049E4">
                      <w:pPr>
                        <w:pStyle w:val="RWHAhead"/>
                        <w:rPr>
                          <w:b w:val="0"/>
                          <w:bCs/>
                          <w:sz w:val="28"/>
                          <w:szCs w:val="28"/>
                        </w:rPr>
                      </w:pPr>
                    </w:p>
                    <w:p w14:paraId="3323384B" w14:textId="77777777" w:rsidR="000D6F02" w:rsidRPr="00881F96" w:rsidRDefault="000D6F02" w:rsidP="007049E4">
                      <w:pPr>
                        <w:pStyle w:val="RWHAhead"/>
                        <w:rPr>
                          <w:b w:val="0"/>
                          <w:bCs/>
                          <w:sz w:val="28"/>
                          <w:szCs w:val="28"/>
                        </w:rPr>
                      </w:pPr>
                      <w:r w:rsidRPr="00881F96">
                        <w:rPr>
                          <w:b w:val="0"/>
                          <w:bCs/>
                          <w:sz w:val="28"/>
                          <w:szCs w:val="28"/>
                        </w:rPr>
                        <w:t xml:space="preserve">FOR STAFF AND VOLUNTEERS </w:t>
                      </w:r>
                    </w:p>
                    <w:p w14:paraId="69337574" w14:textId="77777777" w:rsidR="000D6F02" w:rsidRPr="00897805" w:rsidRDefault="000D6F02" w:rsidP="007049E4">
                      <w:pPr>
                        <w:pStyle w:val="Title"/>
                        <w:rPr>
                          <w:sz w:val="28"/>
                          <w:szCs w:val="28"/>
                        </w:rPr>
                      </w:pPr>
                      <w:r>
                        <w:rPr>
                          <w:sz w:val="28"/>
                          <w:szCs w:val="28"/>
                        </w:rPr>
                        <w:t xml:space="preserve">Logo here </w:t>
                      </w:r>
                    </w:p>
                  </w:txbxContent>
                </v:textbox>
                <w10:wrap anchorx="page" anchory="page"/>
              </v:shape>
            </w:pict>
          </mc:Fallback>
        </mc:AlternateContent>
      </w:r>
      <w:r w:rsidRPr="007049E4">
        <w:rPr>
          <w:rFonts w:ascii="Arial" w:eastAsia="Times New Roman" w:hAnsi="Arial" w:cs="Arial"/>
          <w:bCs/>
          <w:color w:val="0071A2"/>
          <w:spacing w:val="-4"/>
          <w:sz w:val="32"/>
          <w:szCs w:val="32"/>
          <w:bdr w:val="none" w:sz="0" w:space="0" w:color="auto" w:frame="1"/>
          <w:lang w:val="en-US"/>
        </w:rPr>
        <w:t>Our</w:t>
      </w:r>
      <w:r w:rsidRPr="007049E4">
        <w:rPr>
          <w:rFonts w:ascii="Arial" w:eastAsia="Times New Roman" w:hAnsi="Arial" w:cs="Arial"/>
          <w:bCs/>
          <w:color w:val="0071A2"/>
          <w:spacing w:val="-4"/>
          <w:sz w:val="32"/>
          <w:szCs w:val="32"/>
          <w:bdr w:val="none" w:sz="0" w:space="0" w:color="auto" w:frame="1"/>
          <w:lang w:eastAsia="en-AU"/>
        </w:rPr>
        <w:t xml:space="preserve"> commitment </w:t>
      </w:r>
    </w:p>
    <w:p w14:paraId="3890F85E" w14:textId="77777777" w:rsidR="007049E4" w:rsidRPr="007049E4" w:rsidRDefault="007049E4" w:rsidP="007049E4">
      <w:pPr>
        <w:widowControl w:val="0"/>
        <w:spacing w:before="200" w:after="120" w:line="320" w:lineRule="exact"/>
        <w:contextualSpacing/>
        <w:outlineLvl w:val="1"/>
        <w:rPr>
          <w:rFonts w:ascii="Arial" w:eastAsia="Arial" w:hAnsi="Arial" w:cs="Times New Roman"/>
          <w:sz w:val="20"/>
          <w:szCs w:val="20"/>
          <w:lang w:val="en-US"/>
        </w:rPr>
      </w:pPr>
      <w:r w:rsidRPr="007049E4">
        <w:rPr>
          <w:rFonts w:ascii="Arial" w:eastAsia="Arial" w:hAnsi="Arial" w:cs="Times New Roman"/>
          <w:sz w:val="20"/>
          <w:szCs w:val="20"/>
          <w:lang w:val="en-US"/>
        </w:rPr>
        <w:t>[Service name] is committed to ensuring that any staff member impacted by family violence who requires additional leave or supports will not be disadvantaged. These staff will be provided with a workplace response that prioritises their safety and wellbeing and that of their family.</w:t>
      </w:r>
    </w:p>
    <w:p w14:paraId="2C950A03" w14:textId="77777777" w:rsidR="007049E4" w:rsidRPr="007049E4" w:rsidRDefault="007049E4" w:rsidP="007049E4">
      <w:pPr>
        <w:widowControl w:val="0"/>
        <w:spacing w:before="200" w:after="120" w:line="320" w:lineRule="exact"/>
        <w:contextualSpacing/>
        <w:outlineLvl w:val="1"/>
        <w:rPr>
          <w:rFonts w:ascii="Arial" w:eastAsia="Arial" w:hAnsi="Arial" w:cs="Times New Roman"/>
          <w:sz w:val="20"/>
          <w:szCs w:val="20"/>
          <w:lang w:val="en-US"/>
        </w:rPr>
      </w:pPr>
      <w:r w:rsidRPr="007049E4">
        <w:rPr>
          <w:rFonts w:ascii="Arial" w:eastAsia="Arial" w:hAnsi="Arial" w:cs="Times New Roman"/>
          <w:sz w:val="20"/>
          <w:szCs w:val="20"/>
          <w:lang w:val="en-US"/>
        </w:rPr>
        <w:t xml:space="preserve"> </w:t>
      </w:r>
    </w:p>
    <w:p w14:paraId="6CADE316" w14:textId="77777777" w:rsidR="007049E4" w:rsidRPr="007049E4" w:rsidRDefault="007049E4" w:rsidP="007049E4">
      <w:pPr>
        <w:widowControl w:val="0"/>
        <w:spacing w:before="200" w:after="120" w:line="320" w:lineRule="exact"/>
        <w:contextualSpacing/>
        <w:outlineLvl w:val="1"/>
        <w:rPr>
          <w:rFonts w:ascii="Arial" w:eastAsia="Arial" w:hAnsi="Arial" w:cs="Times New Roman"/>
          <w:sz w:val="20"/>
          <w:szCs w:val="20"/>
          <w:lang w:val="en-US"/>
        </w:rPr>
      </w:pPr>
      <w:r w:rsidRPr="007049E4">
        <w:rPr>
          <w:rFonts w:ascii="Arial" w:eastAsia="Arial" w:hAnsi="Arial" w:cs="Times New Roman"/>
          <w:sz w:val="20"/>
          <w:szCs w:val="20"/>
          <w:lang w:val="en-US"/>
        </w:rPr>
        <w:t>We aim to:</w:t>
      </w:r>
    </w:p>
    <w:p w14:paraId="65EDC690" w14:textId="77777777" w:rsidR="007049E4" w:rsidRPr="007049E4" w:rsidRDefault="007049E4" w:rsidP="007049E4">
      <w:pPr>
        <w:widowControl w:val="0"/>
        <w:numPr>
          <w:ilvl w:val="0"/>
          <w:numId w:val="42"/>
        </w:numPr>
        <w:spacing w:before="200" w:after="120" w:line="320" w:lineRule="exact"/>
        <w:contextualSpacing/>
        <w:outlineLvl w:val="1"/>
        <w:rPr>
          <w:rFonts w:ascii="Arial" w:eastAsia="Arial" w:hAnsi="Arial" w:cs="Times New Roman"/>
          <w:sz w:val="20"/>
          <w:szCs w:val="20"/>
          <w:lang w:val="en-US"/>
        </w:rPr>
      </w:pPr>
      <w:r w:rsidRPr="007049E4">
        <w:rPr>
          <w:rFonts w:ascii="Arial" w:eastAsia="Arial" w:hAnsi="Arial" w:cs="Times New Roman"/>
          <w:sz w:val="20"/>
          <w:szCs w:val="20"/>
          <w:lang w:val="en-US"/>
        </w:rPr>
        <w:t>Ensure all managers are trained to understand the complexity of issues that impact upon staff members when they experience family violence</w:t>
      </w:r>
    </w:p>
    <w:p w14:paraId="6DE78104" w14:textId="77777777" w:rsidR="007049E4" w:rsidRPr="007049E4" w:rsidRDefault="007049E4" w:rsidP="007049E4">
      <w:pPr>
        <w:widowControl w:val="0"/>
        <w:numPr>
          <w:ilvl w:val="0"/>
          <w:numId w:val="42"/>
        </w:numPr>
        <w:spacing w:before="200" w:after="120" w:line="320" w:lineRule="exact"/>
        <w:contextualSpacing/>
        <w:outlineLvl w:val="1"/>
        <w:rPr>
          <w:rFonts w:ascii="Arial" w:eastAsia="Arial" w:hAnsi="Arial" w:cs="Times New Roman"/>
          <w:sz w:val="20"/>
          <w:szCs w:val="20"/>
          <w:lang w:val="en-US"/>
        </w:rPr>
      </w:pPr>
      <w:r w:rsidRPr="007049E4">
        <w:rPr>
          <w:rFonts w:ascii="Arial" w:eastAsia="Arial" w:hAnsi="Arial" w:cs="Times New Roman"/>
          <w:sz w:val="20"/>
          <w:szCs w:val="20"/>
          <w:lang w:val="en-US"/>
        </w:rPr>
        <w:t xml:space="preserve">Ensure that a sensitive, respectful, </w:t>
      </w:r>
      <w:proofErr w:type="gramStart"/>
      <w:r w:rsidRPr="007049E4">
        <w:rPr>
          <w:rFonts w:ascii="Arial" w:eastAsia="Arial" w:hAnsi="Arial" w:cs="Times New Roman"/>
          <w:sz w:val="20"/>
          <w:szCs w:val="20"/>
          <w:lang w:val="en-US"/>
        </w:rPr>
        <w:t>supportive</w:t>
      </w:r>
      <w:proofErr w:type="gramEnd"/>
      <w:r w:rsidRPr="007049E4">
        <w:rPr>
          <w:rFonts w:ascii="Arial" w:eastAsia="Arial" w:hAnsi="Arial" w:cs="Times New Roman"/>
          <w:sz w:val="20"/>
          <w:szCs w:val="20"/>
          <w:lang w:val="en-US"/>
        </w:rPr>
        <w:t xml:space="preserve"> and confidential response is provided to any staff member disclosing family violence </w:t>
      </w:r>
    </w:p>
    <w:p w14:paraId="654D5636" w14:textId="77777777" w:rsidR="007049E4" w:rsidRPr="007049E4" w:rsidRDefault="007049E4" w:rsidP="007049E4">
      <w:pPr>
        <w:widowControl w:val="0"/>
        <w:numPr>
          <w:ilvl w:val="0"/>
          <w:numId w:val="42"/>
        </w:numPr>
        <w:spacing w:before="200" w:after="120" w:line="320" w:lineRule="exact"/>
        <w:contextualSpacing/>
        <w:outlineLvl w:val="1"/>
        <w:rPr>
          <w:rFonts w:ascii="Arial" w:eastAsia="Arial" w:hAnsi="Arial" w:cs="Times New Roman"/>
          <w:sz w:val="20"/>
          <w:szCs w:val="20"/>
          <w:lang w:val="en-US"/>
        </w:rPr>
      </w:pPr>
      <w:r w:rsidRPr="007049E4">
        <w:rPr>
          <w:rFonts w:ascii="Arial" w:eastAsia="Arial" w:hAnsi="Arial" w:cs="Times New Roman"/>
          <w:sz w:val="20"/>
          <w:szCs w:val="20"/>
          <w:lang w:val="en-US"/>
        </w:rPr>
        <w:t xml:space="preserve">Provide clear information and processes regarding how to access or implement family violence leave or a workplace safety plan </w:t>
      </w:r>
    </w:p>
    <w:p w14:paraId="62F134D9" w14:textId="77777777" w:rsidR="007049E4" w:rsidRPr="007049E4" w:rsidRDefault="007049E4" w:rsidP="007049E4">
      <w:pPr>
        <w:widowControl w:val="0"/>
        <w:numPr>
          <w:ilvl w:val="0"/>
          <w:numId w:val="42"/>
        </w:numPr>
        <w:spacing w:before="200" w:after="120" w:line="320" w:lineRule="exact"/>
        <w:contextualSpacing/>
        <w:outlineLvl w:val="1"/>
        <w:rPr>
          <w:rFonts w:ascii="Arial" w:eastAsia="Arial" w:hAnsi="Arial" w:cs="Times New Roman"/>
          <w:sz w:val="20"/>
          <w:szCs w:val="20"/>
          <w:lang w:val="en-US"/>
        </w:rPr>
      </w:pPr>
      <w:r w:rsidRPr="007049E4">
        <w:rPr>
          <w:rFonts w:ascii="Arial" w:eastAsia="Arial" w:hAnsi="Arial" w:cs="Times New Roman"/>
          <w:sz w:val="20"/>
          <w:szCs w:val="20"/>
          <w:lang w:val="en-US"/>
        </w:rPr>
        <w:t>Promote a workplace culture underpinned by principles of gender equity and respectful relationships between people of all genders.</w:t>
      </w:r>
    </w:p>
    <w:p w14:paraId="5A8563DD" w14:textId="77777777" w:rsidR="007049E4" w:rsidRPr="007049E4" w:rsidRDefault="007049E4" w:rsidP="007049E4">
      <w:pPr>
        <w:widowControl w:val="0"/>
        <w:spacing w:before="200" w:after="120" w:line="320" w:lineRule="exact"/>
        <w:contextualSpacing/>
        <w:outlineLvl w:val="1"/>
        <w:rPr>
          <w:rFonts w:ascii="Arial" w:eastAsia="Arial" w:hAnsi="Arial" w:cs="Times New Roman"/>
          <w:sz w:val="20"/>
          <w:szCs w:val="20"/>
          <w:lang w:val="en-US"/>
        </w:rPr>
      </w:pPr>
    </w:p>
    <w:p w14:paraId="4A54F8DD" w14:textId="77777777" w:rsidR="007049E4" w:rsidRPr="007049E4" w:rsidRDefault="007049E4" w:rsidP="007049E4">
      <w:pPr>
        <w:spacing w:before="200" w:after="120" w:line="280" w:lineRule="exact"/>
        <w:rPr>
          <w:rFonts w:ascii="Arial" w:eastAsia="Arial" w:hAnsi="Arial" w:cs="Times New Roman"/>
          <w:sz w:val="20"/>
          <w:szCs w:val="20"/>
          <w:lang w:val="en-US"/>
        </w:rPr>
      </w:pPr>
      <w:r w:rsidRPr="007049E4">
        <w:rPr>
          <w:rFonts w:ascii="Arial" w:eastAsia="Arial" w:hAnsi="Arial" w:cs="Times New Roman"/>
          <w:sz w:val="20"/>
          <w:szCs w:val="20"/>
          <w:lang w:val="en-US"/>
        </w:rPr>
        <w:t xml:space="preserve">For more information, visit </w:t>
      </w:r>
      <w:r w:rsidRPr="007049E4">
        <w:rPr>
          <w:rFonts w:ascii="Arial" w:eastAsia="Arial" w:hAnsi="Arial" w:cs="Times New Roman"/>
          <w:sz w:val="20"/>
          <w:lang w:val="en-US"/>
        </w:rPr>
        <w:t xml:space="preserve">[Service name] intranet: </w:t>
      </w:r>
      <w:r w:rsidRPr="007049E4">
        <w:rPr>
          <w:rFonts w:ascii="Arial" w:eastAsia="Arial" w:hAnsi="Arial" w:cs="Times New Roman"/>
          <w:i/>
          <w:noProof/>
          <w:sz w:val="20"/>
          <w:szCs w:val="20"/>
          <w:lang w:eastAsia="en-AU"/>
        </w:rPr>
        <mc:AlternateContent>
          <mc:Choice Requires="wps">
            <w:drawing>
              <wp:anchor distT="0" distB="0" distL="114300" distR="114300" simplePos="0" relativeHeight="251659264" behindDoc="0" locked="0" layoutInCell="1" allowOverlap="1" wp14:anchorId="2CAF1B06" wp14:editId="54AC8F3E">
                <wp:simplePos x="0" y="0"/>
                <wp:positionH relativeFrom="page">
                  <wp:posOffset>3922395</wp:posOffset>
                </wp:positionH>
                <wp:positionV relativeFrom="page">
                  <wp:posOffset>7045960</wp:posOffset>
                </wp:positionV>
                <wp:extent cx="1792605" cy="233680"/>
                <wp:effectExtent l="0" t="0" r="10795" b="20320"/>
                <wp:wrapNone/>
                <wp:docPr id="4" name="Text Box 4"/>
                <wp:cNvGraphicFramePr/>
                <a:graphic xmlns:a="http://schemas.openxmlformats.org/drawingml/2006/main">
                  <a:graphicData uri="http://schemas.microsoft.com/office/word/2010/wordprocessingShape">
                    <wps:wsp>
                      <wps:cNvSpPr txBox="1"/>
                      <wps:spPr>
                        <a:xfrm>
                          <a:off x="0" y="0"/>
                          <a:ext cx="1792605" cy="233680"/>
                        </a:xfrm>
                        <a:prstGeom prst="rect">
                          <a:avLst/>
                        </a:prstGeom>
                        <a:noFill/>
                        <a:ln>
                          <a:noFill/>
                        </a:ln>
                        <a:effectLst/>
                      </wps:spPr>
                      <wps:txbx>
                        <w:txbxContent>
                          <w:p w14:paraId="762DC5AB" w14:textId="77777777" w:rsidR="000D6F02" w:rsidRPr="001D532E" w:rsidRDefault="000D6F02" w:rsidP="007049E4">
                            <w:pPr>
                              <w:rPr>
                                <w:sz w:val="12"/>
                                <w:szCs w:val="12"/>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F1B06" id="Text Box 4" o:spid="_x0000_s1027" type="#_x0000_t202" style="position:absolute;margin-left:308.85pt;margin-top:554.8pt;width:141.15pt;height:1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0i9JQIAAE0EAAAOAAAAZHJzL2Uyb0RvYy54bWysVMFu2zAMvQ/YPwi6L07SLuuMOEXWIsOA&#10;oC2QDD0rshQbsESNUmJnXz9KjtOu22nYRaZIiuJ7fPL8tjMNOyr0NdiCT0ZjzpSVUNZ2X/Dv29WH&#10;G858ELYUDVhV8JPy/Hbx/t28dbmaQgVNqZBREevz1hW8CsHlWeZlpYzwI3DKUlADGhFoi/usRNFS&#10;ddNk0/F4lrWApUOQynvy3vdBvkj1tVYyPGrtVWBNwam3kFZM6y6u2WIu8j0KV9Xy3Ib4hy6MqC1d&#10;eil1L4JgB6z/KGVqieBBh5EEk4HWtVQJA6GZjN+g2VTCqYSFyPHuQpP/f2Xlw/EJWV0W/JozKwyN&#10;aKu6wL5Ax64jO63zOSVtHKWFjtw05cHvyRlBdxpN/BIcRnHi+XThNhaT8dCnz9PZ+CNnkmLTq6vZ&#10;TSI/eznt0IevCgyLRsGRZpcoFce1D9QJpQ4p8TILq7pp0vwa+5uDEnuPSgI4n45A+oajFbpdl2Bf&#10;wOygPBFGhF4j3slVTY2shQ9PAkkUBIuEHh5p0Q20BYezxVkF+PNv/phPs6IoZy2JrOD+x0Gg4qz5&#10;ZmmKUZGDgYOxGwx7MHdAup3QE3IymXQAQzOYGsE8k/6X8RYKCSvproLvBvMu9FKn9yPVcpmSSHdO&#10;hLXdOBlLR+YirdvuWaA7cx9oag8wyE/kb0bQ5/acLw8BdJ3mE3ntWaRhxQ1pNo3t/L7io3i9T1kv&#10;f4HFLwAAAP//AwBQSwMEFAAGAAgAAAAhAO58baDhAAAADQEAAA8AAABkcnMvZG93bnJldi54bWxM&#10;j0FPhDAQhe8m/odmTLy5LewGBCkbYuLBrK4R/QFdWoFIp4QWFv+9syc9zntf3rxX7Fc7sMVMvnco&#10;IdoIYAYbp3tsJXx+PN3dA/NBoVaDQyPhx3jYl9dXhcq1O+O7WerQMgpBnysJXQhjzrlvOmOV37jR&#10;IHlfbrIq0Dm1XE/qTOF24LEQCbeqR/rQqdE8dqb5rmcrYXm1cfXcHDNev8TbNN0e3qr5IOXtzVo9&#10;AAtmDX8wXOpTdSip08nNqD0bJCRRmhJKRiSyBBghmRA073SRdskOeFnw/yvKXwAAAP//AwBQSwEC&#10;LQAUAAYACAAAACEAtoM4kv4AAADhAQAAEwAAAAAAAAAAAAAAAAAAAAAAW0NvbnRlbnRfVHlwZXNd&#10;LnhtbFBLAQItABQABgAIAAAAIQA4/SH/1gAAAJQBAAALAAAAAAAAAAAAAAAAAC8BAABfcmVscy8u&#10;cmVsc1BLAQItABQABgAIAAAAIQBFJ0i9JQIAAE0EAAAOAAAAAAAAAAAAAAAAAC4CAABkcnMvZTJv&#10;RG9jLnhtbFBLAQItABQABgAIAAAAIQDufG2g4QAAAA0BAAAPAAAAAAAAAAAAAAAAAH8EAABkcnMv&#10;ZG93bnJldi54bWxQSwUGAAAAAAQABADzAAAAjQUAAAAA&#10;" filled="f" stroked="f">
                <v:textbox inset="0,0,0,0">
                  <w:txbxContent>
                    <w:p w14:paraId="762DC5AB" w14:textId="77777777" w:rsidR="000D6F02" w:rsidRPr="001D532E" w:rsidRDefault="000D6F02" w:rsidP="007049E4">
                      <w:pPr>
                        <w:rPr>
                          <w:sz w:val="12"/>
                          <w:szCs w:val="12"/>
                        </w:rPr>
                      </w:pPr>
                    </w:p>
                  </w:txbxContent>
                </v:textbox>
                <w10:wrap anchorx="page" anchory="page"/>
              </v:shape>
            </w:pict>
          </mc:Fallback>
        </mc:AlternateContent>
      </w:r>
      <w:r w:rsidRPr="007049E4">
        <w:rPr>
          <w:rFonts w:ascii="Arial" w:eastAsia="Arial" w:hAnsi="Arial" w:cs="Times New Roman"/>
          <w:sz w:val="20"/>
          <w:lang w:val="en-US"/>
        </w:rPr>
        <w:t>[</w:t>
      </w:r>
      <w:r w:rsidRPr="007049E4">
        <w:rPr>
          <w:rFonts w:ascii="Arial" w:eastAsia="Arial" w:hAnsi="Arial" w:cs="Times New Roman"/>
          <w:i/>
          <w:sz w:val="20"/>
          <w:lang w:val="en-US"/>
        </w:rPr>
        <w:t>Family Violence information for staff]</w:t>
      </w:r>
    </w:p>
    <w:p w14:paraId="38DC1F7C" w14:textId="77777777" w:rsidR="007049E4" w:rsidRPr="007049E4" w:rsidRDefault="007049E4" w:rsidP="007049E4">
      <w:pPr>
        <w:widowControl w:val="0"/>
        <w:spacing w:before="200" w:after="120" w:line="440" w:lineRule="exact"/>
        <w:contextualSpacing/>
        <w:outlineLvl w:val="0"/>
        <w:rPr>
          <w:rFonts w:ascii="Arial" w:eastAsia="MS PGothic" w:hAnsi="Arial" w:cs="Times New Roman"/>
          <w:color w:val="A91F77"/>
          <w:sz w:val="32"/>
          <w:szCs w:val="32"/>
          <w:lang w:val="en-US"/>
        </w:rPr>
      </w:pPr>
      <w:r w:rsidRPr="007049E4">
        <w:rPr>
          <w:rFonts w:ascii="Arial" w:eastAsia="MS PGothic" w:hAnsi="Arial" w:cs="Times New Roman"/>
          <w:color w:val="A91F77"/>
          <w:sz w:val="44"/>
          <w:szCs w:val="32"/>
          <w:lang w:val="en-US"/>
        </w:rPr>
        <w:br w:type="column"/>
      </w:r>
      <w:r w:rsidRPr="007049E4">
        <w:rPr>
          <w:rFonts w:ascii="Arial" w:eastAsia="MS PGothic" w:hAnsi="Arial" w:cs="Times New Roman"/>
          <w:color w:val="0071A2"/>
          <w:sz w:val="32"/>
          <w:szCs w:val="32"/>
          <w:lang w:val="en-US"/>
        </w:rPr>
        <w:t>Pathways to support for staff</w:t>
      </w:r>
    </w:p>
    <w:p w14:paraId="6FB0B2C8" w14:textId="77777777" w:rsidR="007049E4" w:rsidRPr="007049E4" w:rsidRDefault="007049E4" w:rsidP="007049E4">
      <w:pPr>
        <w:widowControl w:val="0"/>
        <w:spacing w:before="200" w:after="120" w:line="276" w:lineRule="auto"/>
        <w:contextualSpacing/>
        <w:outlineLvl w:val="0"/>
        <w:rPr>
          <w:rFonts w:ascii="Arial" w:eastAsia="Arial" w:hAnsi="Arial" w:cs="Times New Roman"/>
          <w:sz w:val="20"/>
          <w:lang w:val="en-US"/>
        </w:rPr>
      </w:pPr>
    </w:p>
    <w:p w14:paraId="68C7A195" w14:textId="77777777" w:rsidR="007049E4" w:rsidRPr="007049E4" w:rsidRDefault="007049E4" w:rsidP="007049E4">
      <w:pPr>
        <w:widowControl w:val="0"/>
        <w:spacing w:before="200" w:after="120"/>
        <w:contextualSpacing/>
        <w:outlineLvl w:val="0"/>
        <w:rPr>
          <w:rFonts w:ascii="Arial" w:eastAsia="Arial" w:hAnsi="Arial" w:cs="Times New Roman"/>
          <w:sz w:val="20"/>
          <w:lang w:val="en-US"/>
        </w:rPr>
      </w:pPr>
      <w:r w:rsidRPr="007049E4">
        <w:rPr>
          <w:rFonts w:ascii="Wingdings" w:eastAsia="Wingdings" w:hAnsi="Wingdings" w:cs="Wingdings"/>
          <w:sz w:val="20"/>
          <w:lang w:val="en-US"/>
        </w:rPr>
        <w:t>s</w:t>
      </w:r>
      <w:r w:rsidRPr="007049E4">
        <w:rPr>
          <w:rFonts w:ascii="Arial" w:eastAsia="Arial" w:hAnsi="Arial" w:cs="Times New Roman"/>
          <w:sz w:val="20"/>
          <w:lang w:val="en-US"/>
        </w:rPr>
        <w:t>Family Violence Workplace Support Program,</w:t>
      </w:r>
    </w:p>
    <w:p w14:paraId="4D8EC5F1" w14:textId="77777777" w:rsidR="007049E4" w:rsidRPr="007049E4" w:rsidRDefault="007049E4" w:rsidP="007049E4">
      <w:pPr>
        <w:spacing w:before="200" w:after="120" w:line="280" w:lineRule="exact"/>
        <w:rPr>
          <w:rFonts w:ascii="Arial" w:eastAsia="Arial" w:hAnsi="Arial" w:cs="Times New Roman"/>
          <w:sz w:val="20"/>
          <w:lang w:val="en-US"/>
        </w:rPr>
      </w:pPr>
      <w:r w:rsidRPr="007049E4">
        <w:rPr>
          <w:rFonts w:ascii="Arial" w:eastAsia="Arial" w:hAnsi="Arial" w:cs="Times New Roman"/>
          <w:sz w:val="20"/>
          <w:lang w:val="en-US"/>
        </w:rPr>
        <w:t xml:space="preserve">  [Service name]   XXXX </w:t>
      </w:r>
      <w:proofErr w:type="spellStart"/>
      <w:r w:rsidRPr="007049E4">
        <w:rPr>
          <w:rFonts w:ascii="Arial" w:eastAsia="Arial" w:hAnsi="Arial" w:cs="Times New Roman"/>
          <w:sz w:val="20"/>
          <w:lang w:val="en-US"/>
        </w:rPr>
        <w:t>XXXX</w:t>
      </w:r>
      <w:proofErr w:type="spellEnd"/>
    </w:p>
    <w:p w14:paraId="794C8F35" w14:textId="77777777" w:rsidR="007049E4" w:rsidRPr="007049E4" w:rsidRDefault="007049E4" w:rsidP="007049E4">
      <w:pPr>
        <w:widowControl w:val="0"/>
        <w:suppressAutoHyphens/>
        <w:autoSpaceDE w:val="0"/>
        <w:autoSpaceDN w:val="0"/>
        <w:adjustRightInd w:val="0"/>
        <w:spacing w:line="288" w:lineRule="auto"/>
        <w:textAlignment w:val="center"/>
        <w:rPr>
          <w:rFonts w:ascii="Arial" w:eastAsiaTheme="minorEastAsia" w:hAnsi="Arial" w:cs="Arial"/>
          <w:bCs/>
          <w:color w:val="0071A2"/>
          <w:spacing w:val="-1"/>
          <w:sz w:val="20"/>
          <w:szCs w:val="18"/>
          <w:lang w:val="en-US"/>
        </w:rPr>
      </w:pPr>
      <w:r w:rsidRPr="007049E4">
        <w:rPr>
          <w:rFonts w:ascii="Arial" w:eastAsiaTheme="minorEastAsia" w:hAnsi="Arial" w:cs="Arial"/>
          <w:bCs/>
          <w:color w:val="0071A2"/>
          <w:spacing w:val="-1"/>
          <w:sz w:val="20"/>
          <w:szCs w:val="18"/>
          <w:lang w:val="en-US"/>
        </w:rPr>
        <w:t>In an emergency</w:t>
      </w:r>
    </w:p>
    <w:p w14:paraId="091ECA3C" w14:textId="77777777" w:rsidR="007049E4" w:rsidRPr="007049E4" w:rsidRDefault="007049E4" w:rsidP="007049E4">
      <w:pPr>
        <w:spacing w:before="200" w:after="120" w:line="280" w:lineRule="exact"/>
        <w:ind w:left="284" w:hanging="284"/>
        <w:rPr>
          <w:rFonts w:ascii="Arial" w:eastAsia="Arial" w:hAnsi="Arial" w:cs="Times New Roman"/>
          <w:sz w:val="20"/>
          <w:lang w:val="en-US"/>
        </w:rPr>
      </w:pPr>
      <w:r w:rsidRPr="007049E4">
        <w:rPr>
          <w:rFonts w:ascii="Arial" w:eastAsia="Arial" w:hAnsi="Arial" w:cs="Times New Roman"/>
          <w:color w:val="A91F77"/>
          <w:sz w:val="20"/>
          <w:lang w:val="en-US"/>
        </w:rPr>
        <w:t xml:space="preserve"> </w:t>
      </w:r>
      <w:r w:rsidRPr="007049E4">
        <w:rPr>
          <w:rFonts w:ascii="Wingdings" w:eastAsia="Wingdings" w:hAnsi="Wingdings" w:cs="Wingdings"/>
          <w:sz w:val="20"/>
          <w:lang w:val="en-US"/>
        </w:rPr>
        <w:t>s</w:t>
      </w:r>
      <w:r w:rsidRPr="007049E4">
        <w:rPr>
          <w:rFonts w:ascii="Arial" w:eastAsia="Arial" w:hAnsi="Arial" w:cs="Times New Roman"/>
          <w:sz w:val="20"/>
          <w:lang w:val="en-US"/>
        </w:rPr>
        <w:t xml:space="preserve"> Victoria Police​ ​– 000</w:t>
      </w:r>
    </w:p>
    <w:p w14:paraId="7D411B83" w14:textId="77777777" w:rsidR="007049E4" w:rsidRPr="007049E4" w:rsidRDefault="007049E4" w:rsidP="007049E4">
      <w:pPr>
        <w:widowControl w:val="0"/>
        <w:suppressAutoHyphens/>
        <w:autoSpaceDE w:val="0"/>
        <w:autoSpaceDN w:val="0"/>
        <w:adjustRightInd w:val="0"/>
        <w:spacing w:line="288" w:lineRule="auto"/>
        <w:textAlignment w:val="center"/>
        <w:rPr>
          <w:rFonts w:ascii="Arial" w:eastAsiaTheme="minorEastAsia" w:hAnsi="Arial" w:cs="Arial"/>
          <w:bCs/>
          <w:color w:val="0071A2"/>
          <w:spacing w:val="-1"/>
          <w:sz w:val="20"/>
          <w:szCs w:val="18"/>
          <w:lang w:val="en-US"/>
        </w:rPr>
      </w:pPr>
      <w:r w:rsidRPr="007049E4">
        <w:rPr>
          <w:rFonts w:ascii="Arial" w:eastAsiaTheme="minorEastAsia" w:hAnsi="Arial" w:cs="Arial"/>
          <w:bCs/>
          <w:color w:val="0071A2"/>
          <w:spacing w:val="-1"/>
          <w:sz w:val="20"/>
          <w:szCs w:val="18"/>
          <w:lang w:val="en-US"/>
        </w:rPr>
        <w:t>Family Violence Support Services</w:t>
      </w:r>
    </w:p>
    <w:p w14:paraId="45C967E0" w14:textId="77777777" w:rsidR="007049E4" w:rsidRPr="007049E4" w:rsidRDefault="007049E4" w:rsidP="007049E4">
      <w:pPr>
        <w:spacing w:before="200" w:after="120" w:line="280" w:lineRule="exact"/>
        <w:ind w:left="284" w:hanging="284"/>
        <w:rPr>
          <w:rFonts w:ascii="Arial" w:eastAsia="Arial" w:hAnsi="Arial" w:cs="Times New Roman"/>
          <w:sz w:val="20"/>
          <w:lang w:val="en-US"/>
        </w:rPr>
      </w:pPr>
      <w:r w:rsidRPr="007049E4">
        <w:rPr>
          <w:rFonts w:ascii="Wingdings" w:eastAsia="Wingdings" w:hAnsi="Wingdings" w:cs="Wingdings"/>
          <w:sz w:val="20"/>
          <w:lang w:val="en-US"/>
        </w:rPr>
        <w:t>s</w:t>
      </w:r>
      <w:r w:rsidRPr="007049E4">
        <w:rPr>
          <w:rFonts w:ascii="Arial" w:eastAsia="Arial" w:hAnsi="Arial" w:cs="Times New Roman"/>
          <w:sz w:val="20"/>
          <w:lang w:val="en-US"/>
        </w:rPr>
        <w:t xml:space="preserve"> Safe Steps Family Violence Response Centre 1800 015 188</w:t>
      </w:r>
    </w:p>
    <w:p w14:paraId="5AA2DCCE" w14:textId="77777777" w:rsidR="007049E4" w:rsidRPr="007049E4" w:rsidRDefault="007049E4" w:rsidP="007049E4">
      <w:pPr>
        <w:spacing w:before="200" w:after="120" w:line="280" w:lineRule="exact"/>
        <w:ind w:left="284" w:hanging="284"/>
        <w:rPr>
          <w:rFonts w:ascii="Arial" w:eastAsia="Arial" w:hAnsi="Arial" w:cs="Times New Roman"/>
          <w:sz w:val="20"/>
          <w:lang w:val="en-US"/>
        </w:rPr>
      </w:pPr>
      <w:r w:rsidRPr="007049E4">
        <w:rPr>
          <w:rFonts w:ascii="Wingdings" w:eastAsia="Wingdings" w:hAnsi="Wingdings" w:cs="Wingdings"/>
          <w:sz w:val="20"/>
          <w:lang w:val="en-US"/>
        </w:rPr>
        <w:t>s</w:t>
      </w:r>
      <w:r w:rsidRPr="007049E4">
        <w:rPr>
          <w:rFonts w:ascii="Arial" w:eastAsia="Arial" w:hAnsi="Arial" w:cs="Times New Roman"/>
          <w:sz w:val="20"/>
          <w:lang w:val="en-US"/>
        </w:rPr>
        <w:t xml:space="preserve"> 1800RESPECT National sexual assault, domestic violence counselling service</w:t>
      </w:r>
    </w:p>
    <w:p w14:paraId="34FDC246" w14:textId="77777777" w:rsidR="007049E4" w:rsidRPr="007049E4" w:rsidRDefault="007049E4" w:rsidP="007049E4">
      <w:pPr>
        <w:spacing w:before="200" w:after="120"/>
        <w:ind w:left="284" w:hanging="284"/>
        <w:rPr>
          <w:rFonts w:ascii="Arial" w:eastAsia="Arial" w:hAnsi="Arial" w:cs="Times New Roman"/>
          <w:sz w:val="20"/>
          <w:lang w:val="en-US"/>
        </w:rPr>
      </w:pPr>
      <w:r w:rsidRPr="007049E4">
        <w:rPr>
          <w:rFonts w:ascii="Arial" w:eastAsia="Arial" w:hAnsi="Arial" w:cs="Times New Roman"/>
          <w:sz w:val="20"/>
          <w:lang w:val="en-US"/>
        </w:rPr>
        <w:t xml:space="preserve">     1800 737 732</w:t>
      </w:r>
    </w:p>
    <w:p w14:paraId="0612BF71" w14:textId="77777777" w:rsidR="007049E4" w:rsidRPr="007049E4" w:rsidRDefault="007049E4" w:rsidP="007049E4">
      <w:pPr>
        <w:spacing w:before="200" w:after="120"/>
        <w:ind w:left="284" w:hanging="284"/>
        <w:rPr>
          <w:rFonts w:ascii="Arial" w:eastAsia="Arial" w:hAnsi="Arial" w:cs="Times New Roman"/>
          <w:sz w:val="20"/>
          <w:lang w:val="en-US"/>
        </w:rPr>
      </w:pPr>
      <w:r w:rsidRPr="007049E4">
        <w:rPr>
          <w:rFonts w:ascii="Wingdings" w:eastAsia="Wingdings" w:hAnsi="Wingdings" w:cs="Wingdings"/>
          <w:sz w:val="20"/>
          <w:lang w:val="en-US"/>
        </w:rPr>
        <w:t>s</w:t>
      </w:r>
      <w:r w:rsidRPr="007049E4">
        <w:rPr>
          <w:rFonts w:ascii="Arial" w:eastAsia="Arial" w:hAnsi="Arial" w:cs="Times New Roman"/>
          <w:sz w:val="20"/>
          <w:lang w:val="en-US"/>
        </w:rPr>
        <w:t xml:space="preserve"> Djirra (Aboriginal Service) 1800 105 303</w:t>
      </w:r>
    </w:p>
    <w:p w14:paraId="1846F485" w14:textId="77777777" w:rsidR="007049E4" w:rsidRPr="007049E4" w:rsidRDefault="007049E4" w:rsidP="007049E4">
      <w:pPr>
        <w:spacing w:before="200" w:after="120"/>
        <w:ind w:left="284" w:hanging="284"/>
        <w:rPr>
          <w:rFonts w:ascii="Arial" w:eastAsia="Arial" w:hAnsi="Arial" w:cs="Times New Roman"/>
          <w:sz w:val="20"/>
          <w:lang w:val="en-US"/>
        </w:rPr>
      </w:pPr>
      <w:r w:rsidRPr="007049E4">
        <w:rPr>
          <w:rFonts w:ascii="Wingdings" w:eastAsia="Wingdings" w:hAnsi="Wingdings" w:cs="Wingdings"/>
          <w:sz w:val="20"/>
          <w:lang w:val="en-US"/>
        </w:rPr>
        <w:t>s</w:t>
      </w:r>
      <w:r w:rsidRPr="007049E4">
        <w:rPr>
          <w:rFonts w:ascii="Arial" w:eastAsia="Arial" w:hAnsi="Arial" w:cs="Times New Roman"/>
          <w:sz w:val="20"/>
          <w:lang w:val="en-US"/>
        </w:rPr>
        <w:t xml:space="preserve"> W/Respect (LGBTIQ) 1800 542 847</w:t>
      </w:r>
    </w:p>
    <w:p w14:paraId="751F5B12" w14:textId="77777777" w:rsidR="007049E4" w:rsidRPr="007049E4" w:rsidRDefault="007049E4" w:rsidP="007049E4">
      <w:pPr>
        <w:spacing w:before="200" w:after="120"/>
        <w:ind w:left="284" w:hanging="284"/>
        <w:rPr>
          <w:rFonts w:ascii="Arial" w:eastAsia="Arial" w:hAnsi="Arial" w:cs="Times New Roman"/>
          <w:sz w:val="20"/>
          <w:lang w:val="en-US"/>
        </w:rPr>
      </w:pPr>
      <w:r w:rsidRPr="007049E4">
        <w:rPr>
          <w:rFonts w:ascii="Wingdings" w:eastAsia="Wingdings" w:hAnsi="Wingdings" w:cs="Wingdings"/>
          <w:sz w:val="20"/>
          <w:lang w:val="en-US"/>
        </w:rPr>
        <w:t>s</w:t>
      </w:r>
      <w:r w:rsidRPr="007049E4">
        <w:rPr>
          <w:rFonts w:ascii="Arial" w:eastAsia="Arial" w:hAnsi="Arial" w:cs="Times New Roman"/>
          <w:sz w:val="20"/>
          <w:lang w:val="en-US"/>
        </w:rPr>
        <w:t xml:space="preserve"> InTouch Multicultural Centre Against Family Violence 1800 755 988</w:t>
      </w:r>
    </w:p>
    <w:p w14:paraId="4EF5A9B0" w14:textId="77777777" w:rsidR="007049E4" w:rsidRPr="007049E4" w:rsidRDefault="007049E4" w:rsidP="007049E4">
      <w:pPr>
        <w:spacing w:before="200" w:after="120" w:line="280" w:lineRule="exact"/>
        <w:ind w:left="284" w:hanging="284"/>
        <w:rPr>
          <w:rFonts w:ascii="Arial" w:eastAsia="Arial" w:hAnsi="Arial" w:cs="Times New Roman"/>
          <w:sz w:val="20"/>
          <w:lang w:val="en-US"/>
        </w:rPr>
      </w:pPr>
      <w:r w:rsidRPr="007049E4">
        <w:rPr>
          <w:rFonts w:ascii="Wingdings" w:eastAsia="Wingdings" w:hAnsi="Wingdings" w:cs="Wingdings"/>
          <w:sz w:val="20"/>
          <w:lang w:val="en-US"/>
        </w:rPr>
        <w:t>s</w:t>
      </w:r>
      <w:r w:rsidRPr="007049E4">
        <w:rPr>
          <w:rFonts w:ascii="Arial" w:eastAsia="Arial" w:hAnsi="Arial" w:cs="Times New Roman"/>
          <w:sz w:val="20"/>
          <w:lang w:val="en-US"/>
        </w:rPr>
        <w:t xml:space="preserve"> Employee Assistance Program (EAP) </w:t>
      </w:r>
    </w:p>
    <w:p w14:paraId="417BB15C" w14:textId="5E19DD96" w:rsidR="007049E4" w:rsidRPr="007049E4" w:rsidRDefault="007049E4" w:rsidP="007049E4">
      <w:pPr>
        <w:spacing w:before="200" w:after="120" w:line="280" w:lineRule="exact"/>
        <w:ind w:left="284" w:hanging="284"/>
        <w:rPr>
          <w:rFonts w:ascii="Arial" w:eastAsia="Arial" w:hAnsi="Arial" w:cs="Times New Roman"/>
          <w:color w:val="A91F77"/>
          <w:sz w:val="20"/>
          <w:lang w:val="en-US"/>
        </w:rPr>
      </w:pPr>
      <w:r w:rsidRPr="007049E4">
        <w:rPr>
          <w:rFonts w:ascii="Arial" w:eastAsia="Arial" w:hAnsi="Arial" w:cs="Times New Roman"/>
          <w:sz w:val="20"/>
          <w:lang w:val="en-US"/>
        </w:rPr>
        <w:t xml:space="preserve">XXXX XXX </w:t>
      </w:r>
      <w:proofErr w:type="spellStart"/>
      <w:r w:rsidRPr="007049E4">
        <w:rPr>
          <w:rFonts w:ascii="Arial" w:eastAsia="Arial" w:hAnsi="Arial" w:cs="Times New Roman"/>
          <w:sz w:val="20"/>
          <w:lang w:val="en-US"/>
        </w:rPr>
        <w:t>XXX</w:t>
      </w:r>
      <w:proofErr w:type="spellEnd"/>
    </w:p>
    <w:p w14:paraId="414FE9E4" w14:textId="77777777" w:rsidR="007049E4" w:rsidRPr="007049E4" w:rsidRDefault="007049E4" w:rsidP="007049E4">
      <w:pPr>
        <w:spacing w:before="200" w:after="120" w:line="280" w:lineRule="exact"/>
        <w:rPr>
          <w:rFonts w:ascii="Arial" w:eastAsia="Arial" w:hAnsi="Arial" w:cs="Times New Roman"/>
          <w:b/>
          <w:color w:val="0071A2"/>
          <w:sz w:val="20"/>
          <w:lang w:val="en-US"/>
        </w:rPr>
      </w:pPr>
      <w:r w:rsidRPr="007049E4">
        <w:rPr>
          <w:rFonts w:ascii="Arial" w:eastAsia="Arial" w:hAnsi="Arial" w:cs="Times New Roman"/>
          <w:b/>
          <w:color w:val="0071A2"/>
          <w:sz w:val="20"/>
          <w:lang w:val="en-US"/>
        </w:rPr>
        <w:t xml:space="preserve">Visit [Service name] intranet for a full list of support </w:t>
      </w:r>
      <w:r w:rsidRPr="007049E4">
        <w:rPr>
          <w:rFonts w:ascii="Arial" w:eastAsia="Arial" w:hAnsi="Arial" w:cs="Times New Roman"/>
          <w:bCs/>
          <w:color w:val="0071A2"/>
          <w:sz w:val="20"/>
          <w:lang w:val="en-US"/>
        </w:rPr>
        <w:t>organisations</w:t>
      </w:r>
      <w:r w:rsidRPr="007049E4">
        <w:rPr>
          <w:rFonts w:ascii="Arial" w:eastAsia="Arial" w:hAnsi="Arial" w:cs="Times New Roman"/>
          <w:b/>
          <w:color w:val="0071A2"/>
          <w:sz w:val="20"/>
          <w:lang w:val="en-US"/>
        </w:rPr>
        <w:t xml:space="preserve"> that include:</w:t>
      </w:r>
    </w:p>
    <w:p w14:paraId="31CCB701" w14:textId="77777777" w:rsidR="007049E4" w:rsidRPr="007049E4" w:rsidRDefault="007049E4" w:rsidP="007049E4">
      <w:pPr>
        <w:spacing w:before="200" w:after="120" w:line="280" w:lineRule="exact"/>
        <w:rPr>
          <w:rFonts w:ascii="Arial" w:eastAsia="Arial" w:hAnsi="Arial" w:cs="Times New Roman"/>
          <w:color w:val="0071A2"/>
          <w:sz w:val="20"/>
          <w:lang w:val="en-US"/>
        </w:rPr>
      </w:pPr>
      <w:r w:rsidRPr="007049E4">
        <w:rPr>
          <w:rFonts w:ascii="Wingdings" w:eastAsia="Wingdings" w:hAnsi="Wingdings" w:cs="Wingdings"/>
          <w:color w:val="0071A2"/>
          <w:sz w:val="20"/>
          <w:lang w:val="en-US"/>
        </w:rPr>
        <w:t>s</w:t>
      </w:r>
      <w:r w:rsidRPr="007049E4">
        <w:rPr>
          <w:rFonts w:ascii="Arial" w:eastAsia="Arial" w:hAnsi="Arial" w:cs="Times New Roman"/>
          <w:color w:val="0071A2"/>
          <w:sz w:val="20"/>
          <w:lang w:val="en-US"/>
        </w:rPr>
        <w:t xml:space="preserve"> Services for diverse communities</w:t>
      </w:r>
    </w:p>
    <w:p w14:paraId="15957FC7" w14:textId="77777777" w:rsidR="007049E4" w:rsidRPr="007049E4" w:rsidRDefault="007049E4" w:rsidP="007049E4">
      <w:pPr>
        <w:spacing w:before="200" w:after="120" w:line="280" w:lineRule="exact"/>
        <w:ind w:left="284" w:hanging="284"/>
        <w:rPr>
          <w:rFonts w:ascii="Arial" w:eastAsia="Arial" w:hAnsi="Arial" w:cs="Times New Roman"/>
          <w:color w:val="0071A2"/>
          <w:sz w:val="20"/>
          <w:lang w:val="en-US"/>
        </w:rPr>
      </w:pPr>
      <w:r w:rsidRPr="007049E4">
        <w:rPr>
          <w:rFonts w:ascii="Wingdings" w:eastAsia="Wingdings" w:hAnsi="Wingdings" w:cs="Wingdings"/>
          <w:color w:val="0071A2"/>
          <w:sz w:val="20"/>
          <w:lang w:val="en-US"/>
        </w:rPr>
        <w:t>s</w:t>
      </w:r>
      <w:r w:rsidRPr="007049E4">
        <w:rPr>
          <w:rFonts w:ascii="Arial" w:eastAsia="Arial" w:hAnsi="Arial" w:cs="Times New Roman"/>
          <w:color w:val="0071A2"/>
          <w:sz w:val="20"/>
          <w:lang w:val="en-US"/>
        </w:rPr>
        <w:t xml:space="preserve"> Sexual assault services</w:t>
      </w:r>
    </w:p>
    <w:p w14:paraId="2353A3AD" w14:textId="77777777" w:rsidR="007049E4" w:rsidRPr="007049E4" w:rsidRDefault="007049E4" w:rsidP="007049E4">
      <w:pPr>
        <w:spacing w:before="200" w:after="120" w:line="280" w:lineRule="exact"/>
        <w:ind w:left="284" w:hanging="284"/>
        <w:rPr>
          <w:rFonts w:ascii="Arial" w:eastAsia="Arial" w:hAnsi="Arial" w:cs="Times New Roman"/>
          <w:color w:val="0071A2"/>
          <w:sz w:val="20"/>
          <w:lang w:val="en-US"/>
        </w:rPr>
      </w:pPr>
      <w:r w:rsidRPr="007049E4">
        <w:rPr>
          <w:rFonts w:ascii="Wingdings" w:eastAsia="Wingdings" w:hAnsi="Wingdings" w:cs="Wingdings"/>
          <w:color w:val="0071A2"/>
          <w:sz w:val="20"/>
          <w:lang w:val="en-US"/>
        </w:rPr>
        <w:t>s</w:t>
      </w:r>
      <w:r w:rsidRPr="007049E4">
        <w:rPr>
          <w:rFonts w:ascii="Arial" w:eastAsia="Arial" w:hAnsi="Arial" w:cs="Times New Roman"/>
          <w:color w:val="0071A2"/>
          <w:sz w:val="20"/>
          <w:lang w:val="en-US"/>
        </w:rPr>
        <w:t xml:space="preserve"> Legal assistance</w:t>
      </w:r>
    </w:p>
    <w:p w14:paraId="5ABAE808" w14:textId="77777777" w:rsidR="007049E4" w:rsidRPr="007049E4" w:rsidRDefault="007049E4" w:rsidP="007049E4">
      <w:pPr>
        <w:spacing w:before="200" w:after="120" w:line="280" w:lineRule="exact"/>
        <w:rPr>
          <w:rFonts w:ascii="Arial" w:eastAsia="Arial" w:hAnsi="Arial" w:cs="Times New Roman"/>
          <w:i/>
          <w:color w:val="0071A2"/>
          <w:sz w:val="15"/>
          <w:szCs w:val="15"/>
          <w:lang w:val="en-US"/>
        </w:rPr>
        <w:sectPr w:rsidR="007049E4" w:rsidRPr="007049E4" w:rsidSect="006D0CDE">
          <w:pgSz w:w="16840" w:h="11901" w:orient="landscape"/>
          <w:pgMar w:top="851" w:right="680" w:bottom="680" w:left="680" w:header="0" w:footer="0" w:gutter="0"/>
          <w:cols w:num="3" w:space="1362" w:equalWidth="0">
            <w:col w:w="4139" w:space="1362"/>
            <w:col w:w="4309" w:space="1362"/>
            <w:col w:w="4308"/>
          </w:cols>
          <w:titlePg/>
          <w:docGrid w:linePitch="272"/>
        </w:sectPr>
      </w:pPr>
      <w:r w:rsidRPr="007049E4">
        <w:rPr>
          <w:rFonts w:ascii="Arial" w:eastAsia="Arial" w:hAnsi="Arial" w:cs="Times New Roman"/>
          <w:i/>
          <w:color w:val="0071A2"/>
          <w:sz w:val="15"/>
          <w:szCs w:val="15"/>
          <w:lang w:val="en-US"/>
        </w:rPr>
        <w:t xml:space="preserve">*For information for </w:t>
      </w:r>
      <w:r w:rsidRPr="007049E4">
        <w:rPr>
          <w:rFonts w:ascii="Arial" w:eastAsia="Arial" w:hAnsi="Arial" w:cs="Times New Roman"/>
          <w:i/>
          <w:color w:val="0071A2"/>
          <w:sz w:val="15"/>
          <w:szCs w:val="15"/>
          <w:u w:val="single"/>
          <w:lang w:val="en-US"/>
        </w:rPr>
        <w:t>patients</w:t>
      </w:r>
      <w:r w:rsidRPr="007049E4">
        <w:rPr>
          <w:rFonts w:ascii="Arial" w:eastAsia="Arial" w:hAnsi="Arial" w:cs="Times New Roman"/>
          <w:i/>
          <w:color w:val="0071A2"/>
          <w:sz w:val="15"/>
          <w:szCs w:val="15"/>
          <w:lang w:val="en-US"/>
        </w:rPr>
        <w:t xml:space="preserve"> experiencing family violence please refer to [Service name] website or [social work] department</w:t>
      </w:r>
    </w:p>
    <w:p w14:paraId="4F645FFC" w14:textId="77777777" w:rsidR="007049E4" w:rsidRPr="007049E4" w:rsidRDefault="007049E4" w:rsidP="007049E4">
      <w:pPr>
        <w:widowControl w:val="0"/>
        <w:spacing w:before="200" w:after="120" w:line="276" w:lineRule="auto"/>
        <w:contextualSpacing/>
        <w:outlineLvl w:val="1"/>
        <w:rPr>
          <w:rFonts w:ascii="Arial" w:eastAsia="MS PGothic" w:hAnsi="Arial" w:cs="Times New Roman"/>
          <w:color w:val="0071A2"/>
          <w:sz w:val="28"/>
          <w:szCs w:val="32"/>
          <w:lang w:val="en-US"/>
        </w:rPr>
      </w:pPr>
      <w:r w:rsidRPr="007049E4">
        <w:rPr>
          <w:rFonts w:ascii="Arial" w:eastAsia="MS PGothic" w:hAnsi="Arial" w:cs="Times New Roman"/>
          <w:color w:val="0071A2"/>
          <w:sz w:val="28"/>
          <w:szCs w:val="32"/>
          <w:lang w:val="en-US"/>
        </w:rPr>
        <w:lastRenderedPageBreak/>
        <w:t>Am I experiencing family violence?</w:t>
      </w:r>
    </w:p>
    <w:p w14:paraId="58C321A9" w14:textId="77777777" w:rsidR="007049E4" w:rsidRPr="007049E4" w:rsidRDefault="007049E4" w:rsidP="007049E4">
      <w:pPr>
        <w:widowControl w:val="0"/>
        <w:spacing w:before="200" w:after="120" w:line="276" w:lineRule="auto"/>
        <w:contextualSpacing/>
        <w:outlineLvl w:val="0"/>
        <w:rPr>
          <w:rFonts w:ascii="Arial" w:eastAsia="Arial" w:hAnsi="Arial" w:cs="Times New Roman"/>
          <w:sz w:val="20"/>
          <w:lang w:val="en-US"/>
        </w:rPr>
      </w:pPr>
      <w:r w:rsidRPr="007049E4">
        <w:rPr>
          <w:rFonts w:ascii="Arial" w:eastAsia="Arial" w:hAnsi="Arial" w:cs="Times New Roman"/>
          <w:sz w:val="20"/>
          <w:lang w:val="en-US"/>
        </w:rPr>
        <w:t xml:space="preserve">If you think you may be experiencing family violence you are not alone. In Australia, one in three women experience family violence and one in five experience sexual violence. [Service name] recognises violence against women, </w:t>
      </w:r>
      <w:proofErr w:type="gramStart"/>
      <w:r w:rsidRPr="007049E4">
        <w:rPr>
          <w:rFonts w:ascii="Arial" w:eastAsia="Arial" w:hAnsi="Arial" w:cs="Times New Roman"/>
          <w:sz w:val="20"/>
          <w:lang w:val="en-US"/>
        </w:rPr>
        <w:t>children</w:t>
      </w:r>
      <w:proofErr w:type="gramEnd"/>
      <w:r w:rsidRPr="007049E4">
        <w:rPr>
          <w:rFonts w:ascii="Arial" w:eastAsia="Arial" w:hAnsi="Arial" w:cs="Times New Roman"/>
          <w:sz w:val="20"/>
          <w:lang w:val="en-US"/>
        </w:rPr>
        <w:t xml:space="preserve"> and men as a violation of human rights that occurs in all socio-economic, age and cultural groups. It is never caused, </w:t>
      </w:r>
      <w:proofErr w:type="gramStart"/>
      <w:r w:rsidRPr="007049E4">
        <w:rPr>
          <w:rFonts w:ascii="Arial" w:eastAsia="Arial" w:hAnsi="Arial" w:cs="Times New Roman"/>
          <w:sz w:val="20"/>
          <w:lang w:val="en-US"/>
        </w:rPr>
        <w:t>invited</w:t>
      </w:r>
      <w:proofErr w:type="gramEnd"/>
      <w:r w:rsidRPr="007049E4">
        <w:rPr>
          <w:rFonts w:ascii="Arial" w:eastAsia="Arial" w:hAnsi="Arial" w:cs="Times New Roman"/>
          <w:sz w:val="20"/>
          <w:lang w:val="en-US"/>
        </w:rPr>
        <w:t xml:space="preserve"> or deserved by those who experience it, and is always unacceptable.</w:t>
      </w:r>
    </w:p>
    <w:p w14:paraId="50EF2570" w14:textId="77777777" w:rsidR="007049E4" w:rsidRPr="007049E4" w:rsidRDefault="007049E4" w:rsidP="007049E4">
      <w:pPr>
        <w:widowControl w:val="0"/>
        <w:spacing w:before="200" w:after="120" w:line="276" w:lineRule="auto"/>
        <w:contextualSpacing/>
        <w:outlineLvl w:val="0"/>
        <w:rPr>
          <w:rFonts w:ascii="Arial" w:eastAsia="Arial" w:hAnsi="Arial" w:cs="Times New Roman"/>
          <w:sz w:val="20"/>
          <w:lang w:val="en-US"/>
        </w:rPr>
      </w:pPr>
    </w:p>
    <w:p w14:paraId="017C19C0" w14:textId="77777777" w:rsidR="007049E4" w:rsidRPr="007049E4" w:rsidRDefault="007049E4" w:rsidP="007049E4">
      <w:pPr>
        <w:widowControl w:val="0"/>
        <w:spacing w:before="200" w:after="120" w:line="276" w:lineRule="auto"/>
        <w:contextualSpacing/>
        <w:outlineLvl w:val="0"/>
        <w:rPr>
          <w:rFonts w:ascii="Arial" w:eastAsia="Arial" w:hAnsi="Arial" w:cs="Times New Roman"/>
          <w:sz w:val="20"/>
          <w:lang w:val="en-US"/>
        </w:rPr>
      </w:pPr>
      <w:r w:rsidRPr="007049E4">
        <w:rPr>
          <w:rFonts w:ascii="Arial" w:eastAsia="Arial" w:hAnsi="Arial" w:cs="Times New Roman"/>
          <w:sz w:val="20"/>
          <w:lang w:val="en-US"/>
        </w:rPr>
        <w:t>Often people experiencing family violence feel ashamed, powerless, guilty, or embarrassed and this makes it harder to acknowledge and address the situation. If you are experiencing violence, we understand how hard it is to talk about, but we also understand that it is not your fault. No staff member or volunteer will ever be judged due to their experience of family violence.</w:t>
      </w:r>
    </w:p>
    <w:p w14:paraId="10F488FC" w14:textId="77777777" w:rsidR="007049E4" w:rsidRPr="007049E4" w:rsidRDefault="007049E4" w:rsidP="007049E4">
      <w:pPr>
        <w:widowControl w:val="0"/>
        <w:spacing w:before="200" w:after="120" w:line="276" w:lineRule="auto"/>
        <w:contextualSpacing/>
        <w:outlineLvl w:val="0"/>
        <w:rPr>
          <w:rFonts w:ascii="Arial" w:eastAsia="MS PGothic" w:hAnsi="Arial" w:cs="Times New Roman"/>
          <w:color w:val="A91F77"/>
          <w:sz w:val="16"/>
          <w:szCs w:val="32"/>
          <w:lang w:val="en-US"/>
        </w:rPr>
      </w:pPr>
    </w:p>
    <w:p w14:paraId="1037E1CD" w14:textId="77777777" w:rsidR="007049E4" w:rsidRPr="007049E4" w:rsidRDefault="007049E4" w:rsidP="007049E4">
      <w:pPr>
        <w:widowControl w:val="0"/>
        <w:shd w:val="clear" w:color="auto" w:fill="FFFFFF"/>
        <w:spacing w:before="200" w:after="120" w:line="276" w:lineRule="auto"/>
        <w:contextualSpacing/>
        <w:outlineLvl w:val="0"/>
        <w:rPr>
          <w:rFonts w:ascii="Arial" w:eastAsia="MS PGothic" w:hAnsi="Arial" w:cs="Times New Roman"/>
          <w:color w:val="0071A2"/>
          <w:sz w:val="28"/>
          <w:szCs w:val="32"/>
          <w:lang w:val="en-US"/>
        </w:rPr>
      </w:pPr>
      <w:r w:rsidRPr="007049E4">
        <w:rPr>
          <w:rFonts w:ascii="Arial" w:eastAsia="MS PGothic" w:hAnsi="Arial" w:cs="Times New Roman"/>
          <w:color w:val="0071A2"/>
          <w:sz w:val="28"/>
          <w:szCs w:val="32"/>
          <w:lang w:val="en-US"/>
        </w:rPr>
        <w:t>Staying safe in the home</w:t>
      </w:r>
    </w:p>
    <w:p w14:paraId="4ADE2191" w14:textId="77777777" w:rsidR="007049E4" w:rsidRPr="007049E4" w:rsidRDefault="007049E4" w:rsidP="0A51B78C">
      <w:pPr>
        <w:widowControl w:val="0"/>
        <w:spacing w:before="240" w:line="276" w:lineRule="auto"/>
        <w:outlineLvl w:val="1"/>
        <w:rPr>
          <w:rFonts w:ascii="Arial" w:eastAsia="Arial" w:hAnsi="Arial" w:cs="Times New Roman"/>
          <w:sz w:val="20"/>
          <w:szCs w:val="20"/>
          <w:lang w:val="en-US"/>
        </w:rPr>
      </w:pPr>
      <w:r w:rsidRPr="0A51B78C">
        <w:rPr>
          <w:rFonts w:ascii="Arial" w:eastAsia="Arial" w:hAnsi="Arial" w:cs="Times New Roman"/>
          <w:sz w:val="20"/>
          <w:szCs w:val="20"/>
          <w:lang w:val="en-US"/>
        </w:rPr>
        <w:t xml:space="preserve">One of the most frustrating things for people experiencing violence is that they may feel powerless to prevent the behaviour, which is causing them to live in fear. There are many actions you can take to reduce your risk. Safety planning is the process of looking at your situation and assessing what you might do to feel safer. It will incorporate an escape plan if violence escalates. as well as practical strategies to improve your home and personal security. Visit </w:t>
      </w:r>
      <w:hyperlink r:id="rId59" w:history="1">
        <w:r w:rsidRPr="0A51B78C">
          <w:rPr>
            <w:rFonts w:ascii="Arial" w:eastAsia="Arial" w:hAnsi="Arial" w:cs="Times New Roman"/>
            <w:sz w:val="20"/>
            <w:szCs w:val="20"/>
            <w:u w:val="single"/>
            <w:lang w:val="en-US"/>
          </w:rPr>
          <w:t>1800RESPECT.org.au</w:t>
        </w:r>
      </w:hyperlink>
      <w:r w:rsidRPr="0A51B78C">
        <w:rPr>
          <w:rFonts w:ascii="Arial" w:eastAsia="Arial" w:hAnsi="Arial" w:cs="Times New Roman"/>
          <w:sz w:val="20"/>
          <w:szCs w:val="20"/>
          <w:lang w:val="en-US"/>
        </w:rPr>
        <w:t xml:space="preserve">, </w:t>
      </w:r>
      <w:hyperlink r:id="rId60" w:history="1">
        <w:r w:rsidRPr="0A51B78C">
          <w:rPr>
            <w:rFonts w:ascii="Arial" w:eastAsia="Arial" w:hAnsi="Arial" w:cs="Times New Roman"/>
            <w:sz w:val="20"/>
            <w:szCs w:val="20"/>
            <w:u w:val="single"/>
            <w:lang w:val="en-US"/>
          </w:rPr>
          <w:t>DVRCV.org.au</w:t>
        </w:r>
      </w:hyperlink>
      <w:r w:rsidRPr="0A51B78C">
        <w:rPr>
          <w:rFonts w:ascii="Arial" w:eastAsia="Arial" w:hAnsi="Arial" w:cs="Times New Roman"/>
          <w:sz w:val="20"/>
          <w:szCs w:val="20"/>
          <w:lang w:val="en-US"/>
        </w:rPr>
        <w:t xml:space="preserve"> or [Service name] intranet for more information on planning for your safety.</w:t>
      </w:r>
      <w:r w:rsidRPr="007049E4">
        <w:rPr>
          <w:rFonts w:ascii="Arial" w:eastAsia="MS PGothic" w:hAnsi="Arial" w:cs="Times New Roman"/>
          <w:color w:val="A91F77"/>
          <w:sz w:val="32"/>
          <w:szCs w:val="32"/>
          <w:lang w:val="en-US"/>
        </w:rPr>
        <w:br w:type="column"/>
      </w:r>
      <w:r w:rsidRPr="0A51B78C">
        <w:rPr>
          <w:rFonts w:ascii="Arial" w:eastAsia="Arial" w:hAnsi="Arial" w:cs="Times New Roman"/>
          <w:sz w:val="20"/>
          <w:szCs w:val="20"/>
          <w:lang w:val="en-US"/>
        </w:rPr>
        <w:t>​</w:t>
      </w:r>
      <w:r w:rsidRPr="007049E4">
        <w:rPr>
          <w:rFonts w:ascii="Arial" w:eastAsia="MS PGothic" w:hAnsi="Arial" w:cs="Times New Roman"/>
          <w:color w:val="0071A2"/>
          <w:sz w:val="28"/>
          <w:szCs w:val="28"/>
          <w:lang w:val="en-US"/>
        </w:rPr>
        <w:t>How [Service name] can support staff experiencing family violence</w:t>
      </w:r>
    </w:p>
    <w:p w14:paraId="46BAA0B0" w14:textId="77777777" w:rsidR="007049E4" w:rsidRPr="007049E4" w:rsidRDefault="007049E4" w:rsidP="007049E4">
      <w:pPr>
        <w:widowControl w:val="0"/>
        <w:spacing w:before="200" w:after="120" w:line="276" w:lineRule="auto"/>
        <w:contextualSpacing/>
        <w:outlineLvl w:val="0"/>
        <w:rPr>
          <w:rFonts w:ascii="Arial" w:eastAsia="Arial" w:hAnsi="Arial" w:cs="Times New Roman"/>
          <w:sz w:val="20"/>
          <w:lang w:val="en-US"/>
        </w:rPr>
      </w:pPr>
      <w:r w:rsidRPr="007049E4">
        <w:rPr>
          <w:rFonts w:ascii="Arial" w:eastAsia="Arial" w:hAnsi="Arial" w:cs="Times New Roman"/>
          <w:sz w:val="20"/>
          <w:lang w:val="en-US"/>
        </w:rPr>
        <w:t>[Service name] has implemented a staff family violence program to support staff and volunteers experiencing family violence. These supports include access to special family violence leave, assisting staff to develop a tailored workplace safety plan, flexible change of work arrangements, referral to support services and family violence intranet information. For more information, contact [People, Culture &amp; Wellbeing] on 8345 2080</w:t>
      </w:r>
    </w:p>
    <w:p w14:paraId="00B35C67" w14:textId="77777777" w:rsidR="007049E4" w:rsidRPr="007049E4" w:rsidRDefault="007049E4" w:rsidP="007049E4">
      <w:pPr>
        <w:widowControl w:val="0"/>
        <w:spacing w:before="240" w:line="276" w:lineRule="auto"/>
        <w:outlineLvl w:val="1"/>
        <w:rPr>
          <w:rFonts w:ascii="Arial" w:eastAsia="MS PGothic" w:hAnsi="Arial" w:cs="Times New Roman"/>
          <w:color w:val="0071A2"/>
          <w:sz w:val="28"/>
          <w:szCs w:val="32"/>
          <w:lang w:val="en-US"/>
        </w:rPr>
      </w:pPr>
      <w:r w:rsidRPr="007049E4">
        <w:rPr>
          <w:rFonts w:ascii="Arial" w:eastAsia="MS PGothic" w:hAnsi="Arial" w:cs="Times New Roman"/>
          <w:color w:val="0071A2"/>
          <w:sz w:val="28"/>
          <w:szCs w:val="32"/>
          <w:lang w:val="en-US"/>
        </w:rPr>
        <w:t>Family violence leave</w:t>
      </w:r>
    </w:p>
    <w:p w14:paraId="7BEC946F" w14:textId="77777777" w:rsidR="007049E4" w:rsidRPr="007049E4" w:rsidRDefault="007049E4" w:rsidP="007049E4">
      <w:pPr>
        <w:widowControl w:val="0"/>
        <w:spacing w:before="200" w:after="120" w:line="276" w:lineRule="auto"/>
        <w:contextualSpacing/>
        <w:outlineLvl w:val="0"/>
        <w:rPr>
          <w:rFonts w:ascii="Arial" w:eastAsia="Arial" w:hAnsi="Arial" w:cs="Times New Roman"/>
          <w:sz w:val="20"/>
          <w:lang w:val="en-US"/>
        </w:rPr>
      </w:pPr>
      <w:r w:rsidRPr="007049E4">
        <w:rPr>
          <w:rFonts w:ascii="Arial" w:eastAsia="Arial" w:hAnsi="Arial" w:cs="Times New Roman"/>
          <w:sz w:val="20"/>
          <w:lang w:val="en-US"/>
        </w:rPr>
        <w:t>Paid family violence leave is available to any full time or part time employee who is experiencing family violence. Family violence leave is in addition to personal leave and is capped at 20 days per year (pro rata for part time staff). If additional leave is required, this should be discussed with the [Director, People, Culture &amp; Wellbeing]. Casual staff may access unpaid leave.</w:t>
      </w:r>
    </w:p>
    <w:p w14:paraId="3E076F4B" w14:textId="77777777" w:rsidR="007049E4" w:rsidRPr="007049E4" w:rsidRDefault="007049E4" w:rsidP="007049E4">
      <w:pPr>
        <w:widowControl w:val="0"/>
        <w:spacing w:before="240" w:after="120" w:line="276" w:lineRule="auto"/>
        <w:outlineLvl w:val="1"/>
        <w:rPr>
          <w:rFonts w:ascii="Arial" w:eastAsia="MS PGothic" w:hAnsi="Arial" w:cs="Times New Roman"/>
          <w:color w:val="0071A2"/>
          <w:sz w:val="26"/>
          <w:szCs w:val="26"/>
          <w:lang w:val="en-US"/>
        </w:rPr>
      </w:pPr>
      <w:r w:rsidRPr="007049E4">
        <w:rPr>
          <w:rFonts w:ascii="Arial" w:eastAsia="MS PGothic" w:hAnsi="Arial" w:cs="Times New Roman"/>
          <w:color w:val="0071A2"/>
          <w:sz w:val="26"/>
          <w:szCs w:val="26"/>
          <w:lang w:val="en-US"/>
        </w:rPr>
        <w:t>How do I apply for family violence leave?</w:t>
      </w:r>
    </w:p>
    <w:p w14:paraId="3E457720" w14:textId="77777777" w:rsidR="007049E4" w:rsidRPr="007049E4" w:rsidRDefault="007049E4" w:rsidP="007049E4">
      <w:pPr>
        <w:widowControl w:val="0"/>
        <w:spacing w:before="200" w:after="120" w:line="276" w:lineRule="auto"/>
        <w:contextualSpacing/>
        <w:outlineLvl w:val="1"/>
        <w:rPr>
          <w:rFonts w:ascii="Arial" w:eastAsia="Arial" w:hAnsi="Arial" w:cs="Times New Roman"/>
          <w:sz w:val="20"/>
          <w:lang w:val="en-US"/>
        </w:rPr>
      </w:pPr>
      <w:r w:rsidRPr="007049E4">
        <w:rPr>
          <w:rFonts w:ascii="Arial" w:eastAsia="Arial" w:hAnsi="Arial" w:cs="Times New Roman"/>
          <w:sz w:val="20"/>
          <w:lang w:val="en-US"/>
        </w:rPr>
        <w:t>[For confidentiality reasons, employees will be asked to apply for [type of leave] using their usual process (</w:t>
      </w:r>
      <w:proofErr w:type="spellStart"/>
      <w:r w:rsidRPr="007049E4">
        <w:rPr>
          <w:rFonts w:ascii="Arial" w:eastAsia="Arial" w:hAnsi="Arial" w:cs="Times New Roman"/>
          <w:sz w:val="20"/>
          <w:lang w:val="en-US"/>
        </w:rPr>
        <w:t>eg</w:t>
      </w:r>
      <w:proofErr w:type="spellEnd"/>
      <w:r w:rsidRPr="007049E4">
        <w:rPr>
          <w:rFonts w:ascii="Arial" w:eastAsia="Arial" w:hAnsi="Arial" w:cs="Times New Roman"/>
          <w:sz w:val="20"/>
          <w:lang w:val="en-US"/>
        </w:rPr>
        <w:t xml:space="preserve"> </w:t>
      </w:r>
      <w:proofErr w:type="spellStart"/>
      <w:r w:rsidRPr="007049E4">
        <w:rPr>
          <w:rFonts w:ascii="Arial" w:eastAsia="Arial" w:hAnsi="Arial" w:cs="Times New Roman"/>
          <w:sz w:val="20"/>
          <w:lang w:val="en-US"/>
        </w:rPr>
        <w:t>RosterOn</w:t>
      </w:r>
      <w:proofErr w:type="spellEnd"/>
      <w:r w:rsidRPr="007049E4">
        <w:rPr>
          <w:rFonts w:ascii="Arial" w:eastAsia="Arial" w:hAnsi="Arial" w:cs="Times New Roman"/>
          <w:sz w:val="20"/>
          <w:lang w:val="en-US"/>
        </w:rPr>
        <w:t xml:space="preserve"> or via timesheet) in the first instance.</w:t>
      </w:r>
    </w:p>
    <w:p w14:paraId="09F7C92A" w14:textId="5E5F5EC3" w:rsidR="007049E4" w:rsidRPr="007049E4" w:rsidRDefault="007049E4" w:rsidP="007049E4">
      <w:pPr>
        <w:widowControl w:val="0"/>
        <w:spacing w:before="200" w:after="120" w:line="276" w:lineRule="auto"/>
        <w:contextualSpacing/>
        <w:outlineLvl w:val="0"/>
        <w:rPr>
          <w:rFonts w:ascii="Arial" w:eastAsia="Arial" w:hAnsi="Arial" w:cs="Times New Roman"/>
          <w:sz w:val="20"/>
          <w:lang w:val="en-US"/>
        </w:rPr>
      </w:pPr>
      <w:r w:rsidRPr="007049E4">
        <w:rPr>
          <w:rFonts w:ascii="Arial" w:eastAsia="Arial" w:hAnsi="Arial" w:cs="Times New Roman"/>
          <w:sz w:val="20"/>
          <w:lang w:val="en-US"/>
        </w:rPr>
        <w:t>Your Manager, Director or [People &amp; Culture] Consultant will then advise the Payroll Manager of the details of the leave to ensure it is processed correctly. The [Payroll Manager] will process the leave as “[type of Leave Other”]. This is just a different description we have assigned to what is really family violence leave so that family violence leave is not printed on your pay</w:t>
      </w:r>
      <w:r w:rsidR="00B61B8A">
        <w:rPr>
          <w:rFonts w:ascii="Arial" w:eastAsia="Arial" w:hAnsi="Arial" w:cs="Times New Roman"/>
          <w:sz w:val="20"/>
          <w:lang w:val="en-US"/>
        </w:rPr>
        <w:t xml:space="preserve"> </w:t>
      </w:r>
      <w:r w:rsidRPr="007049E4">
        <w:rPr>
          <w:rFonts w:ascii="Arial" w:eastAsia="Arial" w:hAnsi="Arial" w:cs="Times New Roman"/>
          <w:sz w:val="20"/>
          <w:lang w:val="en-US"/>
        </w:rPr>
        <w:t>slip. This leave type is NOT deducted from your sick leave credits. If an absence recorded on your pay</w:t>
      </w:r>
      <w:r w:rsidR="00B61B8A">
        <w:rPr>
          <w:rFonts w:ascii="Arial" w:eastAsia="Arial" w:hAnsi="Arial" w:cs="Times New Roman"/>
          <w:sz w:val="20"/>
          <w:lang w:val="en-US"/>
        </w:rPr>
        <w:t xml:space="preserve"> </w:t>
      </w:r>
      <w:r w:rsidRPr="007049E4">
        <w:rPr>
          <w:rFonts w:ascii="Arial" w:eastAsia="Arial" w:hAnsi="Arial" w:cs="Times New Roman"/>
          <w:sz w:val="20"/>
          <w:lang w:val="en-US"/>
        </w:rPr>
        <w:t xml:space="preserve">slip compromises your safety or presents other issues, please let your manager or [People &amp; Culture] Consultant and the Payroll Manager know as we can discuss additional measures to address this. </w:t>
      </w:r>
    </w:p>
    <w:p w14:paraId="01ED0F20" w14:textId="77777777" w:rsidR="007049E4" w:rsidRPr="007049E4" w:rsidRDefault="007049E4" w:rsidP="007049E4">
      <w:pPr>
        <w:widowControl w:val="0"/>
        <w:spacing w:before="240" w:line="276" w:lineRule="auto"/>
        <w:outlineLvl w:val="1"/>
        <w:rPr>
          <w:rFonts w:ascii="Arial" w:eastAsia="MS PGothic" w:hAnsi="Arial" w:cs="Times New Roman"/>
          <w:color w:val="0071A2"/>
          <w:sz w:val="28"/>
          <w:szCs w:val="32"/>
          <w:lang w:val="en-US"/>
        </w:rPr>
      </w:pPr>
      <w:r w:rsidRPr="007049E4">
        <w:rPr>
          <w:rFonts w:ascii="Arial" w:eastAsia="MS PGothic" w:hAnsi="Arial" w:cs="Times New Roman"/>
          <w:color w:val="0071A2"/>
          <w:sz w:val="28"/>
          <w:szCs w:val="32"/>
          <w:lang w:val="en-US"/>
        </w:rPr>
        <w:t>Who should I talk to about family violence at [Service name]?</w:t>
      </w:r>
    </w:p>
    <w:p w14:paraId="7E6A014F" w14:textId="4EBE1117" w:rsidR="007049E4" w:rsidRPr="007049E4" w:rsidRDefault="007049E4" w:rsidP="007049E4">
      <w:pPr>
        <w:widowControl w:val="0"/>
        <w:spacing w:before="200" w:after="120" w:line="276" w:lineRule="auto"/>
        <w:contextualSpacing/>
        <w:outlineLvl w:val="0"/>
        <w:rPr>
          <w:rFonts w:ascii="Arial" w:eastAsia="Arial" w:hAnsi="Arial" w:cs="Times New Roman"/>
          <w:sz w:val="20"/>
          <w:lang w:val="en-US"/>
        </w:rPr>
      </w:pPr>
      <w:r w:rsidRPr="007049E4">
        <w:rPr>
          <w:rFonts w:ascii="Arial" w:eastAsia="Arial" w:hAnsi="Arial" w:cs="Times New Roman"/>
          <w:sz w:val="20"/>
          <w:lang w:val="en-US"/>
        </w:rPr>
        <w:t>You can have a conversation with a nominated person of your choice at [Service name] about your family violence situation and the type of support that you require. You can choose to talk to your direct manager or team leader about your situation if you feel comfortable to do so, or a higher</w:t>
      </w:r>
      <w:r w:rsidR="00EB28B6">
        <w:rPr>
          <w:rFonts w:ascii="Arial" w:eastAsia="Arial" w:hAnsi="Arial" w:cs="Times New Roman"/>
          <w:sz w:val="20"/>
          <w:lang w:val="en-US"/>
        </w:rPr>
        <w:t>-</w:t>
      </w:r>
      <w:r w:rsidRPr="007049E4">
        <w:rPr>
          <w:rFonts w:ascii="Arial" w:eastAsia="Arial" w:hAnsi="Arial" w:cs="Times New Roman"/>
          <w:sz w:val="20"/>
          <w:lang w:val="en-US"/>
        </w:rPr>
        <w:t>level manager such as your Director or the Executive Director. Alternatively</w:t>
      </w:r>
      <w:r w:rsidR="00EB28B6">
        <w:rPr>
          <w:rFonts w:ascii="Arial" w:eastAsia="Arial" w:hAnsi="Arial" w:cs="Times New Roman"/>
          <w:sz w:val="20"/>
          <w:lang w:val="en-US"/>
        </w:rPr>
        <w:t>,</w:t>
      </w:r>
      <w:r w:rsidRPr="007049E4">
        <w:rPr>
          <w:rFonts w:ascii="Arial" w:eastAsia="Arial" w:hAnsi="Arial" w:cs="Times New Roman"/>
          <w:sz w:val="20"/>
          <w:lang w:val="en-US"/>
        </w:rPr>
        <w:t xml:space="preserve"> you can choose to disclose to a family violence trained [People &amp; Culture] Consultant who can be contacted on [XXXX XXXX]. The information you disclose will be kept confidential and with your consent, your direct Manager will be informed on an ‘as needed’ basis.</w:t>
      </w:r>
    </w:p>
    <w:p w14:paraId="43C126DE" w14:textId="77777777" w:rsidR="007049E4" w:rsidRPr="007049E4" w:rsidRDefault="007049E4" w:rsidP="007049E4">
      <w:pPr>
        <w:widowControl w:val="0"/>
        <w:spacing w:before="240" w:line="276" w:lineRule="auto"/>
        <w:outlineLvl w:val="1"/>
        <w:rPr>
          <w:rFonts w:ascii="Arial" w:eastAsia="MS PGothic" w:hAnsi="Arial" w:cs="Times New Roman"/>
          <w:color w:val="0071A2"/>
          <w:sz w:val="28"/>
          <w:szCs w:val="32"/>
          <w:lang w:val="en-US"/>
        </w:rPr>
      </w:pPr>
      <w:r w:rsidRPr="007049E4">
        <w:rPr>
          <w:rFonts w:ascii="Arial" w:eastAsia="MS PGothic" w:hAnsi="Arial" w:cs="Times New Roman"/>
          <w:color w:val="0071A2"/>
          <w:sz w:val="28"/>
          <w:szCs w:val="32"/>
          <w:lang w:val="en-US"/>
        </w:rPr>
        <w:t>One of my colleagues has disclosed to me. What do I do?</w:t>
      </w:r>
    </w:p>
    <w:p w14:paraId="63FCE418" w14:textId="77777777" w:rsidR="007049E4" w:rsidRPr="007049E4" w:rsidRDefault="007049E4" w:rsidP="007049E4">
      <w:pPr>
        <w:widowControl w:val="0"/>
        <w:spacing w:before="200" w:after="120" w:line="276" w:lineRule="auto"/>
        <w:contextualSpacing/>
        <w:outlineLvl w:val="0"/>
        <w:rPr>
          <w:rFonts w:ascii="Arial" w:eastAsia="Arial" w:hAnsi="Arial" w:cs="Times New Roman"/>
          <w:sz w:val="20"/>
          <w:lang w:val="en-US"/>
        </w:rPr>
      </w:pPr>
      <w:proofErr w:type="gramStart"/>
      <w:r w:rsidRPr="007049E4">
        <w:rPr>
          <w:rFonts w:ascii="Arial" w:eastAsia="Arial" w:hAnsi="Arial" w:cs="Times New Roman"/>
          <w:sz w:val="20"/>
          <w:lang w:val="en-US"/>
        </w:rPr>
        <w:t>It’s</w:t>
      </w:r>
      <w:proofErr w:type="gramEnd"/>
      <w:r w:rsidRPr="007049E4">
        <w:rPr>
          <w:rFonts w:ascii="Arial" w:eastAsia="Arial" w:hAnsi="Arial" w:cs="Times New Roman"/>
          <w:sz w:val="20"/>
          <w:lang w:val="en-US"/>
        </w:rPr>
        <w:t xml:space="preserve"> not easy for someone to make the decision to disclose family violence and a disclosure can be a scary and emotional process. If one of your colleagues has disclosed to you that they are experiencing family violence you should respect their confidentiality by not discussing the information they share with anyone else unless they give you permission to do so. You are supporting your colleague first and foremost simply by listening to them, believing them, allowing them to disclose their situation and to remain in control. For more information on family violence and accessing support through [Service name], visit [Service name] intranet.</w:t>
      </w:r>
    </w:p>
    <w:p w14:paraId="77C75790" w14:textId="77777777" w:rsidR="007049E4" w:rsidRPr="007049E4" w:rsidRDefault="007049E4" w:rsidP="007049E4">
      <w:pPr>
        <w:widowControl w:val="0"/>
        <w:spacing w:before="200" w:after="120" w:line="276" w:lineRule="auto"/>
        <w:contextualSpacing/>
        <w:jc w:val="both"/>
        <w:outlineLvl w:val="0"/>
        <w:rPr>
          <w:rFonts w:ascii="Arial" w:eastAsia="Arial" w:hAnsi="Arial" w:cs="Times New Roman"/>
          <w:sz w:val="20"/>
          <w:lang w:val="en-US"/>
        </w:rPr>
      </w:pPr>
    </w:p>
    <w:p w14:paraId="35773044" w14:textId="77777777" w:rsidR="007049E4" w:rsidRPr="007049E4" w:rsidRDefault="007049E4" w:rsidP="007049E4">
      <w:pPr>
        <w:widowControl w:val="0"/>
        <w:spacing w:before="200" w:after="120" w:line="276" w:lineRule="auto"/>
        <w:contextualSpacing/>
        <w:jc w:val="both"/>
        <w:outlineLvl w:val="0"/>
        <w:rPr>
          <w:rFonts w:ascii="Arial" w:eastAsia="Arial" w:hAnsi="Arial" w:cs="Times New Roman"/>
          <w:sz w:val="20"/>
          <w:lang w:val="en-US"/>
        </w:rPr>
      </w:pPr>
    </w:p>
    <w:p w14:paraId="24BC524B" w14:textId="2D88DA7F" w:rsidR="007049E4" w:rsidRPr="007049E4" w:rsidRDefault="007049E4" w:rsidP="007049E4">
      <w:pPr>
        <w:rPr>
          <w:rFonts w:ascii="Arial" w:eastAsia="Arial" w:hAnsi="Arial" w:cs="Times New Roman"/>
          <w:sz w:val="20"/>
          <w:lang w:val="en-US"/>
        </w:rPr>
        <w:sectPr w:rsidR="007049E4" w:rsidRPr="007049E4" w:rsidSect="006D0CDE">
          <w:headerReference w:type="first" r:id="rId61"/>
          <w:footerReference w:type="first" r:id="rId62"/>
          <w:pgSz w:w="16840" w:h="11901" w:orient="landscape"/>
          <w:pgMar w:top="680" w:right="680" w:bottom="568" w:left="680" w:header="0" w:footer="0" w:gutter="0"/>
          <w:cols w:num="3" w:space="1077" w:equalWidth="0">
            <w:col w:w="4309" w:space="1077"/>
            <w:col w:w="4876" w:space="794"/>
            <w:col w:w="4424"/>
          </w:cols>
          <w:titlePg/>
          <w:docGrid w:linePitch="272"/>
        </w:sectPr>
      </w:pPr>
      <w:r w:rsidRPr="007049E4">
        <w:rPr>
          <w:rFonts w:ascii="Arial" w:eastAsia="Arial" w:hAnsi="Arial" w:cs="Times New Roman"/>
          <w:sz w:val="20"/>
          <w:lang w:val="en-US"/>
        </w:rPr>
        <w:br w:type="page"/>
      </w:r>
    </w:p>
    <w:p w14:paraId="792B4988" w14:textId="4F819F0B" w:rsidR="007049E4" w:rsidRPr="00332F6D" w:rsidRDefault="007049E4" w:rsidP="007049E4">
      <w:pPr>
        <w:widowControl w:val="0"/>
        <w:spacing w:after="120" w:line="276" w:lineRule="auto"/>
        <w:ind w:left="-284" w:right="-173"/>
        <w:jc w:val="center"/>
        <w:rPr>
          <w:rFonts w:ascii="Arial" w:eastAsia="Calibri" w:hAnsi="Arial" w:cs="Arial"/>
          <w:color w:val="2E74B5"/>
          <w:sz w:val="28"/>
          <w:szCs w:val="28"/>
        </w:rPr>
      </w:pPr>
      <w:bookmarkStart w:id="45" w:name="quick"/>
      <w:r w:rsidRPr="00332F6D">
        <w:rPr>
          <w:rFonts w:ascii="Arial" w:eastAsia="Calibri" w:hAnsi="Arial" w:cs="Arial"/>
          <w:color w:val="2E74B5"/>
          <w:sz w:val="28"/>
          <w:szCs w:val="28"/>
        </w:rPr>
        <w:lastRenderedPageBreak/>
        <w:t xml:space="preserve">Identifying and responding to staff experiencing family violence: Quick </w:t>
      </w:r>
      <w:r w:rsidRPr="000F033E">
        <w:rPr>
          <w:rFonts w:ascii="Arial" w:eastAsia="Calibri" w:hAnsi="Arial" w:cs="Arial"/>
          <w:color w:val="2E74B5"/>
          <w:sz w:val="28"/>
          <w:szCs w:val="28"/>
        </w:rPr>
        <w:t>Reference</w:t>
      </w:r>
      <w:r w:rsidRPr="00332F6D">
        <w:rPr>
          <w:rFonts w:ascii="Arial" w:eastAsia="Calibri" w:hAnsi="Arial" w:cs="Arial"/>
          <w:color w:val="2E74B5"/>
          <w:sz w:val="28"/>
          <w:szCs w:val="28"/>
        </w:rPr>
        <w:t xml:space="preserve"> for Managers</w:t>
      </w:r>
    </w:p>
    <w:bookmarkEnd w:id="45"/>
    <w:p w14:paraId="0CB0E138" w14:textId="77777777" w:rsidR="007049E4" w:rsidRPr="00583F39" w:rsidRDefault="007049E4" w:rsidP="007049E4">
      <w:pPr>
        <w:widowControl w:val="0"/>
        <w:spacing w:after="120" w:line="276" w:lineRule="auto"/>
        <w:ind w:left="-142" w:right="-472"/>
        <w:rPr>
          <w:rFonts w:ascii="Arial" w:eastAsia="Calibri" w:hAnsi="Arial" w:cs="Arial"/>
          <w:color w:val="000000"/>
          <w:sz w:val="10"/>
          <w:szCs w:val="10"/>
          <w:shd w:val="clear" w:color="auto" w:fill="FFFFFF"/>
        </w:rPr>
      </w:pPr>
    </w:p>
    <w:p w14:paraId="78BCC9BA" w14:textId="05A2D933" w:rsidR="007049E4" w:rsidRPr="00583F39" w:rsidRDefault="007049E4" w:rsidP="006D0CDE">
      <w:pPr>
        <w:widowControl w:val="0"/>
        <w:spacing w:after="120" w:line="276" w:lineRule="auto"/>
        <w:ind w:left="-142"/>
        <w:rPr>
          <w:rFonts w:ascii="Arial" w:eastAsia="Calibri" w:hAnsi="Arial" w:cs="Arial"/>
          <w:sz w:val="22"/>
          <w:szCs w:val="22"/>
        </w:rPr>
      </w:pPr>
      <w:r w:rsidRPr="00583F39">
        <w:rPr>
          <w:rFonts w:ascii="Arial" w:eastAsia="Calibri" w:hAnsi="Arial" w:cs="Arial"/>
          <w:color w:val="2F5496"/>
          <w:sz w:val="20"/>
          <w:szCs w:val="20"/>
          <w:shd w:val="clear" w:color="auto" w:fill="FFFFFF"/>
        </w:rPr>
        <w:t>A</w:t>
      </w:r>
      <w:r w:rsidR="006D0CDE">
        <w:rPr>
          <w:rFonts w:ascii="Arial" w:eastAsia="Calibri" w:hAnsi="Arial" w:cs="Arial"/>
          <w:color w:val="2F5496"/>
          <w:sz w:val="20"/>
          <w:szCs w:val="20"/>
          <w:shd w:val="clear" w:color="auto" w:fill="FFFFFF"/>
        </w:rPr>
        <w:t xml:space="preserve"> </w:t>
      </w:r>
      <w:r w:rsidRPr="00583F39">
        <w:rPr>
          <w:rFonts w:ascii="Arial" w:eastAsia="Calibri" w:hAnsi="Arial" w:cs="Arial"/>
          <w:color w:val="2F5496"/>
          <w:sz w:val="20"/>
          <w:szCs w:val="20"/>
          <w:shd w:val="clear" w:color="auto" w:fill="FFFFFF"/>
        </w:rPr>
        <w:t>detailed Workplace Support procedure can be found at [insert link]. If possible, refresh yourself with the procedure in advance, particularly, [Appendix B: Sensitive Practice: Identifying and Responding to Family Violence</w:t>
      </w:r>
      <w:r w:rsidRPr="00583F39">
        <w:rPr>
          <w:rFonts w:ascii="Arial" w:eastAsia="MS Mincho" w:hAnsi="Arial" w:cs="Arial"/>
          <w:color w:val="2F5496"/>
          <w:sz w:val="20"/>
          <w:szCs w:val="20"/>
          <w:shd w:val="clear" w:color="auto" w:fill="FFFFFF"/>
        </w:rPr>
        <w:t>]. You can also watch a video on managers’ respons</w:t>
      </w:r>
      <w:r w:rsidRPr="00583F39">
        <w:rPr>
          <w:rFonts w:ascii="Arial" w:eastAsia="Calibri" w:hAnsi="Arial" w:cs="Arial"/>
          <w:color w:val="2F5496"/>
          <w:sz w:val="20"/>
          <w:szCs w:val="20"/>
          <w:shd w:val="clear" w:color="auto" w:fill="FFFFFF"/>
        </w:rPr>
        <w:t xml:space="preserve">e: </w:t>
      </w:r>
      <w:hyperlink r:id="rId63" w:history="1">
        <w:r w:rsidRPr="00583F39">
          <w:rPr>
            <w:rFonts w:ascii="Arial" w:eastAsia="Calibri" w:hAnsi="Arial" w:cs="Arial"/>
            <w:color w:val="2F5496"/>
            <w:sz w:val="20"/>
            <w:szCs w:val="20"/>
            <w:u w:val="single"/>
            <w:shd w:val="clear" w:color="auto" w:fill="FFFFFF"/>
          </w:rPr>
          <w:t>How to effectively support a staff member experiencing family violence</w:t>
        </w:r>
      </w:hyperlink>
      <w:r w:rsidRPr="00583F39">
        <w:rPr>
          <w:rFonts w:ascii="Arial" w:eastAsia="Calibri" w:hAnsi="Arial" w:cs="Arial"/>
          <w:color w:val="2F5496"/>
          <w:sz w:val="20"/>
          <w:szCs w:val="20"/>
          <w:u w:val="single"/>
          <w:shd w:val="clear" w:color="auto" w:fill="FFFFFF"/>
        </w:rPr>
        <w:t>.</w:t>
      </w:r>
    </w:p>
    <w:p w14:paraId="7D93E119" w14:textId="77777777" w:rsidR="007049E4" w:rsidRPr="00332F6D" w:rsidRDefault="007049E4" w:rsidP="006D0CDE">
      <w:pPr>
        <w:widowControl w:val="0"/>
        <w:spacing w:after="120" w:line="276" w:lineRule="auto"/>
        <w:ind w:left="-142" w:right="141"/>
        <w:rPr>
          <w:rFonts w:ascii="Arial" w:eastAsia="Calibri" w:hAnsi="Arial" w:cs="Arial"/>
          <w:b/>
          <w:bCs/>
          <w:color w:val="2F5496"/>
          <w:sz w:val="2"/>
          <w:szCs w:val="2"/>
        </w:rPr>
      </w:pPr>
    </w:p>
    <w:p w14:paraId="2D2F7817" w14:textId="77777777" w:rsidR="007049E4" w:rsidRPr="00583F39" w:rsidRDefault="007049E4" w:rsidP="006D0CDE">
      <w:pPr>
        <w:widowControl w:val="0"/>
        <w:spacing w:after="120" w:line="276" w:lineRule="auto"/>
        <w:ind w:left="-142" w:right="141"/>
        <w:rPr>
          <w:rFonts w:ascii="Arial" w:eastAsia="Calibri" w:hAnsi="Arial" w:cs="Arial"/>
          <w:color w:val="000000"/>
          <w:sz w:val="20"/>
          <w:szCs w:val="20"/>
        </w:rPr>
      </w:pPr>
      <w:r w:rsidRPr="00583F39">
        <w:rPr>
          <w:rFonts w:ascii="Arial" w:eastAsia="Calibri" w:hAnsi="Arial" w:cs="Arial"/>
          <w:b/>
          <w:bCs/>
          <w:color w:val="2F5496"/>
          <w:szCs w:val="22"/>
        </w:rPr>
        <w:t>Step 1. Notice the signs.</w:t>
      </w:r>
      <w:r w:rsidRPr="00583F39">
        <w:rPr>
          <w:rFonts w:ascii="Arial" w:eastAsia="Calibri" w:hAnsi="Arial" w:cs="Arial"/>
          <w:color w:val="2F5496"/>
          <w:szCs w:val="22"/>
        </w:rPr>
        <w:t xml:space="preserve"> </w:t>
      </w:r>
      <w:r w:rsidRPr="00583F39">
        <w:rPr>
          <w:rFonts w:ascii="Arial" w:eastAsia="Times New Roman" w:hAnsi="Arial" w:cs="Arial"/>
          <w:color w:val="000000"/>
          <w:sz w:val="20"/>
          <w:szCs w:val="20"/>
          <w:lang w:val="en-US"/>
        </w:rPr>
        <w:t xml:space="preserve">These indicators – what you may see, </w:t>
      </w:r>
      <w:proofErr w:type="gramStart"/>
      <w:r w:rsidRPr="00583F39">
        <w:rPr>
          <w:rFonts w:ascii="Arial" w:eastAsia="Times New Roman" w:hAnsi="Arial" w:cs="Arial"/>
          <w:color w:val="000000"/>
          <w:sz w:val="20"/>
          <w:szCs w:val="20"/>
          <w:lang w:val="en-US"/>
        </w:rPr>
        <w:t>observe</w:t>
      </w:r>
      <w:proofErr w:type="gramEnd"/>
      <w:r w:rsidRPr="00583F39">
        <w:rPr>
          <w:rFonts w:ascii="Arial" w:eastAsia="Times New Roman" w:hAnsi="Arial" w:cs="Arial"/>
          <w:color w:val="000000"/>
          <w:sz w:val="20"/>
          <w:szCs w:val="20"/>
          <w:lang w:val="en-US"/>
        </w:rPr>
        <w:t xml:space="preserve"> or hear may indicate someone is experiencing family violence. (see [insert link] for a list of signs and indicators and risk factors].</w:t>
      </w:r>
    </w:p>
    <w:p w14:paraId="111ED583" w14:textId="77777777" w:rsidR="007049E4" w:rsidRPr="00583F39" w:rsidRDefault="007049E4" w:rsidP="006D0CDE">
      <w:pPr>
        <w:widowControl w:val="0"/>
        <w:spacing w:after="120" w:line="276" w:lineRule="auto"/>
        <w:ind w:left="-142" w:right="141"/>
        <w:textAlignment w:val="baseline"/>
        <w:rPr>
          <w:rFonts w:ascii="Arial" w:eastAsia="Times New Roman" w:hAnsi="Arial" w:cs="Arial"/>
          <w:color w:val="0071A2"/>
          <w:sz w:val="20"/>
          <w:szCs w:val="20"/>
          <w:lang w:val="en-US"/>
        </w:rPr>
      </w:pPr>
      <w:r w:rsidRPr="00583F39">
        <w:rPr>
          <w:rFonts w:ascii="Arial" w:eastAsia="Times New Roman" w:hAnsi="Arial" w:cs="Arial"/>
          <w:b/>
          <w:bCs/>
          <w:color w:val="2F5496"/>
          <w:szCs w:val="22"/>
          <w:lang w:val="en-US"/>
        </w:rPr>
        <w:t>Step 2. Ask sensitively.</w:t>
      </w:r>
      <w:r w:rsidRPr="00583F39">
        <w:rPr>
          <w:rFonts w:ascii="Arial" w:eastAsia="Times New Roman" w:hAnsi="Arial" w:cs="Arial"/>
          <w:color w:val="2F5496"/>
          <w:lang w:val="en-US"/>
        </w:rPr>
        <w:t xml:space="preserve"> </w:t>
      </w:r>
      <w:r w:rsidRPr="00583F39">
        <w:rPr>
          <w:rFonts w:ascii="Arial" w:eastAsia="Times New Roman" w:hAnsi="Arial" w:cs="Arial"/>
          <w:color w:val="000000"/>
          <w:sz w:val="20"/>
          <w:szCs w:val="20"/>
          <w:lang w:val="en-US"/>
        </w:rPr>
        <w:t>Find a safe and private time and place for the discussion.</w:t>
      </w:r>
      <w:r w:rsidRPr="00583F39">
        <w:rPr>
          <w:rFonts w:ascii="Arial" w:eastAsia="+mn-ea" w:hAnsi="Arial" w:cs="Arial"/>
          <w:color w:val="000000"/>
          <w:kern w:val="24"/>
          <w:sz w:val="22"/>
          <w:szCs w:val="22"/>
          <w:lang w:val="en-US"/>
        </w:rPr>
        <w:t xml:space="preserve"> </w:t>
      </w:r>
      <w:r w:rsidRPr="00583F39">
        <w:rPr>
          <w:rFonts w:ascii="Arial" w:eastAsia="+mn-ea" w:hAnsi="Arial" w:cs="Arial"/>
          <w:color w:val="000000"/>
          <w:kern w:val="24"/>
          <w:sz w:val="20"/>
          <w:szCs w:val="20"/>
          <w:lang w:val="en-US"/>
        </w:rPr>
        <w:t xml:space="preserve">If family violence is disclosed or if indicators of family violence are observed, your role is to </w:t>
      </w:r>
      <w:proofErr w:type="gramStart"/>
      <w:r w:rsidRPr="00583F39">
        <w:rPr>
          <w:rFonts w:ascii="Arial" w:eastAsia="+mn-ea" w:hAnsi="Arial" w:cs="Arial"/>
          <w:color w:val="000000"/>
          <w:kern w:val="24"/>
          <w:sz w:val="20"/>
          <w:szCs w:val="20"/>
          <w:lang w:val="en-US"/>
        </w:rPr>
        <w:t xml:space="preserve">sensitively and respectfully open up a </w:t>
      </w:r>
      <w:r w:rsidRPr="00332F6D">
        <w:rPr>
          <w:rFonts w:ascii="Arial" w:eastAsia="+mn-ea" w:hAnsi="Arial" w:cs="Arial"/>
          <w:kern w:val="24"/>
          <w:sz w:val="20"/>
          <w:szCs w:val="20"/>
          <w:lang w:val="en-US"/>
        </w:rPr>
        <w:t>conversation</w:t>
      </w:r>
      <w:proofErr w:type="gramEnd"/>
      <w:r w:rsidRPr="00332F6D">
        <w:rPr>
          <w:rFonts w:ascii="Arial" w:eastAsia="+mn-ea" w:hAnsi="Arial" w:cs="Arial"/>
          <w:kern w:val="24"/>
          <w:sz w:val="20"/>
          <w:szCs w:val="20"/>
          <w:lang w:val="en-US"/>
        </w:rPr>
        <w:t>.</w:t>
      </w:r>
      <w:r w:rsidRPr="00332F6D">
        <w:rPr>
          <w:rFonts w:ascii="Arial" w:eastAsia="Times New Roman" w:hAnsi="Arial" w:cs="Arial"/>
          <w:sz w:val="20"/>
          <w:szCs w:val="20"/>
          <w:lang w:val="en-US"/>
        </w:rPr>
        <w:t xml:space="preserve"> Let them know the limits of your confidentiality, particularly with regards to children’s safety. Listen </w:t>
      </w:r>
      <w:r w:rsidRPr="00583F39">
        <w:rPr>
          <w:rFonts w:ascii="Arial" w:eastAsia="Times New Roman" w:hAnsi="Arial" w:cs="Arial"/>
          <w:color w:val="000000"/>
          <w:sz w:val="20"/>
          <w:szCs w:val="20"/>
          <w:lang w:val="en-US"/>
        </w:rPr>
        <w:t xml:space="preserve">to the person closely with empathy and without judging. Remember that there are many barriers to disclosure and that the staff member may chose not to disclose. You need to respect this Let the employee guide the process as they are the best person to advise on what they need to remain safe and be supported. </w:t>
      </w:r>
    </w:p>
    <w:p w14:paraId="66F1BD2F" w14:textId="77777777" w:rsidR="007049E4" w:rsidRPr="00583F39" w:rsidRDefault="007049E4" w:rsidP="006D0CDE">
      <w:pPr>
        <w:widowControl w:val="0"/>
        <w:spacing w:after="120" w:line="276" w:lineRule="auto"/>
        <w:ind w:left="-142" w:right="141"/>
        <w:rPr>
          <w:rFonts w:ascii="Arial" w:eastAsia="Calibri" w:hAnsi="Arial" w:cs="Arial"/>
          <w:color w:val="000000"/>
          <w:sz w:val="20"/>
          <w:szCs w:val="20"/>
        </w:rPr>
      </w:pPr>
      <w:r w:rsidRPr="00583F39">
        <w:rPr>
          <w:rFonts w:ascii="Arial" w:eastAsia="Calibri" w:hAnsi="Arial" w:cs="Arial"/>
          <w:b/>
          <w:bCs/>
          <w:color w:val="2F5496"/>
          <w:szCs w:val="22"/>
        </w:rPr>
        <w:t xml:space="preserve">Step 3. Respond respectfully. </w:t>
      </w:r>
      <w:r w:rsidRPr="00583F39">
        <w:rPr>
          <w:rFonts w:ascii="Arial" w:eastAsia="Calibri" w:hAnsi="Arial" w:cs="Arial"/>
          <w:color w:val="000000"/>
          <w:sz w:val="20"/>
          <w:szCs w:val="20"/>
        </w:rPr>
        <w:t xml:space="preserve">An initial helpful response is crucial to validating the person, enabling them to engage with you and seek support. Show that you understand and believe the person. Assure them that they are not to blame and that that have your support. </w:t>
      </w:r>
    </w:p>
    <w:p w14:paraId="62F38F8F" w14:textId="77777777" w:rsidR="007049E4" w:rsidRPr="00583F39" w:rsidRDefault="007049E4" w:rsidP="006D0CDE">
      <w:pPr>
        <w:widowControl w:val="0"/>
        <w:spacing w:after="120" w:line="276" w:lineRule="auto"/>
        <w:ind w:left="-142" w:right="141"/>
        <w:textAlignment w:val="baseline"/>
        <w:rPr>
          <w:rFonts w:ascii="Arial" w:eastAsia="Times New Roman" w:hAnsi="Arial" w:cs="Arial"/>
          <w:color w:val="000000"/>
          <w:sz w:val="20"/>
          <w:szCs w:val="20"/>
          <w:lang w:val="en-US"/>
        </w:rPr>
      </w:pPr>
      <w:r w:rsidRPr="00583F39">
        <w:rPr>
          <w:rFonts w:ascii="Arial" w:eastAsia="Calibri" w:hAnsi="Arial" w:cs="Arial"/>
          <w:b/>
          <w:bCs/>
          <w:color w:val="2F5496"/>
          <w:szCs w:val="22"/>
        </w:rPr>
        <w:t>Step 4. Respond to risk.</w:t>
      </w:r>
      <w:r w:rsidRPr="00583F39">
        <w:rPr>
          <w:rFonts w:ascii="Arial" w:eastAsia="Times New Roman" w:hAnsi="Arial" w:cs="Arial"/>
          <w:color w:val="2F5496"/>
          <w:lang w:val="en-US"/>
        </w:rPr>
        <w:t xml:space="preserve"> </w:t>
      </w:r>
      <w:r w:rsidRPr="00583F39">
        <w:rPr>
          <w:rFonts w:ascii="Arial" w:eastAsia="Times New Roman" w:hAnsi="Arial" w:cs="Arial"/>
          <w:color w:val="000000"/>
          <w:sz w:val="20"/>
          <w:szCs w:val="20"/>
          <w:lang w:val="en-US"/>
        </w:rPr>
        <w:t xml:space="preserve">Complete a basic risk assessment as outlined in the procedure. If family violence is identified, manage the risk in accordance with the guidelines: [Response Options Following Identification of Family Violence Risk] (see over page). Remember that the response should be guided by the victim survivor and actions taken with their consent unless there is immediate threat to safety, or you are legally obliged to breach their confidentiality. If you are unsure, you should consult with a senior staff member. </w:t>
      </w:r>
    </w:p>
    <w:p w14:paraId="34D758D6" w14:textId="77777777" w:rsidR="007049E4" w:rsidRPr="00583F39" w:rsidRDefault="007049E4" w:rsidP="006D0CDE">
      <w:pPr>
        <w:widowControl w:val="0"/>
        <w:spacing w:after="120" w:line="276" w:lineRule="auto"/>
        <w:ind w:left="-142" w:right="141"/>
        <w:textAlignment w:val="baseline"/>
        <w:rPr>
          <w:rFonts w:ascii="Arial" w:eastAsia="Times New Roman" w:hAnsi="Arial" w:cs="Arial"/>
          <w:color w:val="000000"/>
          <w:sz w:val="20"/>
          <w:szCs w:val="20"/>
          <w:lang w:val="en-US"/>
        </w:rPr>
      </w:pPr>
      <w:r w:rsidRPr="00583F39">
        <w:rPr>
          <w:rFonts w:ascii="Arial" w:eastAsia="Times New Roman" w:hAnsi="Arial" w:cs="Arial"/>
          <w:color w:val="000000"/>
          <w:sz w:val="20"/>
          <w:szCs w:val="20"/>
          <w:lang w:val="en-US"/>
        </w:rPr>
        <w:t>If an immediate risk management response is required (that is, the person has said that they or another person is experiencing an immediate threat to their life, health, safety or welfare, or you have determined this based on their answers to your questions), contact the police by calling 000, consult with a specialist family violence service and consider any child safety or wellbeing needs in line with legislative requirements.</w:t>
      </w:r>
    </w:p>
    <w:p w14:paraId="4477D532" w14:textId="7548DA3B" w:rsidR="007049E4" w:rsidRPr="00583F39" w:rsidRDefault="007049E4" w:rsidP="006D0CDE">
      <w:pPr>
        <w:widowControl w:val="0"/>
        <w:spacing w:line="276" w:lineRule="auto"/>
        <w:ind w:left="-142" w:right="141"/>
        <w:rPr>
          <w:rFonts w:ascii="Arial" w:eastAsia="Calibri" w:hAnsi="Arial" w:cs="Arial"/>
          <w:color w:val="000000"/>
          <w:sz w:val="20"/>
          <w:szCs w:val="20"/>
        </w:rPr>
      </w:pPr>
      <w:r w:rsidRPr="00583F39">
        <w:rPr>
          <w:rFonts w:ascii="Arial" w:eastAsia="Calibri" w:hAnsi="Arial" w:cs="Arial"/>
          <w:b/>
          <w:bCs/>
          <w:color w:val="2F5496"/>
          <w:szCs w:val="22"/>
        </w:rPr>
        <w:t xml:space="preserve">Step 5. Provide options and referral pathways. </w:t>
      </w:r>
      <w:r w:rsidRPr="00583F39">
        <w:rPr>
          <w:rFonts w:ascii="Arial" w:eastAsia="Calibri" w:hAnsi="Arial" w:cs="Arial"/>
          <w:color w:val="000000"/>
          <w:sz w:val="20"/>
          <w:szCs w:val="20"/>
        </w:rPr>
        <w:t>If there is no immediate risk, or at an appropriate time after immediate risk has been managed, support them by helping them connect to information</w:t>
      </w:r>
      <w:r w:rsidR="006D0CDE">
        <w:rPr>
          <w:rFonts w:ascii="Arial" w:eastAsia="Calibri" w:hAnsi="Arial" w:cs="Arial"/>
          <w:color w:val="000000"/>
          <w:sz w:val="20"/>
          <w:szCs w:val="20"/>
        </w:rPr>
        <w:t xml:space="preserve"> </w:t>
      </w:r>
      <w:r w:rsidRPr="00583F39">
        <w:rPr>
          <w:rFonts w:ascii="Arial" w:eastAsia="Calibri" w:hAnsi="Arial" w:cs="Arial"/>
          <w:color w:val="000000"/>
          <w:sz w:val="20"/>
          <w:szCs w:val="20"/>
        </w:rPr>
        <w:t>and support</w:t>
      </w:r>
      <w:r w:rsidR="006D0CDE">
        <w:rPr>
          <w:rFonts w:ascii="Arial" w:eastAsia="Calibri" w:hAnsi="Arial" w:cs="Arial"/>
          <w:color w:val="000000"/>
          <w:sz w:val="20"/>
          <w:szCs w:val="20"/>
        </w:rPr>
        <w:t xml:space="preserve"> services:</w:t>
      </w:r>
      <w:r w:rsidRPr="00583F39">
        <w:rPr>
          <w:rFonts w:ascii="Arial" w:eastAsia="Calibri" w:hAnsi="Arial" w:cs="Arial"/>
          <w:color w:val="000000"/>
          <w:sz w:val="20"/>
          <w:szCs w:val="20"/>
        </w:rPr>
        <w:t>  </w:t>
      </w:r>
      <w:r w:rsidRPr="00583F39">
        <w:rPr>
          <w:rFonts w:ascii="Calibri" w:eastAsia="Calibri" w:hAnsi="Calibri" w:cs="Times New Roman"/>
          <w:color w:val="000000"/>
          <w:sz w:val="20"/>
          <w:szCs w:val="20"/>
        </w:rPr>
        <w:t> </w:t>
      </w:r>
    </w:p>
    <w:p w14:paraId="443AB5A2" w14:textId="77777777" w:rsidR="007049E4" w:rsidRPr="00583F39" w:rsidRDefault="007049E4" w:rsidP="00EB28B6">
      <w:pPr>
        <w:widowControl w:val="0"/>
        <w:numPr>
          <w:ilvl w:val="0"/>
          <w:numId w:val="43"/>
        </w:numPr>
        <w:spacing w:line="276" w:lineRule="auto"/>
        <w:ind w:left="709" w:right="141" w:hanging="567"/>
        <w:textAlignment w:val="baseline"/>
        <w:rPr>
          <w:rFonts w:ascii="Arial" w:eastAsia="Times New Roman" w:hAnsi="Arial" w:cs="Arial"/>
          <w:color w:val="000000"/>
          <w:sz w:val="20"/>
          <w:szCs w:val="20"/>
          <w:lang w:val="en-US"/>
        </w:rPr>
      </w:pPr>
      <w:r w:rsidRPr="00583F39">
        <w:rPr>
          <w:rFonts w:ascii="Arial" w:eastAsia="Times New Roman" w:hAnsi="Arial" w:cs="Arial"/>
          <w:color w:val="000000"/>
          <w:sz w:val="20"/>
          <w:szCs w:val="20"/>
          <w:lang w:val="en-US"/>
        </w:rPr>
        <w:t>provide and support access to specialist family violence services, including services for staff members from Aboriginal, LGBTI, immigrant and refugee communities as well as information regarding elder abuse and support for people with a disability (see [staff intranet page] )</w:t>
      </w:r>
    </w:p>
    <w:p w14:paraId="1B56D2DB" w14:textId="77777777" w:rsidR="007049E4" w:rsidRPr="00583F39" w:rsidRDefault="007049E4" w:rsidP="006D0CDE">
      <w:pPr>
        <w:widowControl w:val="0"/>
        <w:numPr>
          <w:ilvl w:val="0"/>
          <w:numId w:val="43"/>
        </w:numPr>
        <w:spacing w:line="276" w:lineRule="auto"/>
        <w:ind w:left="142" w:right="141" w:firstLine="0"/>
        <w:textAlignment w:val="baseline"/>
        <w:rPr>
          <w:rFonts w:ascii="Arial" w:eastAsia="Times New Roman" w:hAnsi="Arial" w:cs="Arial"/>
          <w:color w:val="000000"/>
          <w:sz w:val="20"/>
          <w:szCs w:val="20"/>
          <w:lang w:val="en-US"/>
        </w:rPr>
      </w:pPr>
      <w:r w:rsidRPr="00583F39">
        <w:rPr>
          <w:rFonts w:ascii="Arial" w:eastAsia="Times New Roman" w:hAnsi="Arial" w:cs="Arial"/>
          <w:color w:val="000000"/>
          <w:sz w:val="20"/>
          <w:szCs w:val="20"/>
          <w:lang w:val="en-US"/>
        </w:rPr>
        <w:t>support a referral to a specialist family violence service, if the person is willing to accept a referral </w:t>
      </w:r>
    </w:p>
    <w:p w14:paraId="6CE3EE94" w14:textId="77777777" w:rsidR="007049E4" w:rsidRPr="00583F39" w:rsidRDefault="007049E4" w:rsidP="006D0CDE">
      <w:pPr>
        <w:widowControl w:val="0"/>
        <w:numPr>
          <w:ilvl w:val="0"/>
          <w:numId w:val="43"/>
        </w:numPr>
        <w:spacing w:line="276" w:lineRule="auto"/>
        <w:ind w:left="142" w:right="141" w:firstLine="0"/>
        <w:textAlignment w:val="baseline"/>
        <w:rPr>
          <w:rFonts w:ascii="Arial" w:eastAsia="Times New Roman" w:hAnsi="Arial" w:cs="Arial"/>
          <w:color w:val="000000"/>
          <w:sz w:val="20"/>
          <w:szCs w:val="20"/>
          <w:lang w:val="en-US"/>
        </w:rPr>
      </w:pPr>
      <w:r w:rsidRPr="00583F39">
        <w:rPr>
          <w:rFonts w:ascii="Arial" w:eastAsia="Times New Roman" w:hAnsi="Arial" w:cs="Arial"/>
          <w:color w:val="000000"/>
          <w:sz w:val="20"/>
          <w:szCs w:val="20"/>
          <w:lang w:val="en-US"/>
        </w:rPr>
        <w:t>provide information about family violence leave and how to access this leave  </w:t>
      </w:r>
    </w:p>
    <w:p w14:paraId="7F44877E" w14:textId="77777777" w:rsidR="007049E4" w:rsidRPr="00583F39" w:rsidRDefault="007049E4" w:rsidP="006D0CDE">
      <w:pPr>
        <w:widowControl w:val="0"/>
        <w:numPr>
          <w:ilvl w:val="0"/>
          <w:numId w:val="43"/>
        </w:numPr>
        <w:spacing w:line="276" w:lineRule="auto"/>
        <w:ind w:left="142" w:right="141" w:firstLine="0"/>
        <w:textAlignment w:val="baseline"/>
        <w:rPr>
          <w:rFonts w:ascii="Arial" w:eastAsia="Times New Roman" w:hAnsi="Arial" w:cs="Arial"/>
          <w:color w:val="000000"/>
          <w:sz w:val="20"/>
          <w:szCs w:val="20"/>
          <w:lang w:val="en-US"/>
        </w:rPr>
      </w:pPr>
      <w:r w:rsidRPr="00583F39">
        <w:rPr>
          <w:rFonts w:ascii="Arial" w:eastAsia="Times New Roman" w:hAnsi="Arial" w:cs="Arial"/>
          <w:color w:val="000000"/>
          <w:sz w:val="20"/>
          <w:szCs w:val="20"/>
          <w:lang w:val="en-US"/>
        </w:rPr>
        <w:t>provide information about other workplace supports including the EAP and options for changes to working arrangements </w:t>
      </w:r>
    </w:p>
    <w:p w14:paraId="030EE3FD" w14:textId="77777777" w:rsidR="007049E4" w:rsidRPr="00583F39" w:rsidRDefault="007049E4" w:rsidP="006D0CDE">
      <w:pPr>
        <w:widowControl w:val="0"/>
        <w:numPr>
          <w:ilvl w:val="0"/>
          <w:numId w:val="43"/>
        </w:numPr>
        <w:spacing w:after="120" w:line="276" w:lineRule="auto"/>
        <w:ind w:left="142" w:right="141" w:firstLine="0"/>
        <w:textAlignment w:val="baseline"/>
        <w:rPr>
          <w:rFonts w:ascii="Arial" w:eastAsia="Times New Roman" w:hAnsi="Arial" w:cs="Arial"/>
          <w:color w:val="0071A2"/>
          <w:sz w:val="20"/>
          <w:szCs w:val="20"/>
          <w:lang w:val="en-US"/>
        </w:rPr>
      </w:pPr>
      <w:r w:rsidRPr="00583F39">
        <w:rPr>
          <w:rFonts w:ascii="Arial" w:eastAsia="Times New Roman" w:hAnsi="Arial" w:cs="Arial"/>
          <w:color w:val="000000"/>
          <w:sz w:val="20"/>
          <w:szCs w:val="20"/>
          <w:lang w:val="en-US"/>
        </w:rPr>
        <w:t>inquire about safety at work and contact the [person/s responsible for development of a Workplace Safety Plan] if a plan is required</w:t>
      </w:r>
      <w:r w:rsidRPr="00583F39">
        <w:rPr>
          <w:rFonts w:ascii="Arial" w:eastAsia="Times New Roman" w:hAnsi="Arial" w:cs="Arial"/>
          <w:color w:val="0071A2"/>
          <w:sz w:val="20"/>
          <w:szCs w:val="20"/>
          <w:lang w:val="en-US"/>
        </w:rPr>
        <w:t>.</w:t>
      </w:r>
    </w:p>
    <w:p w14:paraId="6D4D1415" w14:textId="77777777" w:rsidR="007049E4" w:rsidRPr="00583F39" w:rsidRDefault="007049E4" w:rsidP="006D0CDE">
      <w:pPr>
        <w:widowControl w:val="0"/>
        <w:spacing w:after="120" w:line="276" w:lineRule="auto"/>
        <w:ind w:left="-142" w:right="141"/>
        <w:textAlignment w:val="baseline"/>
        <w:rPr>
          <w:rFonts w:ascii="Arial" w:eastAsia="Times New Roman" w:hAnsi="Arial" w:cs="Arial"/>
          <w:color w:val="0071A2"/>
          <w:sz w:val="20"/>
          <w:szCs w:val="20"/>
        </w:rPr>
      </w:pPr>
      <w:r w:rsidRPr="00583F39">
        <w:rPr>
          <w:rFonts w:ascii="Arial" w:eastAsia="Times New Roman" w:hAnsi="Arial" w:cs="Arial"/>
          <w:b/>
          <w:bCs/>
          <w:color w:val="2F5496"/>
          <w:szCs w:val="22"/>
        </w:rPr>
        <w:t xml:space="preserve">Step 6. Document. </w:t>
      </w:r>
      <w:r w:rsidRPr="00583F39">
        <w:rPr>
          <w:rFonts w:ascii="Arial" w:eastAsia="Times New Roman" w:hAnsi="Arial" w:cs="Arial"/>
          <w:color w:val="000000"/>
          <w:sz w:val="20"/>
          <w:szCs w:val="20"/>
          <w:lang w:val="en-US"/>
        </w:rPr>
        <w:t>Document relevant information as per</w:t>
      </w:r>
      <w:r>
        <w:rPr>
          <w:rFonts w:ascii="Arial" w:eastAsia="Times New Roman" w:hAnsi="Arial" w:cs="Arial"/>
          <w:color w:val="000000"/>
          <w:sz w:val="20"/>
          <w:szCs w:val="20"/>
          <w:lang w:val="en-US"/>
        </w:rPr>
        <w:t xml:space="preserve"> </w:t>
      </w:r>
      <w:r w:rsidRPr="00583F39">
        <w:rPr>
          <w:rFonts w:ascii="Arial" w:eastAsia="Times New Roman" w:hAnsi="Arial" w:cs="Arial"/>
          <w:color w:val="000000"/>
          <w:sz w:val="20"/>
          <w:szCs w:val="20"/>
          <w:lang w:val="en-US"/>
        </w:rPr>
        <w:t>[name procedure], maintaining confidentiality and safety of the staff member.</w:t>
      </w:r>
    </w:p>
    <w:p w14:paraId="0EB9F02C" w14:textId="77777777" w:rsidR="00EB28B6" w:rsidRDefault="007049E4" w:rsidP="006D0CDE">
      <w:pPr>
        <w:widowControl w:val="0"/>
        <w:spacing w:after="120" w:line="276" w:lineRule="auto"/>
        <w:ind w:left="-142" w:right="141"/>
        <w:textAlignment w:val="baseline"/>
        <w:rPr>
          <w:rFonts w:ascii="Arial" w:eastAsia="Times New Roman" w:hAnsi="Arial" w:cs="Arial"/>
          <w:b/>
          <w:bCs/>
          <w:color w:val="2F5496"/>
          <w:sz w:val="20"/>
          <w:szCs w:val="20"/>
          <w:lang w:val="en-US"/>
        </w:rPr>
        <w:sectPr w:rsidR="00EB28B6" w:rsidSect="006D0CDE">
          <w:type w:val="continuous"/>
          <w:pgSz w:w="16817" w:h="11901" w:orient="landscape"/>
          <w:pgMar w:top="993" w:right="1082" w:bottom="1134" w:left="993" w:header="426" w:footer="618" w:gutter="0"/>
          <w:pgNumType w:start="1"/>
          <w:cols w:space="720"/>
          <w:titlePg/>
          <w:docGrid w:linePitch="326"/>
        </w:sectPr>
      </w:pPr>
      <w:r w:rsidRPr="00583F39">
        <w:rPr>
          <w:rFonts w:ascii="Arial" w:eastAsia="Times New Roman" w:hAnsi="Arial" w:cs="Arial"/>
          <w:b/>
          <w:bCs/>
          <w:color w:val="2F5496"/>
          <w:sz w:val="20"/>
          <w:szCs w:val="20"/>
          <w:lang w:val="en-US"/>
        </w:rPr>
        <w:t>If you need any further information or support</w:t>
      </w:r>
      <w:r>
        <w:rPr>
          <w:rFonts w:ascii="Arial" w:eastAsia="Times New Roman" w:hAnsi="Arial" w:cs="Arial"/>
          <w:b/>
          <w:bCs/>
          <w:color w:val="2F5496"/>
          <w:sz w:val="20"/>
          <w:szCs w:val="20"/>
          <w:lang w:val="en-US"/>
        </w:rPr>
        <w:t xml:space="preserve">, </w:t>
      </w:r>
      <w:r w:rsidRPr="00583F39">
        <w:rPr>
          <w:rFonts w:ascii="Arial" w:eastAsia="Times New Roman" w:hAnsi="Arial" w:cs="Arial"/>
          <w:b/>
          <w:bCs/>
          <w:color w:val="2F5496"/>
          <w:sz w:val="20"/>
          <w:szCs w:val="20"/>
          <w:lang w:val="en-US"/>
        </w:rPr>
        <w:t xml:space="preserve">please contact                         Ph. XXXX </w:t>
      </w:r>
      <w:proofErr w:type="spellStart"/>
      <w:r w:rsidRPr="00583F39">
        <w:rPr>
          <w:rFonts w:ascii="Arial" w:eastAsia="Times New Roman" w:hAnsi="Arial" w:cs="Arial"/>
          <w:b/>
          <w:bCs/>
          <w:color w:val="2F5496"/>
          <w:sz w:val="20"/>
          <w:szCs w:val="20"/>
          <w:lang w:val="en-US"/>
        </w:rPr>
        <w:t>XXXX</w:t>
      </w:r>
      <w:proofErr w:type="spellEnd"/>
    </w:p>
    <w:p w14:paraId="562E3B44" w14:textId="77777777" w:rsidR="00EB28B6" w:rsidRPr="00EB28B6" w:rsidRDefault="00EB28B6" w:rsidP="00EB28B6">
      <w:pPr>
        <w:spacing w:after="120" w:line="259" w:lineRule="auto"/>
        <w:ind w:left="142"/>
        <w:contextualSpacing/>
        <w:rPr>
          <w:rFonts w:ascii="Arial" w:eastAsia="Calibri" w:hAnsi="Arial" w:cs="Arial"/>
          <w:color w:val="365F91"/>
          <w:sz w:val="20"/>
          <w:szCs w:val="20"/>
          <w:shd w:val="clear" w:color="auto" w:fill="FFFFFF"/>
        </w:rPr>
      </w:pPr>
      <w:r w:rsidRPr="00EB28B6">
        <w:rPr>
          <w:rFonts w:ascii="Arial" w:eastAsia="Calibri" w:hAnsi="Arial" w:cs="Arial"/>
          <w:noProof/>
          <w:u w:val="single"/>
          <w:lang w:eastAsia="en-AU"/>
        </w:rPr>
        <w:lastRenderedPageBreak/>
        <mc:AlternateContent>
          <mc:Choice Requires="wps">
            <w:drawing>
              <wp:anchor distT="0" distB="0" distL="114300" distR="114300" simplePos="0" relativeHeight="251668480" behindDoc="0" locked="0" layoutInCell="1" allowOverlap="1" wp14:anchorId="54002601" wp14:editId="24BEE728">
                <wp:simplePos x="0" y="0"/>
                <wp:positionH relativeFrom="margin">
                  <wp:posOffset>-646430</wp:posOffset>
                </wp:positionH>
                <wp:positionV relativeFrom="paragraph">
                  <wp:posOffset>235585</wp:posOffset>
                </wp:positionV>
                <wp:extent cx="9467850" cy="283210"/>
                <wp:effectExtent l="0" t="0" r="0" b="2540"/>
                <wp:wrapNone/>
                <wp:docPr id="42" name="Rectangle 42"/>
                <wp:cNvGraphicFramePr/>
                <a:graphic xmlns:a="http://schemas.openxmlformats.org/drawingml/2006/main">
                  <a:graphicData uri="http://schemas.microsoft.com/office/word/2010/wordprocessingShape">
                    <wps:wsp>
                      <wps:cNvSpPr/>
                      <wps:spPr>
                        <a:xfrm>
                          <a:off x="0" y="0"/>
                          <a:ext cx="9467850" cy="283210"/>
                        </a:xfrm>
                        <a:prstGeom prst="rect">
                          <a:avLst/>
                        </a:prstGeom>
                        <a:solidFill>
                          <a:srgbClr val="5B9BD5">
                            <a:lumMod val="20000"/>
                            <a:lumOff val="80000"/>
                          </a:srgbClr>
                        </a:solidFill>
                        <a:ln w="12700" cap="flat" cmpd="sng" algn="ctr">
                          <a:noFill/>
                          <a:prstDash val="solid"/>
                          <a:miter lim="800000"/>
                        </a:ln>
                        <a:effectLst/>
                      </wps:spPr>
                      <wps:txbx>
                        <w:txbxContent>
                          <w:p w14:paraId="68DD8C00" w14:textId="77777777" w:rsidR="000D6F02" w:rsidRPr="00EB28B6" w:rsidRDefault="000D6F02" w:rsidP="00EB28B6">
                            <w:pPr>
                              <w:ind w:left="142"/>
                              <w:jc w:val="center"/>
                              <w:rPr>
                                <w:rFonts w:ascii="Arial" w:hAnsi="Arial" w:cs="Arial"/>
                                <w:b/>
                                <w:bCs/>
                                <w:color w:val="1F3864"/>
                                <w:sz w:val="20"/>
                                <w:szCs w:val="20"/>
                              </w:rPr>
                            </w:pPr>
                            <w:r w:rsidRPr="00EB28B6">
                              <w:rPr>
                                <w:rFonts w:ascii="Arial" w:hAnsi="Arial" w:cs="Arial"/>
                                <w:b/>
                                <w:bCs/>
                                <w:color w:val="1F3864"/>
                                <w:sz w:val="20"/>
                                <w:szCs w:val="20"/>
                              </w:rPr>
                              <w:t>Signs and indicators of family violence are present</w:t>
                            </w:r>
                          </w:p>
                          <w:p w14:paraId="1650BF0F" w14:textId="77777777" w:rsidR="000D6F02" w:rsidRDefault="000D6F02" w:rsidP="00EB28B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02601" id="Rectangle 42" o:spid="_x0000_s1028" style="position:absolute;left:0;text-align:left;margin-left:-50.9pt;margin-top:18.55pt;width:745.5pt;height:22.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jQujQIAABUFAAAOAAAAZHJzL2Uyb0RvYy54bWysVFtP2zAUfp+0/2D5faTN2lEqUlSomCYx&#10;QIOJZ9dxLpJvs90m7Nfvs5MWxvY07cXxueRcvvMdn1/0SpK9cL41uqDTkwklQnNTtrou6PfH6w8L&#10;SnxgumTSaFHQZ+Hpxer9u/POLkVuGiNL4QiCaL/sbEGbEOwyyzxvhGL+xFihYayMUyxAdHVWOtYh&#10;upJZPpl8yjrjSusMF95DuxmMdJXiV5Xg4a6qvAhEFhS1hXS6dG7jma3O2bJ2zDYtH8tg/1CFYq1G&#10;0mOoDQuM7Fz7RyjVcme8qcIJNyozVdVykXpAN9PJm24eGmZF6gXgeHuEyf+/sPx2f+9IWxZ0llOi&#10;mcKMvgE1pmspCHQAqLN+Cb8He+9GyeMau+0rp+IXfZA+gfp8BFX0gXAoz2afThdzYM9hyxcf82lC&#10;PXv52zofPgujSLwU1CF9wpLtb3xARrgeXGIyb2RbXrdSJsHV2yvpyJ5hwPPLs8vNPP0rd+qrKQc1&#10;eDIZJw01+DCoFwc14vshTMr1W3ypSQde56eIQDgDQyvJAq7KAjOva0qYrEF9HlxKrE0sLdEqFr1h&#10;vhnSpbAD31QbQHrZqoKmIg6ASB1bEom2Y+sR+wHteAv9tk/DOs5la8pnDNCZgdne8usWaW+YD/fM&#10;gcooG+sZ7nBU0qAXM94oaYz7+Td99AfDYKWkw2qgzx875gQl8osG986ms1ncpSTM5qc5BPfasn1t&#10;0Tt1ZTCcKR4Cy9M1+gd5uFbOqCds8TpmhYlpjtwDoqNwFYaVxTvAxXqd3LA/loUb/WB5DB6Ri4A/&#10;9k/M2ZFKASS8NYc1Yss3jBp845/arHfBVG2iW0R6wBV8iAJ2LzFjfCficr+Wk9fLa7b6BQAA//8D&#10;AFBLAwQUAAYACAAAACEAnJ2rFt0AAAALAQAADwAAAGRycy9kb3ducmV2LnhtbEyPwWrDMBBE74X+&#10;g9hCb4nkBGLXtRxKqe9NYshVsba2qbQylhK5f1/l1B6HGWbeVPvFGnbD2Y+OJGRrAQypc3qkXkJ7&#10;alYFMB8UaWUcoYQf9LCvHx8qVWoX6YC3Y+hZKiFfKglDCFPJue8GtMqv3YSUvC83WxWSnHuuZxVT&#10;uTV8I8SOWzVSWhjUhO8Ddt/Hq5UwtufY6E+Ttx+HKKLfNYKfGimfn5a3V2ABl/AXhjt+Qoc6MV3c&#10;lbRnRsIqE1liDxK2eQbsntgWLxtgFwlFlgOvK/7/Q/0LAAD//wMAUEsBAi0AFAAGAAgAAAAhALaD&#10;OJL+AAAA4QEAABMAAAAAAAAAAAAAAAAAAAAAAFtDb250ZW50X1R5cGVzXS54bWxQSwECLQAUAAYA&#10;CAAAACEAOP0h/9YAAACUAQAACwAAAAAAAAAAAAAAAAAvAQAAX3JlbHMvLnJlbHNQSwECLQAUAAYA&#10;CAAAACEAJy40Lo0CAAAVBQAADgAAAAAAAAAAAAAAAAAuAgAAZHJzL2Uyb0RvYy54bWxQSwECLQAU&#10;AAYACAAAACEAnJ2rFt0AAAALAQAADwAAAAAAAAAAAAAAAADnBAAAZHJzL2Rvd25yZXYueG1sUEsF&#10;BgAAAAAEAAQA8wAAAPEFAAAAAA==&#10;" fillcolor="#deebf7" stroked="f" strokeweight="1pt">
                <v:textbox>
                  <w:txbxContent>
                    <w:p w14:paraId="68DD8C00" w14:textId="77777777" w:rsidR="000D6F02" w:rsidRPr="00EB28B6" w:rsidRDefault="000D6F02" w:rsidP="00EB28B6">
                      <w:pPr>
                        <w:ind w:left="142"/>
                        <w:jc w:val="center"/>
                        <w:rPr>
                          <w:rFonts w:ascii="Arial" w:hAnsi="Arial" w:cs="Arial"/>
                          <w:b/>
                          <w:bCs/>
                          <w:color w:val="1F3864"/>
                          <w:sz w:val="20"/>
                          <w:szCs w:val="20"/>
                        </w:rPr>
                      </w:pPr>
                      <w:r w:rsidRPr="00EB28B6">
                        <w:rPr>
                          <w:rFonts w:ascii="Arial" w:hAnsi="Arial" w:cs="Arial"/>
                          <w:b/>
                          <w:bCs/>
                          <w:color w:val="1F3864"/>
                          <w:sz w:val="20"/>
                          <w:szCs w:val="20"/>
                        </w:rPr>
                        <w:t>Signs and indicators of family violence are present</w:t>
                      </w:r>
                    </w:p>
                    <w:p w14:paraId="1650BF0F" w14:textId="77777777" w:rsidR="000D6F02" w:rsidRDefault="000D6F02" w:rsidP="00EB28B6"/>
                  </w:txbxContent>
                </v:textbox>
                <w10:wrap anchorx="margin"/>
              </v:rect>
            </w:pict>
          </mc:Fallback>
        </mc:AlternateContent>
      </w:r>
      <w:r w:rsidRPr="00EB28B6">
        <w:rPr>
          <w:rFonts w:ascii="Arial" w:eastAsia="Calibri" w:hAnsi="Arial" w:cs="Arial"/>
          <w:color w:val="0071A2"/>
          <w:sz w:val="22"/>
          <w:szCs w:val="22"/>
          <w:shd w:val="clear" w:color="auto" w:fill="FFFFFF"/>
        </w:rPr>
        <w:t>Response Options Following Identification of Family Violence Risk</w:t>
      </w:r>
      <w:r w:rsidRPr="00EB28B6">
        <w:rPr>
          <w:rFonts w:ascii="Arial" w:eastAsia="Calibri" w:hAnsi="Arial" w:cs="Arial"/>
          <w:color w:val="365F91"/>
          <w:sz w:val="22"/>
          <w:szCs w:val="22"/>
          <w:shd w:val="clear" w:color="auto" w:fill="FFFFFF"/>
        </w:rPr>
        <w:t> OR [Service name Staff referral pathways document to respond to risk</w:t>
      </w:r>
      <w:r w:rsidRPr="00EB28B6">
        <w:rPr>
          <w:rFonts w:ascii="Arial" w:eastAsia="Calibri" w:hAnsi="Arial" w:cs="Arial"/>
          <w:color w:val="365F91"/>
          <w:sz w:val="20"/>
          <w:szCs w:val="20"/>
          <w:shd w:val="clear" w:color="auto" w:fill="FFFFFF"/>
        </w:rPr>
        <w:t>]</w:t>
      </w:r>
    </w:p>
    <w:p w14:paraId="46A48B26" w14:textId="77777777" w:rsidR="00EB28B6" w:rsidRPr="00EB28B6" w:rsidRDefault="00EB28B6" w:rsidP="00EB28B6">
      <w:pPr>
        <w:spacing w:after="120" w:line="259" w:lineRule="auto"/>
        <w:ind w:left="142"/>
        <w:contextualSpacing/>
        <w:rPr>
          <w:rFonts w:ascii="Arial" w:eastAsia="Times New Roman" w:hAnsi="Arial" w:cs="Arial"/>
          <w:b/>
          <w:bCs/>
          <w:color w:val="2F5496"/>
          <w:sz w:val="20"/>
          <w:szCs w:val="20"/>
          <w:lang w:val="en-US"/>
        </w:rPr>
      </w:pPr>
    </w:p>
    <w:bookmarkStart w:id="46" w:name="_Hlk38041421"/>
    <w:p w14:paraId="317B1CC7" w14:textId="77777777" w:rsidR="00EB28B6" w:rsidRPr="00EB28B6" w:rsidRDefault="00EB28B6" w:rsidP="00EB28B6">
      <w:pPr>
        <w:spacing w:after="160" w:line="276" w:lineRule="auto"/>
        <w:ind w:left="142"/>
        <w:rPr>
          <w:rFonts w:ascii="Arial" w:eastAsia="Calibri" w:hAnsi="Arial" w:cs="Arial"/>
          <w:b/>
          <w:bCs/>
          <w:sz w:val="22"/>
          <w:szCs w:val="22"/>
          <w:u w:val="single"/>
        </w:rPr>
      </w:pPr>
      <w:r w:rsidRPr="00EB28B6">
        <w:rPr>
          <w:rFonts w:ascii="Arial" w:eastAsia="Calibri" w:hAnsi="Arial" w:cs="Arial"/>
          <w:b/>
          <w:bCs/>
          <w:noProof/>
          <w:color w:val="ED7D31"/>
          <w:sz w:val="22"/>
          <w:szCs w:val="22"/>
          <w:lang w:eastAsia="en-AU"/>
        </w:rPr>
        <mc:AlternateContent>
          <mc:Choice Requires="wps">
            <w:drawing>
              <wp:anchor distT="0" distB="0" distL="114300" distR="114300" simplePos="0" relativeHeight="251664384" behindDoc="0" locked="0" layoutInCell="1" allowOverlap="1" wp14:anchorId="4AB6A77F" wp14:editId="5A8916D3">
                <wp:simplePos x="0" y="0"/>
                <wp:positionH relativeFrom="column">
                  <wp:posOffset>3782695</wp:posOffset>
                </wp:positionH>
                <wp:positionV relativeFrom="paragraph">
                  <wp:posOffset>228600</wp:posOffset>
                </wp:positionV>
                <wp:extent cx="276225" cy="161925"/>
                <wp:effectExtent l="0" t="0" r="9525" b="9525"/>
                <wp:wrapNone/>
                <wp:docPr id="61" name="Arrow: Down 61"/>
                <wp:cNvGraphicFramePr/>
                <a:graphic xmlns:a="http://schemas.openxmlformats.org/drawingml/2006/main">
                  <a:graphicData uri="http://schemas.microsoft.com/office/word/2010/wordprocessingShape">
                    <wps:wsp>
                      <wps:cNvSpPr/>
                      <wps:spPr>
                        <a:xfrm>
                          <a:off x="0" y="0"/>
                          <a:ext cx="276225" cy="161925"/>
                        </a:xfrm>
                        <a:prstGeom prst="downArrow">
                          <a:avLst/>
                        </a:prstGeom>
                        <a:solidFill>
                          <a:srgbClr val="4472C4">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34FE020">
              <v:shapetype id="_x0000_t67" coordsize="21600,21600" o:spt="67" adj="16200,5400" path="m0@0l@1@0@1,0@2,0@2@0,21600@0,10800,21600xe" w14:anchorId="1DC130CC">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rrow: Down 61" style="position:absolute;margin-left:297.85pt;margin-top:18pt;width:21.7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4c7e7" stroked="f"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ZJMhQIAAAkFAAAOAAAAZHJzL2Uyb0RvYy54bWysVMtu2zAQvBfoPxC8N7IFx06EyIFhI0WB&#10;NA2QFDnTFGUR4KskbTn9+g4pOUnTnor6QO+Lu7PLWV1dH7UiB+GDtKam07MJJcJw20izq+n3x5tP&#10;F5SEyEzDlDWips8i0Ovlxw9XvatEaTurGuEJkphQ9a6mXYyuKorAO6FZOLNOGDhb6zWLUP2uaDzr&#10;kV2ropxM5kVvfeO85SIEWDeDky5z/rYVPH5r2yAiUTUFtphPn89tOovlFat2nrlO8hEG+wcUmkmD&#10;oi+pNiwysvfyj1Racm+DbeMZt7qwbSu5yD2gm+nkXTcPHXMi94LhBPcypvD/0vK7w70nsqnpfEqJ&#10;YRpvtPLe9hXZ2N4QWDGi3oUKkQ/u3o9agJj6PbZep390Qo55rM8vYxXHSDiM5WJelueUcLim8+kl&#10;ZGQpXi87H+JnYTVJQk0bFM4Y8kTZ4TbEIf4UlwoGq2RzI5XKit9t18qTA8Mzz2aLcj3Ld9Vef7XN&#10;aJ7gN7w3zGDFYJ6fzMAThjQZ22/5lSE9sJcLZCCcgaetYhGidphcMDtKmNphAXj0ubCxCRpQsyqB&#10;3rDQDeVy2gGFlhHUV1LX9CKByOCAQpl0TWTyjq2n+Q8TT9LWNs94NG8HNgfHbySK3LIQ75kHfQES&#10;Kxm/4WiVBXI7SpR01v/8mz3Fg1XwUtJjHdDVjz3zghL1xYBvl9PZLO1PVmbnixKKf+vZvvWYvV5b&#10;PAUoBXRZTPFRncTWW/2EzV2lqnAxw1F7mN+orOOwpth9LlarHIadcSzemgfHU/LTeB+PT8y7kT0R&#10;tLuzp9Vh1Tv+DLHpprGrfbStzOR6nStePynYt8yD8duQFvqtnqNev2DLXwAAAP//AwBQSwMEFAAG&#10;AAgAAAAhAG4R4IbeAAAACQEAAA8AAABkcnMvZG93bnJldi54bWxMj8FOwzAMhu9IvENkJG4s3aYU&#10;VppOgGDs2rFp17QxTUWTVEm2lbfHnOBmy59+f3+5nuzAzhhi752E+SwDhq71unedhP3H290DsJiU&#10;02rwDiV8Y4R1dX1VqkL7i6vxvEsdoxAXCyXBpDQWnMfWoFVx5kd0dPv0wapEa+i4DupC4XbgiyzL&#10;uVW9ow9GjfhisP3anayEWmCb19vOHI7Ne7/ZiPB8fG2kvL2Znh6BJZzSHwy/+qQOFTk1/uR0ZIME&#10;sRL3hEpY5tSJgHy5WgBraJgL4FXJ/zeofgAAAP//AwBQSwECLQAUAAYACAAAACEAtoM4kv4AAADh&#10;AQAAEwAAAAAAAAAAAAAAAAAAAAAAW0NvbnRlbnRfVHlwZXNdLnhtbFBLAQItABQABgAIAAAAIQA4&#10;/SH/1gAAAJQBAAALAAAAAAAAAAAAAAAAAC8BAABfcmVscy8ucmVsc1BLAQItABQABgAIAAAAIQBY&#10;OZJMhQIAAAkFAAAOAAAAAAAAAAAAAAAAAC4CAABkcnMvZTJvRG9jLnhtbFBLAQItABQABgAIAAAA&#10;IQBuEeCG3gAAAAkBAAAPAAAAAAAAAAAAAAAAAN8EAABkcnMvZG93bnJldi54bWxQSwUGAAAAAAQA&#10;BADzAAAA6gUAAAAA&#10;"/>
            </w:pict>
          </mc:Fallback>
        </mc:AlternateContent>
      </w:r>
    </w:p>
    <w:bookmarkEnd w:id="46"/>
    <w:p w14:paraId="5B0BCE51" w14:textId="77777777" w:rsidR="00EB28B6" w:rsidRPr="00EB28B6" w:rsidRDefault="00EB28B6" w:rsidP="00EB28B6">
      <w:pPr>
        <w:spacing w:after="160" w:line="276" w:lineRule="auto"/>
        <w:ind w:left="142"/>
        <w:rPr>
          <w:rFonts w:ascii="Arial" w:eastAsia="Calibri" w:hAnsi="Arial" w:cs="Arial"/>
          <w:b/>
          <w:bCs/>
          <w:sz w:val="22"/>
          <w:szCs w:val="22"/>
          <w:u w:val="single"/>
        </w:rPr>
      </w:pPr>
      <w:r w:rsidRPr="00EB28B6">
        <w:rPr>
          <w:rFonts w:ascii="Arial" w:eastAsia="Calibri" w:hAnsi="Arial" w:cs="Arial"/>
          <w:noProof/>
          <w:color w:val="C45911"/>
          <w:sz w:val="22"/>
          <w:szCs w:val="22"/>
          <w:lang w:eastAsia="en-AU"/>
        </w:rPr>
        <mc:AlternateContent>
          <mc:Choice Requires="wps">
            <w:drawing>
              <wp:anchor distT="0" distB="0" distL="114300" distR="114300" simplePos="0" relativeHeight="251662336" behindDoc="0" locked="0" layoutInCell="1" allowOverlap="1" wp14:anchorId="4E203623" wp14:editId="44C9B907">
                <wp:simplePos x="0" y="0"/>
                <wp:positionH relativeFrom="margin">
                  <wp:posOffset>-675005</wp:posOffset>
                </wp:positionH>
                <wp:positionV relativeFrom="paragraph">
                  <wp:posOffset>166370</wp:posOffset>
                </wp:positionV>
                <wp:extent cx="9496425" cy="304800"/>
                <wp:effectExtent l="0" t="0" r="28575" b="19050"/>
                <wp:wrapNone/>
                <wp:docPr id="43" name="Rectangle: Rounded Corners 43"/>
                <wp:cNvGraphicFramePr/>
                <a:graphic xmlns:a="http://schemas.openxmlformats.org/drawingml/2006/main">
                  <a:graphicData uri="http://schemas.microsoft.com/office/word/2010/wordprocessingShape">
                    <wps:wsp>
                      <wps:cNvSpPr/>
                      <wps:spPr>
                        <a:xfrm>
                          <a:off x="0" y="0"/>
                          <a:ext cx="9496425" cy="304800"/>
                        </a:xfrm>
                        <a:prstGeom prst="roundRect">
                          <a:avLst>
                            <a:gd name="adj" fmla="val 6112"/>
                          </a:avLst>
                        </a:prstGeom>
                        <a:solidFill>
                          <a:srgbClr val="70AD47">
                            <a:lumMod val="40000"/>
                            <a:lumOff val="60000"/>
                          </a:srgbClr>
                        </a:solidFill>
                        <a:ln w="12700" cap="flat" cmpd="sng" algn="ctr">
                          <a:solidFill>
                            <a:srgbClr val="70AD47">
                              <a:lumMod val="60000"/>
                              <a:lumOff val="40000"/>
                            </a:srgbClr>
                          </a:solidFill>
                          <a:prstDash val="solid"/>
                          <a:miter lim="800000"/>
                        </a:ln>
                        <a:effectLst/>
                      </wps:spPr>
                      <wps:txbx>
                        <w:txbxContent>
                          <w:p w14:paraId="32BE5ADF" w14:textId="77777777" w:rsidR="000D6F02" w:rsidRPr="00EB28B6" w:rsidRDefault="000D6F02" w:rsidP="00EB28B6">
                            <w:pPr>
                              <w:spacing w:after="120"/>
                              <w:jc w:val="center"/>
                              <w:rPr>
                                <w:rFonts w:ascii="Arial" w:hAnsi="Arial" w:cs="Arial"/>
                                <w:b/>
                                <w:bCs/>
                                <w:color w:val="385623"/>
                                <w:sz w:val="20"/>
                                <w:szCs w:val="20"/>
                              </w:rPr>
                            </w:pPr>
                            <w:r w:rsidRPr="00EB28B6">
                              <w:rPr>
                                <w:rFonts w:ascii="Arial" w:hAnsi="Arial" w:cs="Arial"/>
                                <w:color w:val="000000"/>
                                <w:sz w:val="20"/>
                                <w:szCs w:val="20"/>
                              </w:rPr>
                              <w:t xml:space="preserve">Make a </w:t>
                            </w:r>
                            <w:r w:rsidRPr="00EB28B6">
                              <w:rPr>
                                <w:rFonts w:ascii="Arial" w:hAnsi="Arial" w:cs="Arial"/>
                                <w:b/>
                                <w:bCs/>
                                <w:color w:val="000000"/>
                                <w:sz w:val="20"/>
                                <w:szCs w:val="20"/>
                              </w:rPr>
                              <w:t>sensitive enquiry</w:t>
                            </w:r>
                            <w:r w:rsidRPr="00EB28B6">
                              <w:rPr>
                                <w:rFonts w:ascii="Arial" w:hAnsi="Arial" w:cs="Arial"/>
                                <w:color w:val="000000"/>
                                <w:sz w:val="20"/>
                                <w:szCs w:val="20"/>
                              </w:rPr>
                              <w:t xml:space="preserve">, e.g., </w:t>
                            </w:r>
                            <w:r w:rsidRPr="00EB28B6">
                              <w:rPr>
                                <w:rFonts w:ascii="Arial" w:hAnsi="Arial" w:cs="Arial"/>
                                <w:b/>
                                <w:bCs/>
                                <w:color w:val="385623"/>
                                <w:sz w:val="20"/>
                                <w:szCs w:val="20"/>
                              </w:rPr>
                              <w:t>“I noticed you seem …. a bit distracted/ upset, etc. I wanted to check with you to see if everything is 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203623" id="Rectangle: Rounded Corners 43" o:spid="_x0000_s1029" style="position:absolute;left:0;text-align:left;margin-left:-53.15pt;margin-top:13.1pt;width:747.75pt;height:2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0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wtHwwIAALgFAAAOAAAAZHJzL2Uyb0RvYy54bWysVE1PGzEQvVfqf7B8L7sJSwIRGxQloqpE&#10;AQEVZ8frTbbyV20nG/rr++zdhNBWHKrmsBnP2G9m3nxcXu2UJFvhfGN0SQcnOSVCc1M1elXSb0/X&#10;n84p8YHpikmjRUlfhKdX048fLls7EUOzNrISjgBE+0lrS7oOwU6yzPO1UMyfGCs0jLVxigUc3Sqr&#10;HGuBrmQ2zPNR1hpXWWe48B7aRWek04Rf14KHu7r2IhBZUsQW0tel7zJ+s+klm6wcs+uG92Gwf4hC&#10;sUbD6QFqwQIjG9f8AaUa7ow3dTjhRmWmrhsuUg7IZpD/ls3jmlmRcgE53h5o8v8Plt9u7x1pqpIW&#10;p5RoplCjB7DG9EqKCXkwG12JisyN0ygywSUw1lo/wcNHe+/6k4cY09/VTsV/JEZ2ieWXA8tiFwiH&#10;8qK4GBXDM0o4bKd5cZ6nMmSvr63z4bMwikShpC4GEYNKDLPtjQ+J6qqPl1XfKamVROG2TJLRYDCM&#10;UQKwvwtpDxkfeiOb6rqRMh3cajmXjuBlScf5bFGMkxu5UV9N1amLHL+uVaBGQ3Xq0V4NfN/BJK9v&#10;8KUmLQZjOAYC4QwtXksWICoL0r1eUcLkCrPDg0uO37zuYd+N7hAGmxxHdwj6vegiLQvm152D5LrL&#10;UzUBcykbVVLUp08fSFJH0kSaLNQh0hy7oat/lMJuuUv9dOiUpale0GPOdMPnLb9u4PaG+XDPHIoG&#10;YrBBwh0+tTRgy/QSJWvjfv5NH+9jCGClpMX0gskfG+YEJfKLxnhcDIoijns6FGfjIQ7u2LI8tuiN&#10;mhuUf4BdZXkS4/0g92LtjHrGoplFrzAxzeG7q1l/mIduq2BVcTGbpWsYccvCjX60PIJH5iLhT7tn&#10;5mzf3AFjcWv2k963bNe9r3fjS21mm2Dq5sB5x2tfAKyH1Hv9Kov75/icbr0u3OkvAAAA//8DAFBL&#10;AwQUAAYACAAAACEANPyw9eEAAAALAQAADwAAAGRycy9kb3ducmV2LnhtbEyPwU7DMAyG70i8Q2Qk&#10;blu6FLquqzshpElc6RBot6zJ2o7GKU3WdW9PdoKbLX/6/f35ZjIdG/XgWksIi3kETFNlVUs1wsdu&#10;O0uBOS9Jyc6SRrhqB5vi/i6XmbIXetdj6WsWQshlEqHxvs84d1WjjXRz22sKt6MdjPRhHWquBnkJ&#10;4abjIooSbmRL4UMje/3a6Oq7PBuEffu1jffH61I8n+rP8mdM6fSWIj4+TC9rYF5P/g+Gm35QhyI4&#10;HeyZlGMdwmwRJXFgEUQigN2IOF2F6YCwfBLAi5z/71D8AgAA//8DAFBLAQItABQABgAIAAAAIQC2&#10;gziS/gAAAOEBAAATAAAAAAAAAAAAAAAAAAAAAABbQ29udGVudF9UeXBlc10ueG1sUEsBAi0AFAAG&#10;AAgAAAAhADj9If/WAAAAlAEAAAsAAAAAAAAAAAAAAAAALwEAAF9yZWxzLy5yZWxzUEsBAi0AFAAG&#10;AAgAAAAhAJfzC0fDAgAAuAUAAA4AAAAAAAAAAAAAAAAALgIAAGRycy9lMm9Eb2MueG1sUEsBAi0A&#10;FAAGAAgAAAAhADT8sPXhAAAACwEAAA8AAAAAAAAAAAAAAAAAHQUAAGRycy9kb3ducmV2LnhtbFBL&#10;BQYAAAAABAAEAPMAAAArBgAAAAA=&#10;" fillcolor="#c5e0b4" strokecolor="#a9d18e" strokeweight="1pt">
                <v:stroke joinstyle="miter"/>
                <v:textbox>
                  <w:txbxContent>
                    <w:p w14:paraId="32BE5ADF" w14:textId="77777777" w:rsidR="000D6F02" w:rsidRPr="00EB28B6" w:rsidRDefault="000D6F02" w:rsidP="00EB28B6">
                      <w:pPr>
                        <w:spacing w:after="120"/>
                        <w:jc w:val="center"/>
                        <w:rPr>
                          <w:rFonts w:ascii="Arial" w:hAnsi="Arial" w:cs="Arial"/>
                          <w:b/>
                          <w:bCs/>
                          <w:color w:val="385623"/>
                          <w:sz w:val="20"/>
                          <w:szCs w:val="20"/>
                        </w:rPr>
                      </w:pPr>
                      <w:r w:rsidRPr="00EB28B6">
                        <w:rPr>
                          <w:rFonts w:ascii="Arial" w:hAnsi="Arial" w:cs="Arial"/>
                          <w:color w:val="000000"/>
                          <w:sz w:val="20"/>
                          <w:szCs w:val="20"/>
                        </w:rPr>
                        <w:t xml:space="preserve">Make a </w:t>
                      </w:r>
                      <w:r w:rsidRPr="00EB28B6">
                        <w:rPr>
                          <w:rFonts w:ascii="Arial" w:hAnsi="Arial" w:cs="Arial"/>
                          <w:b/>
                          <w:bCs/>
                          <w:color w:val="000000"/>
                          <w:sz w:val="20"/>
                          <w:szCs w:val="20"/>
                        </w:rPr>
                        <w:t>sensitive enquiry</w:t>
                      </w:r>
                      <w:r w:rsidRPr="00EB28B6">
                        <w:rPr>
                          <w:rFonts w:ascii="Arial" w:hAnsi="Arial" w:cs="Arial"/>
                          <w:color w:val="000000"/>
                          <w:sz w:val="20"/>
                          <w:szCs w:val="20"/>
                        </w:rPr>
                        <w:t xml:space="preserve">, e.g., </w:t>
                      </w:r>
                      <w:r w:rsidRPr="00EB28B6">
                        <w:rPr>
                          <w:rFonts w:ascii="Arial" w:hAnsi="Arial" w:cs="Arial"/>
                          <w:b/>
                          <w:bCs/>
                          <w:color w:val="385623"/>
                          <w:sz w:val="20"/>
                          <w:szCs w:val="20"/>
                        </w:rPr>
                        <w:t>“I noticed you seem …. a bit distracted/ upset, etc. I wanted to check with you to see if everything is OK?”</w:t>
                      </w:r>
                    </w:p>
                  </w:txbxContent>
                </v:textbox>
                <w10:wrap anchorx="margin"/>
              </v:roundrect>
            </w:pict>
          </mc:Fallback>
        </mc:AlternateContent>
      </w:r>
    </w:p>
    <w:p w14:paraId="6EF6D2F6" w14:textId="77777777" w:rsidR="00EB28B6" w:rsidRPr="00EB28B6" w:rsidRDefault="00EB28B6" w:rsidP="00EB28B6">
      <w:pPr>
        <w:spacing w:after="120"/>
        <w:ind w:left="142"/>
        <w:rPr>
          <w:rFonts w:ascii="Arial" w:eastAsia="Calibri" w:hAnsi="Arial" w:cs="Arial"/>
          <w:b/>
          <w:bCs/>
          <w:color w:val="C45911"/>
          <w:sz w:val="22"/>
          <w:szCs w:val="22"/>
          <w:lang w:val="en-US"/>
        </w:rPr>
      </w:pPr>
      <w:r w:rsidRPr="00EB28B6">
        <w:rPr>
          <w:rFonts w:ascii="Arial" w:eastAsia="Calibri" w:hAnsi="Arial" w:cs="Arial"/>
          <w:noProof/>
          <w:sz w:val="22"/>
          <w:szCs w:val="22"/>
          <w:lang w:eastAsia="en-AU"/>
        </w:rPr>
        <mc:AlternateContent>
          <mc:Choice Requires="wpg">
            <w:drawing>
              <wp:anchor distT="0" distB="0" distL="114300" distR="114300" simplePos="0" relativeHeight="251673600" behindDoc="0" locked="0" layoutInCell="1" allowOverlap="1" wp14:anchorId="09CC12FE" wp14:editId="75015EC1">
                <wp:simplePos x="0" y="0"/>
                <wp:positionH relativeFrom="page">
                  <wp:posOffset>1495425</wp:posOffset>
                </wp:positionH>
                <wp:positionV relativeFrom="paragraph">
                  <wp:posOffset>220345</wp:posOffset>
                </wp:positionV>
                <wp:extent cx="2141220" cy="314325"/>
                <wp:effectExtent l="0" t="0" r="0" b="9525"/>
                <wp:wrapNone/>
                <wp:docPr id="13" name="Group 13"/>
                <wp:cNvGraphicFramePr/>
                <a:graphic xmlns:a="http://schemas.openxmlformats.org/drawingml/2006/main">
                  <a:graphicData uri="http://schemas.microsoft.com/office/word/2010/wordprocessingGroup">
                    <wpg:wgp>
                      <wpg:cNvGrpSpPr/>
                      <wpg:grpSpPr>
                        <a:xfrm>
                          <a:off x="0" y="0"/>
                          <a:ext cx="2141220" cy="314325"/>
                          <a:chOff x="352224" y="-1189849"/>
                          <a:chExt cx="348465" cy="286240"/>
                        </a:xfrm>
                      </wpg:grpSpPr>
                      <wps:wsp>
                        <wps:cNvPr id="18" name="Arrow: Down 18"/>
                        <wps:cNvSpPr/>
                        <wps:spPr>
                          <a:xfrm flipH="1">
                            <a:off x="352224" y="-1152262"/>
                            <a:ext cx="46490" cy="185062"/>
                          </a:xfrm>
                          <a:prstGeom prst="downArrow">
                            <a:avLst>
                              <a:gd name="adj1" fmla="val 45930"/>
                              <a:gd name="adj2" fmla="val 50000"/>
                            </a:avLst>
                          </a:prstGeom>
                          <a:solidFill>
                            <a:srgbClr val="70AD47">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362985" y="-1189849"/>
                            <a:ext cx="337704" cy="286240"/>
                          </a:xfrm>
                          <a:prstGeom prst="rect">
                            <a:avLst/>
                          </a:prstGeom>
                          <a:noFill/>
                          <a:ln w="3175" cap="flat" cmpd="sng" algn="ctr">
                            <a:noFill/>
                            <a:prstDash val="solid"/>
                            <a:miter lim="800000"/>
                          </a:ln>
                          <a:effectLst/>
                        </wps:spPr>
                        <wps:txbx>
                          <w:txbxContent>
                            <w:p w14:paraId="4BB0EE3C" w14:textId="77777777" w:rsidR="000D6F02" w:rsidRPr="00EB28B6" w:rsidRDefault="000D6F02" w:rsidP="00EB28B6">
                              <w:pPr>
                                <w:jc w:val="center"/>
                                <w:rPr>
                                  <w:rFonts w:ascii="Arial" w:hAnsi="Arial" w:cs="Arial"/>
                                  <w:b/>
                                  <w:bCs/>
                                  <w:color w:val="385623"/>
                                  <w:sz w:val="22"/>
                                  <w:szCs w:val="22"/>
                                </w:rPr>
                              </w:pPr>
                              <w:r w:rsidRPr="00EB28B6">
                                <w:rPr>
                                  <w:rFonts w:ascii="Arial" w:hAnsi="Arial" w:cs="Arial"/>
                                  <w:b/>
                                  <w:bCs/>
                                  <w:color w:val="385623"/>
                                  <w:sz w:val="22"/>
                                  <w:szCs w:val="22"/>
                                </w:rPr>
                                <w:t>“No, things are not OK”</w:t>
                              </w:r>
                            </w:p>
                            <w:p w14:paraId="5DB049BD" w14:textId="77777777" w:rsidR="000D6F02" w:rsidRPr="00B009DE" w:rsidRDefault="000D6F02" w:rsidP="00EB28B6">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CC12FE" id="Group 13" o:spid="_x0000_s1030" style="position:absolute;left:0;text-align:left;margin-left:117.75pt;margin-top:17.35pt;width:168.6pt;height:24.75pt;z-index:251673600;mso-position-horizontal-relative:page;mso-width-relative:margin;mso-height-relative:margin" coordorigin="3522,-11898" coordsize="3484,2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vrOkwMAANcJAAAOAAAAZHJzL2Uyb0RvYy54bWzslktv2zgQx+8L9DsQvDe2Hn4JcQoj3mQX&#10;SNtg00XPtETJWlAkl6Qjp59+/yQl233spQt0L81B4WM88+ePMyNdvzl2gjxzY1sl1zS5mlLCZamq&#10;VjZr+ueHu9dLSqxjsmJCSb6mL9zSNzevfrnudcFTtVei4obAibRFr9d075wuJhNb7nnH7JXSXGKz&#10;VqZjDlPTTCrDenjvxCSdTueTXplKG1Vya7G6jZv0Jviva16693VtuSNiTaHNhacJz51/Tm6uWdEY&#10;pvdtOchg36GiY61E0JOrLXOMHEz7lauuLY2yqnZXpeomqq7bkocz4DTJ9IvT3Bt10OEsTdE3+oQJ&#10;aL/g9N1uy3fPj4a0Fe4uo0SyDncUwhLMAafXTQGbe6Of9KMZFpo48+c91qbz/3EScgxYX05Y+dGR&#10;EotpkidpCvol9rIkz9JZ5F7ucTn+Z9ksTdOcEuy/TpLlapmvRotfBydZvszns+gjXc7TPNzdZFQw&#10;8UJPunqNbLJnYPa/AXvaM83DPVgPYwSG1I7ANsaoviBb1UuSLCO2YHliZgsLfCMwUotW/wbkIWUG&#10;dJ8zAJB5GhmMGPN5vhogJsvZNG6fALBCG+vuueqIH6xpBTVBWAjCnh+sCwlaDaJZ9VdCSd0J5Psz&#10;EySfrbKxHi5s0kub2RR/XhXCDh4xGgN791aJtrprhQgT0+xuhSFwv6aL6WabL4IYcejeqiouz0eX&#10;rMCyz4dgnY/L8G+jmxD1M/9Ckh4U0wVEkZKhfdSCOQw7jYS2sqGEiQZ9qXQmBJbKSws170Vvmd3H&#10;cMFtxN21Dh1JtN2aLr2I8bxC+iPx0FPA0kPwaRbv1Y92qnpBahgVm4zV5V2LIA/MukdmQBki0Snd&#10;ezxqoaBcDSNK9sp8+ta6t0fuYpeSHl0Kp/r7wAynRPwukdWrJEchEBcm+Wzhq8xc7uwud+Shu1W4&#10;Ctw71IWht3diHNZGdR/RUDc+KraYLBE78hsmty52T7Tkkm82wQytTDP3IJ90OSa1x/vh+JEZPaSj&#10;Qxq/U2MlDekTM+ls6wlLtTk4VbcnwpHrgBtV7ZvSDyhvjzKW9x94izDZCE6wBsk+PNrAvxS3P8NY&#10;0vN0tUTP+qqtjSWdZYvFFH3PN8ZvNLVzaQ0QDZScy/lMz5d9ZHfK71gbWbLwPfP/Lg133B3DSyYf&#10;+f0slh9VLOHNiK+H0D6HLx3/eXI5D8V1/h67+QcAAP//AwBQSwMEFAAGAAgAAAAhAOc37VnhAAAA&#10;CQEAAA8AAABkcnMvZG93bnJldi54bWxMj01rwkAQhu+F/odlhN7q5sNUiZmISNuTFNRC6W1MxiSY&#10;3Q3ZNYn/vttTe5thHt553mwzqVYM3NvGaIRwHoBgXZiy0RXC5+nteQXCOtIltUYzwp0tbPLHh4zS&#10;0oz6wMPRVcKHaJsSQu1cl0ppi5oV2bnpWPvbxfSKnF/7SpY9jT5ctTIKghepqNH+Q00d72ourseb&#10;QngfadzG4euwv1529+9T8vG1DxnxaTZt1yAcT+4Phl99rw65dzqbmy6taBGiOEk8ihAvliA8kCwj&#10;P5wRVosIZJ7J/w3yHwAAAP//AwBQSwECLQAUAAYACAAAACEAtoM4kv4AAADhAQAAEwAAAAAAAAAA&#10;AAAAAAAAAAAAW0NvbnRlbnRfVHlwZXNdLnhtbFBLAQItABQABgAIAAAAIQA4/SH/1gAAAJQBAAAL&#10;AAAAAAAAAAAAAAAAAC8BAABfcmVscy8ucmVsc1BLAQItABQABgAIAAAAIQA5uvrOkwMAANcJAAAO&#10;AAAAAAAAAAAAAAAAAC4CAABkcnMvZTJvRG9jLnhtbFBLAQItABQABgAIAAAAIQDnN+1Z4QAAAAkB&#10;AAAPAAAAAAAAAAAAAAAAAO0FAABkcnMvZG93bnJldi54bWxQSwUGAAAAAAQABADzAAAA+wY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8" o:spid="_x0000_s1031" type="#_x0000_t67" style="position:absolute;left:3522;top:-11522;width:465;height:18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CTZxQAAANsAAAAPAAAAZHJzL2Rvd25yZXYueG1sRI9Ba8JA&#10;EIXvBf/DMoIX0Y0tiKSuIoVCKKiovfQ2ZsckNTsbsmtM/71zEHqb4b1575vlune16qgNlWcDs2kC&#10;ijj3tuLCwPfpc7IAFSKyxdozGfijAOvV4GWJqfV3PlB3jIWSEA4pGihjbFKtQ16SwzD1DbFoF986&#10;jLK2hbYt3iXc1fo1SebaYcXSUGJDHyXl1+PNGThc9l/j3W+33We53f3Ms7fz2LExo2G/eQcVqY//&#10;5ud1ZgVfYOUXGUCvHgAAAP//AwBQSwECLQAUAAYACAAAACEA2+H2y+4AAACFAQAAEwAAAAAAAAAA&#10;AAAAAAAAAAAAW0NvbnRlbnRfVHlwZXNdLnhtbFBLAQItABQABgAIAAAAIQBa9CxbvwAAABUBAAAL&#10;AAAAAAAAAAAAAAAAAB8BAABfcmVscy8ucmVsc1BLAQItABQABgAIAAAAIQBASCTZxQAAANsAAAAP&#10;AAAAAAAAAAAAAAAAAAcCAABkcnMvZG93bnJldi54bWxQSwUGAAAAAAMAAwC3AAAA+QIAAAAA&#10;" adj="18887,5840" fillcolor="#a9d18e" stroked="f" strokeweight="1pt"/>
                <v:rect id="Rectangle 20" o:spid="_x0000_s1032" style="position:absolute;left:3629;top:-11898;width:3377;height:28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n7wAAAANsAAAAPAAAAZHJzL2Rvd25yZXYueG1sRE9Na8JA&#10;EL0X/A/LCN7qRg8i0VWKYlrsqSpCb0N2TNJmZ0N2TeK/7xyEHh/ve70dXK06akPl2cBsmoAizr2t&#10;uDBwOR9el6BCRLZYeyYDDwqw3Yxe1pha3/MXdadYKAnhkKKBMsYm1TrkJTkMU98QC3fzrcMosC20&#10;bbGXcFfreZIstMOKpaHEhnYl5b+nu5Pe7LO6Zkn33tyz777Pw/540z/GTMbD2wpUpCH+i5/uD2tg&#10;Luvli/wAvfkDAAD//wMAUEsBAi0AFAAGAAgAAAAhANvh9svuAAAAhQEAABMAAAAAAAAAAAAAAAAA&#10;AAAAAFtDb250ZW50X1R5cGVzXS54bWxQSwECLQAUAAYACAAAACEAWvQsW78AAAAVAQAACwAAAAAA&#10;AAAAAAAAAAAfAQAAX3JlbHMvLnJlbHNQSwECLQAUAAYACAAAACEAEPvJ+8AAAADbAAAADwAAAAAA&#10;AAAAAAAAAAAHAgAAZHJzL2Rvd25yZXYueG1sUEsFBgAAAAADAAMAtwAAAPQCAAAAAA==&#10;" filled="f" stroked="f" strokeweight=".25pt">
                  <v:textbox>
                    <w:txbxContent>
                      <w:p w14:paraId="4BB0EE3C" w14:textId="77777777" w:rsidR="000D6F02" w:rsidRPr="00EB28B6" w:rsidRDefault="000D6F02" w:rsidP="00EB28B6">
                        <w:pPr>
                          <w:jc w:val="center"/>
                          <w:rPr>
                            <w:rFonts w:ascii="Arial" w:hAnsi="Arial" w:cs="Arial"/>
                            <w:b/>
                            <w:bCs/>
                            <w:color w:val="385623"/>
                            <w:sz w:val="22"/>
                            <w:szCs w:val="22"/>
                          </w:rPr>
                        </w:pPr>
                        <w:r w:rsidRPr="00EB28B6">
                          <w:rPr>
                            <w:rFonts w:ascii="Arial" w:hAnsi="Arial" w:cs="Arial"/>
                            <w:b/>
                            <w:bCs/>
                            <w:color w:val="385623"/>
                            <w:sz w:val="22"/>
                            <w:szCs w:val="22"/>
                          </w:rPr>
                          <w:t>“No, things are not OK”</w:t>
                        </w:r>
                      </w:p>
                      <w:p w14:paraId="5DB049BD" w14:textId="77777777" w:rsidR="000D6F02" w:rsidRPr="00B009DE" w:rsidRDefault="000D6F02" w:rsidP="00EB28B6">
                        <w:pPr>
                          <w:rPr>
                            <w:rFonts w:ascii="Arial" w:hAnsi="Arial" w:cs="Arial"/>
                            <w:sz w:val="20"/>
                            <w:szCs w:val="20"/>
                          </w:rPr>
                        </w:pPr>
                      </w:p>
                    </w:txbxContent>
                  </v:textbox>
                </v:rect>
                <w10:wrap anchorx="page"/>
              </v:group>
            </w:pict>
          </mc:Fallback>
        </mc:AlternateContent>
      </w:r>
      <w:r w:rsidRPr="00EB28B6">
        <w:rPr>
          <w:rFonts w:ascii="Arial" w:eastAsia="Calibri" w:hAnsi="Arial" w:cs="Arial"/>
          <w:b/>
          <w:bCs/>
          <w:color w:val="C45911"/>
          <w:sz w:val="22"/>
          <w:szCs w:val="22"/>
          <w:lang w:val="en-US"/>
        </w:rPr>
        <w:t xml:space="preserve">   </w:t>
      </w:r>
    </w:p>
    <w:p w14:paraId="0E0829E5" w14:textId="77777777" w:rsidR="00EB28B6" w:rsidRPr="00EB28B6" w:rsidRDefault="00EB28B6" w:rsidP="00EB28B6">
      <w:pPr>
        <w:spacing w:after="120"/>
        <w:ind w:left="142"/>
        <w:rPr>
          <w:rFonts w:ascii="Arial" w:eastAsia="Calibri" w:hAnsi="Arial" w:cs="Arial"/>
          <w:sz w:val="22"/>
          <w:szCs w:val="22"/>
          <w:lang w:val="en-US"/>
        </w:rPr>
      </w:pPr>
      <w:r w:rsidRPr="00EB28B6">
        <w:rPr>
          <w:rFonts w:ascii="Arial" w:eastAsia="Calibri" w:hAnsi="Arial" w:cs="Arial"/>
          <w:noProof/>
          <w:sz w:val="22"/>
          <w:szCs w:val="22"/>
          <w:lang w:eastAsia="en-AU"/>
        </w:rPr>
        <mc:AlternateContent>
          <mc:Choice Requires="wpg">
            <w:drawing>
              <wp:anchor distT="0" distB="0" distL="114300" distR="114300" simplePos="0" relativeHeight="251663360" behindDoc="1" locked="0" layoutInCell="1" allowOverlap="1" wp14:anchorId="509D1310" wp14:editId="34F13DE1">
                <wp:simplePos x="0" y="0"/>
                <wp:positionH relativeFrom="margin">
                  <wp:posOffset>6716396</wp:posOffset>
                </wp:positionH>
                <wp:positionV relativeFrom="page">
                  <wp:posOffset>1600200</wp:posOffset>
                </wp:positionV>
                <wp:extent cx="2083435" cy="282575"/>
                <wp:effectExtent l="0" t="0" r="0" b="3175"/>
                <wp:wrapTight wrapText="bothSides">
                  <wp:wrapPolygon edited="0">
                    <wp:start x="593" y="0"/>
                    <wp:lineTo x="593" y="20387"/>
                    <wp:lineTo x="20738" y="20387"/>
                    <wp:lineTo x="21330" y="13106"/>
                    <wp:lineTo x="21330" y="10193"/>
                    <wp:lineTo x="21133" y="0"/>
                    <wp:lineTo x="593" y="0"/>
                  </wp:wrapPolygon>
                </wp:wrapTight>
                <wp:docPr id="53" name="Group 53"/>
                <wp:cNvGraphicFramePr/>
                <a:graphic xmlns:a="http://schemas.openxmlformats.org/drawingml/2006/main">
                  <a:graphicData uri="http://schemas.microsoft.com/office/word/2010/wordprocessingGroup">
                    <wpg:wgp>
                      <wpg:cNvGrpSpPr/>
                      <wpg:grpSpPr>
                        <a:xfrm>
                          <a:off x="0" y="0"/>
                          <a:ext cx="2083435" cy="282575"/>
                          <a:chOff x="287732" y="-57622"/>
                          <a:chExt cx="606053" cy="324852"/>
                        </a:xfrm>
                      </wpg:grpSpPr>
                      <wps:wsp>
                        <wps:cNvPr id="54" name="Arrow: Down 54"/>
                        <wps:cNvSpPr/>
                        <wps:spPr>
                          <a:xfrm flipH="1">
                            <a:off x="816929" y="-18017"/>
                            <a:ext cx="76856" cy="254344"/>
                          </a:xfrm>
                          <a:prstGeom prst="downArrow">
                            <a:avLst/>
                          </a:prstGeom>
                          <a:solidFill>
                            <a:srgbClr val="4472C4">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tangle 55"/>
                        <wps:cNvSpPr/>
                        <wps:spPr>
                          <a:xfrm>
                            <a:off x="287732" y="-57622"/>
                            <a:ext cx="590324" cy="324852"/>
                          </a:xfrm>
                          <a:prstGeom prst="rect">
                            <a:avLst/>
                          </a:prstGeom>
                          <a:noFill/>
                          <a:ln w="3175" cap="flat" cmpd="sng" algn="ctr">
                            <a:noFill/>
                            <a:prstDash val="solid"/>
                            <a:miter lim="800000"/>
                          </a:ln>
                          <a:effectLst/>
                        </wps:spPr>
                        <wps:txbx>
                          <w:txbxContent>
                            <w:p w14:paraId="4F09BE9C" w14:textId="77777777" w:rsidR="000D6F02" w:rsidRPr="00EB28B6" w:rsidRDefault="000D6F02" w:rsidP="00EB28B6">
                              <w:pPr>
                                <w:jc w:val="center"/>
                                <w:rPr>
                                  <w:rFonts w:ascii="Arial" w:hAnsi="Arial" w:cs="Arial"/>
                                  <w:b/>
                                  <w:bCs/>
                                  <w:color w:val="2F5496"/>
                                  <w:sz w:val="22"/>
                                  <w:szCs w:val="22"/>
                                </w:rPr>
                              </w:pPr>
                              <w:r w:rsidRPr="00EB28B6">
                                <w:rPr>
                                  <w:rFonts w:ascii="Arial" w:hAnsi="Arial" w:cs="Arial"/>
                                  <w:b/>
                                  <w:bCs/>
                                  <w:color w:val="2F5496"/>
                                  <w:sz w:val="22"/>
                                  <w:szCs w:val="22"/>
                                </w:rPr>
                                <w:t>“Yes, everything is 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9D1310" id="Group 53" o:spid="_x0000_s1033" style="position:absolute;left:0;text-align:left;margin-left:528.85pt;margin-top:126pt;width:164.05pt;height:22.25pt;z-index:-251653120;mso-position-horizontal-relative:margin;mso-position-vertical-relative:page;mso-width-relative:margin;mso-height-relative:margin" coordorigin="2877,-576" coordsize="6060,3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nenZQMAAIAJAAAOAAAAZHJzL2Uyb0RvYy54bWzsVt9P2zAQfp+0/8HyOyRNkyZEFFS1g01i&#10;gAYTz67jpJEc27NdUvbX72wnhbGxByaxl/EQ/ON69913d19yfLrrOLpn2rRSzPHkMMaICSqrVjRz&#10;/PX27KDAyFgiKsKlYHP8wAw+PXn/7rhXJUvkRvKKaQROhCl7Nccba1UZRYZuWEfMoVRMwGUtdUcs&#10;bHUTVZr04L3jURLHs6iXulJaUmYMnK7CJT7x/uuaUXtV14ZZxOcYsFn/1P65ds/o5JiUjSZq09IB&#10;BnkFio60AoLuXa2IJWir219cdS3V0sjaHlLZRbKuW8p8DpDNJH6WzbmWW+Vzacq+UXuagNpnPL3a&#10;Lb28v9aoreY4m2IkSAc18mER7IGcXjUl2JxrdaOu9XDQhJ3Ld1frzv2HTNDO0/qwp5XtLKJwmMTF&#10;NJ1mGFG4S4oky7PAO91AcdzPkiLPpwlGcH+Q5bMkGe8/DC5m8Sx2AJ2HaZIWmbeIxviRg7lH1Svo&#10;JfNIl/k7um42RDFfBeOoGOlKR7oWWsu+RCvZC5SlgTRvuWfMlAbIG+lCNW/VRxgW3zADccVkdpQc&#10;BQYmRTzJAwMjhfmsyGYDgVk6TX2YffqkVNrYcyY75BZzXAEWD8uHIPcXxkLpwH60c1iM5G111nLu&#10;N7pZL7lG9wQGJU3zZJn63/Jt91lWw3EMfwEXHLvSeevZeAz+TXDjY/3knwvUQ8pJDh4QJTDpNScW&#10;lp2C3jOiwYjwBiSEWu0DC+mg+fF0oFfEbEI47zag6FoL4sHbbo4LB8KDAxRcuJSYH/8hddcToQhu&#10;tZbVA9RRy6AHRtGzFoJcEGOviQYBAJAgavYKHjWXgFwOK4w2Un//3bmzh0aDW4x6EBTI6tuWaIYR&#10;/ySgBY8maeoUyG/SLE9go5/erJ/eiG23lFCKCcinon7p7C0fl7WW3R1o38JFhSsiKMQO/A2bpQ1C&#10;B+pJ2WLhzUB1FLEX4kbRsQMdvbe7O6LV0D0Wuu5Sjm1Pymf9E2wdw0IutlbWrW+uR16h+sMIOv14&#10;i1kEbQnS9QUEn4iGM5R5jXHhYWZfmESXwzB/LyjQOH/ZUQyy86L+PA7WQKEGHH+avSfdHSZjOgFR&#10;/PeDYXfrXXgbjDr2f1TealT8Swxe8148h08S9x3xdO9H6/HD6eQHAAAA//8DAFBLAwQUAAYACAAA&#10;ACEAa0b92uIAAAANAQAADwAAAGRycy9kb3ducmV2LnhtbEyPQUvDQBCF74L/YRnBm90kZdsasyml&#10;qKci2AribZtMk9DsbMhuk/TfOz3p8b35ePNetp5sKwbsfeNIQzyLQCAVrmyo0vB1eHtagfDBUGla&#10;R6jhih7W+f1dZtLSjfSJwz5UgkPIp0ZDHUKXSumLGq3xM9ch8e3kemsCy76SZW9GDretTKJoIa1p&#10;iD/UpsNtjcV5f7Ea3kczbubx67A7n7bXn4P6+N7FqPXjw7R5ARFwCn8w3Opzdci509FdqPSiZR2p&#10;5ZJZDYlKeNUNma8Uzzmy9bxQIPNM/l+R/wIAAP//AwBQSwECLQAUAAYACAAAACEAtoM4kv4AAADh&#10;AQAAEwAAAAAAAAAAAAAAAAAAAAAAW0NvbnRlbnRfVHlwZXNdLnhtbFBLAQItABQABgAIAAAAIQA4&#10;/SH/1gAAAJQBAAALAAAAAAAAAAAAAAAAAC8BAABfcmVscy8ucmVsc1BLAQItABQABgAIAAAAIQBU&#10;ynenZQMAAIAJAAAOAAAAAAAAAAAAAAAAAC4CAABkcnMvZTJvRG9jLnhtbFBLAQItABQABgAIAAAA&#10;IQBrRv3a4gAAAA0BAAAPAAAAAAAAAAAAAAAAAL8FAABkcnMvZG93bnJldi54bWxQSwUGAAAAAAQA&#10;BADzAAAAzgYAAAAA&#10;">
                <v:shape id="Arrow: Down 54" o:spid="_x0000_s1034" type="#_x0000_t67" style="position:absolute;left:8169;top:-180;width:768;height:254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VjrxQAAANsAAAAPAAAAZHJzL2Rvd25yZXYueG1sRI9Ba8JA&#10;FITvBf/D8gQvpW4UKxJdRdRCESyNtT0/ss9kMfs2ZFcT/71bKPQ4zMw3zGLV2UrcqPHGsYLRMAFB&#10;nDttuFBw+np7mYHwAVlj5ZgU3MnDatl7WmCqXcsZ3Y6hEBHCPkUFZQh1KqXPS7Loh64mjt7ZNRZD&#10;lE0hdYNthNtKjpNkKi0ajgsl1rQpKb8cr1aB+Wi/s7OcnK7Zz/452X2G0dYclBr0u/UcRKAu/If/&#10;2u9awesEfr/EHyCXDwAAAP//AwBQSwECLQAUAAYACAAAACEA2+H2y+4AAACFAQAAEwAAAAAAAAAA&#10;AAAAAAAAAAAAW0NvbnRlbnRfVHlwZXNdLnhtbFBLAQItABQABgAIAAAAIQBa9CxbvwAAABUBAAAL&#10;AAAAAAAAAAAAAAAAAB8BAABfcmVscy8ucmVsc1BLAQItABQABgAIAAAAIQAjzVjrxQAAANsAAAAP&#10;AAAAAAAAAAAAAAAAAAcCAABkcnMvZG93bnJldi54bWxQSwUGAAAAAAMAAwC3AAAA+QIAAAAA&#10;" adj="18337" fillcolor="#b4c7e7" stroked="f" strokeweight="1pt"/>
                <v:rect id="Rectangle 55" o:spid="_x0000_s1035" style="position:absolute;left:2877;top:-576;width:5903;height:3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hkexAAAANsAAAAPAAAAZHJzL2Rvd25yZXYueG1sRI/NasJA&#10;FIX3Qt9huII7M7GQIjGjFEtjaVfGUnB3yVyT1MydkBmT9O07hYLLw/n5ONluMq0YqHeNZQWrKAZB&#10;XFrdcKXg8/S6XINwHllja5kU/JCD3fZhlmGq7chHGgpfiTDCLkUFtfddKqUrazLoItsRB+9ie4M+&#10;yL6SuscxjJtWPsbxkzTYcCDU2NG+pvJa3Ezg5h/NVx4Ph+6Wn8exdC/vF/mt1GI+PW9AeJr8Pfzf&#10;ftMKkgT+voQfILe/AAAA//8DAFBLAQItABQABgAIAAAAIQDb4fbL7gAAAIUBAAATAAAAAAAAAAAA&#10;AAAAAAAAAABbQ29udGVudF9UeXBlc10ueG1sUEsBAi0AFAAGAAgAAAAhAFr0LFu/AAAAFQEAAAsA&#10;AAAAAAAAAAAAAAAAHwEAAF9yZWxzLy5yZWxzUEsBAi0AFAAGAAgAAAAhAFiKGR7EAAAA2wAAAA8A&#10;AAAAAAAAAAAAAAAABwIAAGRycy9kb3ducmV2LnhtbFBLBQYAAAAAAwADALcAAAD4AgAAAAA=&#10;" filled="f" stroked="f" strokeweight=".25pt">
                  <v:textbox>
                    <w:txbxContent>
                      <w:p w14:paraId="4F09BE9C" w14:textId="77777777" w:rsidR="000D6F02" w:rsidRPr="00EB28B6" w:rsidRDefault="000D6F02" w:rsidP="00EB28B6">
                        <w:pPr>
                          <w:jc w:val="center"/>
                          <w:rPr>
                            <w:rFonts w:ascii="Arial" w:hAnsi="Arial" w:cs="Arial"/>
                            <w:b/>
                            <w:bCs/>
                            <w:color w:val="2F5496"/>
                            <w:sz w:val="22"/>
                            <w:szCs w:val="22"/>
                          </w:rPr>
                        </w:pPr>
                        <w:r w:rsidRPr="00EB28B6">
                          <w:rPr>
                            <w:rFonts w:ascii="Arial" w:hAnsi="Arial" w:cs="Arial"/>
                            <w:b/>
                            <w:bCs/>
                            <w:color w:val="2F5496"/>
                            <w:sz w:val="22"/>
                            <w:szCs w:val="22"/>
                          </w:rPr>
                          <w:t>“Yes, everything is OK”</w:t>
                        </w:r>
                      </w:p>
                    </w:txbxContent>
                  </v:textbox>
                </v:rect>
                <w10:wrap type="tight" anchorx="margin" anchory="page"/>
              </v:group>
            </w:pict>
          </mc:Fallback>
        </mc:AlternateContent>
      </w:r>
      <w:r w:rsidRPr="00EB28B6">
        <w:rPr>
          <w:rFonts w:ascii="Arial" w:eastAsia="Calibri" w:hAnsi="Arial" w:cs="Arial"/>
          <w:noProof/>
          <w:color w:val="C45911"/>
          <w:sz w:val="22"/>
          <w:szCs w:val="22"/>
          <w:lang w:val="en-US" w:eastAsia="en-AU"/>
        </w:rPr>
        <mc:AlternateContent>
          <mc:Choice Requires="wps">
            <w:drawing>
              <wp:anchor distT="0" distB="0" distL="114300" distR="114300" simplePos="0" relativeHeight="251666432" behindDoc="1" locked="0" layoutInCell="1" allowOverlap="0" wp14:anchorId="25DFBE40" wp14:editId="13926B1B">
                <wp:simplePos x="0" y="0"/>
                <wp:positionH relativeFrom="margin">
                  <wp:posOffset>-655955</wp:posOffset>
                </wp:positionH>
                <wp:positionV relativeFrom="page">
                  <wp:posOffset>1866900</wp:posOffset>
                </wp:positionV>
                <wp:extent cx="6305550" cy="1362075"/>
                <wp:effectExtent l="0" t="0" r="19050" b="28575"/>
                <wp:wrapTight wrapText="bothSides">
                  <wp:wrapPolygon edited="0">
                    <wp:start x="0" y="0"/>
                    <wp:lineTo x="0" y="21751"/>
                    <wp:lineTo x="21600" y="21751"/>
                    <wp:lineTo x="21600" y="0"/>
                    <wp:lineTo x="0" y="0"/>
                  </wp:wrapPolygon>
                </wp:wrapTight>
                <wp:docPr id="46" name="Rectangle: Rounded Corners 46"/>
                <wp:cNvGraphicFramePr/>
                <a:graphic xmlns:a="http://schemas.openxmlformats.org/drawingml/2006/main">
                  <a:graphicData uri="http://schemas.microsoft.com/office/word/2010/wordprocessingShape">
                    <wps:wsp>
                      <wps:cNvSpPr/>
                      <wps:spPr>
                        <a:xfrm>
                          <a:off x="0" y="0"/>
                          <a:ext cx="6305550" cy="1362075"/>
                        </a:xfrm>
                        <a:prstGeom prst="roundRect">
                          <a:avLst>
                            <a:gd name="adj" fmla="val 0"/>
                          </a:avLst>
                        </a:prstGeom>
                        <a:solidFill>
                          <a:srgbClr val="70AD47">
                            <a:lumMod val="40000"/>
                            <a:lumOff val="60000"/>
                          </a:srgbClr>
                        </a:solidFill>
                        <a:ln w="12700" cap="flat" cmpd="sng" algn="ctr">
                          <a:solidFill>
                            <a:srgbClr val="70AD47">
                              <a:lumMod val="60000"/>
                              <a:lumOff val="40000"/>
                            </a:srgbClr>
                          </a:solidFill>
                          <a:prstDash val="solid"/>
                          <a:miter lim="800000"/>
                        </a:ln>
                        <a:effectLst/>
                      </wps:spPr>
                      <wps:txbx>
                        <w:txbxContent>
                          <w:p w14:paraId="43E2568A" w14:textId="77777777" w:rsidR="000D6F02" w:rsidRPr="00EB28B6" w:rsidRDefault="000D6F02" w:rsidP="00EB28B6">
                            <w:pPr>
                              <w:pStyle w:val="ListParagraph"/>
                              <w:ind w:left="0"/>
                              <w:rPr>
                                <w:rStyle w:val="normaltextrun"/>
                                <w:rFonts w:ascii="Arial" w:hAnsi="Arial" w:cs="Arial"/>
                                <w:color w:val="385623"/>
                                <w:sz w:val="20"/>
                                <w:szCs w:val="20"/>
                              </w:rPr>
                            </w:pPr>
                            <w:r w:rsidRPr="00EB28B6">
                              <w:rPr>
                                <w:rFonts w:ascii="Arial" w:hAnsi="Arial" w:cs="Arial"/>
                                <w:color w:val="385623"/>
                                <w:sz w:val="20"/>
                                <w:szCs w:val="20"/>
                              </w:rPr>
                              <w:t xml:space="preserve">Let them know that you are there to support them. </w:t>
                            </w:r>
                            <w:r w:rsidRPr="00EB28B6">
                              <w:rPr>
                                <w:rStyle w:val="normaltextrun"/>
                                <w:rFonts w:ascii="Arial" w:hAnsi="Arial" w:cs="Arial"/>
                                <w:color w:val="385623"/>
                                <w:sz w:val="20"/>
                                <w:szCs w:val="20"/>
                              </w:rPr>
                              <w:t>Let them know the limits of your confidentiality, particularly with regards to children’s safety. Listen to the person closely with empathy and without judging. Ask the following questions to identify whether family violence is occurring:</w:t>
                            </w:r>
                          </w:p>
                          <w:p w14:paraId="5D1ECD3D" w14:textId="77777777" w:rsidR="000D6F02" w:rsidRPr="00EB28B6" w:rsidRDefault="000D6F02" w:rsidP="00EB28B6">
                            <w:pPr>
                              <w:pStyle w:val="ListParagraph"/>
                              <w:ind w:left="0"/>
                              <w:rPr>
                                <w:rFonts w:ascii="Arial" w:hAnsi="Arial" w:cs="Arial"/>
                                <w:b/>
                                <w:bCs/>
                                <w:color w:val="385623"/>
                                <w:sz w:val="20"/>
                                <w:szCs w:val="20"/>
                              </w:rPr>
                            </w:pPr>
                            <w:r w:rsidRPr="00EB28B6">
                              <w:rPr>
                                <w:rFonts w:ascii="Arial" w:hAnsi="Arial" w:cs="Arial"/>
                                <w:b/>
                                <w:bCs/>
                                <w:color w:val="385623"/>
                                <w:sz w:val="20"/>
                                <w:szCs w:val="20"/>
                              </w:rPr>
                              <w:t xml:space="preserve">1. “Has anyone in your family done something to make you or your children feel unsafe or afraid?” </w:t>
                            </w:r>
                          </w:p>
                          <w:p w14:paraId="01B48697" w14:textId="77777777" w:rsidR="000D6F02" w:rsidRPr="00EB28B6" w:rsidRDefault="000D6F02" w:rsidP="00EB28B6">
                            <w:pPr>
                              <w:pStyle w:val="ListParagraph"/>
                              <w:ind w:left="0"/>
                              <w:rPr>
                                <w:rFonts w:ascii="Arial" w:hAnsi="Arial" w:cs="Arial"/>
                                <w:b/>
                                <w:bCs/>
                                <w:color w:val="385623"/>
                                <w:sz w:val="20"/>
                                <w:szCs w:val="20"/>
                              </w:rPr>
                            </w:pPr>
                            <w:r w:rsidRPr="00EB28B6">
                              <w:rPr>
                                <w:rFonts w:ascii="Arial" w:hAnsi="Arial" w:cs="Arial"/>
                                <w:b/>
                                <w:bCs/>
                                <w:color w:val="385623"/>
                                <w:sz w:val="20"/>
                                <w:szCs w:val="20"/>
                              </w:rPr>
                              <w:t xml:space="preserve">2. “Have they controlled your day-to-day activities (e.g. who you see, where you go) or put you down?” </w:t>
                            </w:r>
                          </w:p>
                          <w:p w14:paraId="059BF1C7" w14:textId="77777777" w:rsidR="000D6F02" w:rsidRPr="00EB28B6" w:rsidRDefault="000D6F02" w:rsidP="00EB28B6">
                            <w:pPr>
                              <w:pStyle w:val="ListParagraph"/>
                              <w:ind w:left="0"/>
                              <w:rPr>
                                <w:rFonts w:ascii="Arial" w:hAnsi="Arial" w:cs="Arial"/>
                                <w:b/>
                                <w:bCs/>
                                <w:color w:val="385623"/>
                                <w:sz w:val="20"/>
                                <w:szCs w:val="20"/>
                              </w:rPr>
                            </w:pPr>
                            <w:r w:rsidRPr="00EB28B6">
                              <w:rPr>
                                <w:rFonts w:ascii="Arial" w:hAnsi="Arial" w:cs="Arial"/>
                                <w:b/>
                                <w:bCs/>
                                <w:color w:val="385623"/>
                                <w:sz w:val="20"/>
                                <w:szCs w:val="20"/>
                              </w:rPr>
                              <w:t xml:space="preserve">3. “Have they threatened to hurt you in any way?” </w:t>
                            </w:r>
                          </w:p>
                          <w:p w14:paraId="4A970522" w14:textId="77777777" w:rsidR="000D6F02" w:rsidRPr="00EB28B6" w:rsidRDefault="000D6F02" w:rsidP="00EB28B6">
                            <w:pPr>
                              <w:pStyle w:val="ListParagraph"/>
                              <w:ind w:left="0"/>
                              <w:rPr>
                                <w:rFonts w:ascii="Arial" w:hAnsi="Arial" w:cs="Arial"/>
                                <w:color w:val="385623"/>
                                <w:sz w:val="20"/>
                                <w:szCs w:val="20"/>
                              </w:rPr>
                            </w:pPr>
                            <w:r w:rsidRPr="00EB28B6">
                              <w:rPr>
                                <w:rFonts w:ascii="Arial" w:hAnsi="Arial" w:cs="Arial"/>
                                <w:b/>
                                <w:bCs/>
                                <w:color w:val="385623"/>
                                <w:sz w:val="20"/>
                                <w:szCs w:val="20"/>
                              </w:rPr>
                              <w:t>4. “Have they hit, slapped, kicked or otherwise physically hurt</w:t>
                            </w:r>
                            <w:r w:rsidRPr="00EB28B6">
                              <w:rPr>
                                <w:rFonts w:ascii="Arial" w:hAnsi="Arial" w:cs="Arial"/>
                                <w:color w:val="385623"/>
                                <w:sz w:val="20"/>
                                <w:szCs w:val="20"/>
                              </w:rPr>
                              <w:t xml:space="preserve"> </w:t>
                            </w:r>
                            <w:r w:rsidRPr="00EB28B6">
                              <w:rPr>
                                <w:rFonts w:ascii="Arial" w:hAnsi="Arial" w:cs="Arial"/>
                                <w:b/>
                                <w:bCs/>
                                <w:color w:val="385623"/>
                                <w:sz w:val="20"/>
                                <w:szCs w:val="20"/>
                              </w:rPr>
                              <w:t>you?”</w:t>
                            </w:r>
                          </w:p>
                          <w:p w14:paraId="1EACCFC6" w14:textId="77777777" w:rsidR="000D6F02" w:rsidRPr="00EB28B6" w:rsidRDefault="000D6F02" w:rsidP="00EB28B6">
                            <w:pPr>
                              <w:pStyle w:val="ListParagraph"/>
                              <w:ind w:left="0"/>
                              <w:rPr>
                                <w:rStyle w:val="normaltextrun"/>
                                <w:rFonts w:ascii="Arial" w:hAnsi="Arial" w:cs="Arial"/>
                                <w:color w:val="385623"/>
                                <w:sz w:val="20"/>
                                <w:szCs w:val="20"/>
                              </w:rPr>
                            </w:pPr>
                          </w:p>
                          <w:p w14:paraId="66AB8EBB" w14:textId="77777777" w:rsidR="000D6F02" w:rsidRPr="00EB28B6" w:rsidRDefault="000D6F02" w:rsidP="00EB28B6">
                            <w:pPr>
                              <w:pStyle w:val="ListParagraph"/>
                              <w:ind w:left="0"/>
                              <w:rPr>
                                <w:rFonts w:ascii="Arial" w:hAnsi="Arial" w:cs="Arial"/>
                                <w:color w:val="385623"/>
                                <w:sz w:val="20"/>
                                <w:szCs w:val="20"/>
                              </w:rPr>
                            </w:pPr>
                          </w:p>
                          <w:p w14:paraId="5E8F97CA" w14:textId="77777777" w:rsidR="000D6F02" w:rsidRPr="00EB28B6" w:rsidRDefault="000D6F02" w:rsidP="00EB28B6">
                            <w:pPr>
                              <w:spacing w:after="120"/>
                              <w:ind w:left="426"/>
                              <w:rPr>
                                <w:rFonts w:ascii="Arial" w:hAnsi="Arial" w:cs="Arial"/>
                                <w:color w:val="385623"/>
                                <w:sz w:val="20"/>
                                <w:szCs w:val="20"/>
                              </w:rPr>
                            </w:pPr>
                          </w:p>
                          <w:p w14:paraId="45BF03E3" w14:textId="77777777" w:rsidR="000D6F02" w:rsidRPr="00EB28B6" w:rsidRDefault="000D6F02" w:rsidP="00EB28B6">
                            <w:pPr>
                              <w:spacing w:after="80"/>
                              <w:rPr>
                                <w:rFonts w:ascii="Arial" w:hAnsi="Arial" w:cs="Arial"/>
                                <w:color w:val="385623"/>
                                <w:sz w:val="20"/>
                                <w:szCs w:val="20"/>
                              </w:rPr>
                            </w:pPr>
                          </w:p>
                          <w:p w14:paraId="4C04FDB2" w14:textId="77777777" w:rsidR="000D6F02" w:rsidRPr="00EB28B6" w:rsidRDefault="000D6F02" w:rsidP="00EB28B6">
                            <w:pPr>
                              <w:rPr>
                                <w:rFonts w:ascii="Arial" w:hAnsi="Arial" w:cs="Arial"/>
                                <w:color w:val="385623"/>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DFBE40" id="Rectangle: Rounded Corners 46" o:spid="_x0000_s1036" style="position:absolute;left:0;text-align:left;margin-left:-51.65pt;margin-top:147pt;width:496.5pt;height:107.2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8DmwAIAALYFAAAOAAAAZHJzL2Uyb0RvYy54bWysVMlu2zAQvRfoPxC8N5IdL6kROTBspCiQ&#10;NkGSImeaomQV3ErSltOv7yMlO05b5FDUB3mGHL6ZebNcXu2VJDvhfGN0QQdnOSVCc1M2ui7ot8fr&#10;DxeU+MB0yaTRoqDPwtOr+ft3l62diaHZGFkKRwCi/ay1Bd2EYGdZ5vlGKObPjBUal5VxigWors5K&#10;x1qgK5kN83yStcaV1hkuvMfpqruk84RfVYKH26ryIhBZUMQW0tel7zp+s/klm9WO2U3D+zDYP0Sh&#10;WKPh9Ai1YoGRrWv+gFINd8abKpxxozJTVQ0XKQdkM8h/y+Zhw6xIuYAcb480+f8Hy7/u7hxpyoKO&#10;JpRoplCje7DGdC3FjNybrS5FSZbGaRSZwAiMtdbP8PDB3rle8xBj+vvKqfiPxMg+sfx8ZFnsA+E4&#10;nJzn4/EYxeC4G5xPhvl0HFGzl+fW+fBJGEWiUFAXo4hRJYrZ7saHxHXZB8zK75RUSqJyOyZJqirQ&#10;ekNIB7z4yhvZlNeNlElx9XopHcGzgk7zxWo0TT7kVn0xZXc8yvHrGgXHaKfueHI4Br7vYFIOr/Cl&#10;Ji2SHE6BQDhDg1eSBYjKgnKva0qYrDE5PLjk+NXrHvbN6I5hsNlpdMeg34ou0rJiftM5SK67PFUT&#10;MJWyUQW9iGkeGJU6kibSXKEIsWixF7rqRyns1/vUTcc+WZvyGR3mTDd63vLrBm5vmA93zKFiIAb7&#10;I9ziU0kDtkwvUbIx7uffzqM9RgC3lLSYXTD5Y8ucoER+1hiOj4PRKA57Ukbj6RCKO71Zn97orVoa&#10;lH+ATWV5EqN9kAexckY9Yc0soldcMc3hu6tZryxDt1OwqLhYLJIZBtyycKMfLI/gkblI+OP+iTnb&#10;d3bAUHw1hznvW7abhRfb+FKbxTaYqjly3vHaFwDLIfVev8ji9jnVk9XLup3/AgAA//8DAFBLAwQU&#10;AAYACAAAACEA7O2oZ+UAAAAMAQAADwAAAGRycy9kb3ducmV2LnhtbEyPwU7DMBBE70j8g7VIXFBr&#10;t6WQhmyqgtQeioREAgdubrIkEfE6xE6b/j3mBMfVPs28SdajacWRetdYRphNFQjiwpYNVwhv+XYS&#10;gXBec6lby4RwJgfr9PIi0XFpT/xKx8xXIoSwizVC7X0XS+mKmox2U9sRh9+n7Y324ewrWfb6FMJN&#10;K+dK3UmjGw4Nte7oqabiKxsMwr75lu/5Zru76fLnx+xj9zKe7YB4fTVuHkB4Gv0fDL/6QR3S4HSw&#10;A5dOtAiTmVosAoswX92GVQGJotU9iAPCUkVLkGki/49IfwAAAP//AwBQSwECLQAUAAYACAAAACEA&#10;toM4kv4AAADhAQAAEwAAAAAAAAAAAAAAAAAAAAAAW0NvbnRlbnRfVHlwZXNdLnhtbFBLAQItABQA&#10;BgAIAAAAIQA4/SH/1gAAAJQBAAALAAAAAAAAAAAAAAAAAC8BAABfcmVscy8ucmVsc1BLAQItABQA&#10;BgAIAAAAIQBB58DmwAIAALYFAAAOAAAAAAAAAAAAAAAAAC4CAABkcnMvZTJvRG9jLnhtbFBLAQIt&#10;ABQABgAIAAAAIQDs7ahn5QAAAAwBAAAPAAAAAAAAAAAAAAAAABoFAABkcnMvZG93bnJldi54bWxQ&#10;SwUGAAAAAAQABADzAAAALAYAAAAA&#10;" o:allowoverlap="f" fillcolor="#c5e0b4" strokecolor="#a9d18e" strokeweight="1pt">
                <v:stroke joinstyle="miter"/>
                <v:textbox>
                  <w:txbxContent>
                    <w:p w14:paraId="43E2568A" w14:textId="77777777" w:rsidR="000D6F02" w:rsidRPr="00EB28B6" w:rsidRDefault="000D6F02" w:rsidP="00EB28B6">
                      <w:pPr>
                        <w:pStyle w:val="ListParagraph"/>
                        <w:ind w:left="0"/>
                        <w:rPr>
                          <w:rStyle w:val="normaltextrun"/>
                          <w:rFonts w:ascii="Arial" w:hAnsi="Arial" w:cs="Arial"/>
                          <w:color w:val="385623"/>
                          <w:sz w:val="20"/>
                          <w:szCs w:val="20"/>
                        </w:rPr>
                      </w:pPr>
                      <w:r w:rsidRPr="00EB28B6">
                        <w:rPr>
                          <w:rFonts w:ascii="Arial" w:hAnsi="Arial" w:cs="Arial"/>
                          <w:color w:val="385623"/>
                          <w:sz w:val="20"/>
                          <w:szCs w:val="20"/>
                        </w:rPr>
                        <w:t xml:space="preserve">Let them know that you are there to support them. </w:t>
                      </w:r>
                      <w:r w:rsidRPr="00EB28B6">
                        <w:rPr>
                          <w:rStyle w:val="normaltextrun"/>
                          <w:rFonts w:ascii="Arial" w:hAnsi="Arial" w:cs="Arial"/>
                          <w:color w:val="385623"/>
                          <w:sz w:val="20"/>
                          <w:szCs w:val="20"/>
                        </w:rPr>
                        <w:t>Let them know the limits of your confidentiality, particularly with regards to children’s safety. Listen to the person closely with empathy and without judging. Ask the following questions to identify whether family violence is occurring:</w:t>
                      </w:r>
                    </w:p>
                    <w:p w14:paraId="5D1ECD3D" w14:textId="77777777" w:rsidR="000D6F02" w:rsidRPr="00EB28B6" w:rsidRDefault="000D6F02" w:rsidP="00EB28B6">
                      <w:pPr>
                        <w:pStyle w:val="ListParagraph"/>
                        <w:ind w:left="0"/>
                        <w:rPr>
                          <w:rFonts w:ascii="Arial" w:hAnsi="Arial" w:cs="Arial"/>
                          <w:b/>
                          <w:bCs/>
                          <w:color w:val="385623"/>
                          <w:sz w:val="20"/>
                          <w:szCs w:val="20"/>
                        </w:rPr>
                      </w:pPr>
                      <w:r w:rsidRPr="00EB28B6">
                        <w:rPr>
                          <w:rFonts w:ascii="Arial" w:hAnsi="Arial" w:cs="Arial"/>
                          <w:b/>
                          <w:bCs/>
                          <w:color w:val="385623"/>
                          <w:sz w:val="20"/>
                          <w:szCs w:val="20"/>
                        </w:rPr>
                        <w:t xml:space="preserve">1. “Has anyone in your family done something to make you or your children feel unsafe or afraid?” </w:t>
                      </w:r>
                    </w:p>
                    <w:p w14:paraId="01B48697" w14:textId="77777777" w:rsidR="000D6F02" w:rsidRPr="00EB28B6" w:rsidRDefault="000D6F02" w:rsidP="00EB28B6">
                      <w:pPr>
                        <w:pStyle w:val="ListParagraph"/>
                        <w:ind w:left="0"/>
                        <w:rPr>
                          <w:rFonts w:ascii="Arial" w:hAnsi="Arial" w:cs="Arial"/>
                          <w:b/>
                          <w:bCs/>
                          <w:color w:val="385623"/>
                          <w:sz w:val="20"/>
                          <w:szCs w:val="20"/>
                        </w:rPr>
                      </w:pPr>
                      <w:r w:rsidRPr="00EB28B6">
                        <w:rPr>
                          <w:rFonts w:ascii="Arial" w:hAnsi="Arial" w:cs="Arial"/>
                          <w:b/>
                          <w:bCs/>
                          <w:color w:val="385623"/>
                          <w:sz w:val="20"/>
                          <w:szCs w:val="20"/>
                        </w:rPr>
                        <w:t xml:space="preserve">2. “Have they controlled your day-to-day activities (e.g. who you see, where you go) or put you down?” </w:t>
                      </w:r>
                    </w:p>
                    <w:p w14:paraId="059BF1C7" w14:textId="77777777" w:rsidR="000D6F02" w:rsidRPr="00EB28B6" w:rsidRDefault="000D6F02" w:rsidP="00EB28B6">
                      <w:pPr>
                        <w:pStyle w:val="ListParagraph"/>
                        <w:ind w:left="0"/>
                        <w:rPr>
                          <w:rFonts w:ascii="Arial" w:hAnsi="Arial" w:cs="Arial"/>
                          <w:b/>
                          <w:bCs/>
                          <w:color w:val="385623"/>
                          <w:sz w:val="20"/>
                          <w:szCs w:val="20"/>
                        </w:rPr>
                      </w:pPr>
                      <w:r w:rsidRPr="00EB28B6">
                        <w:rPr>
                          <w:rFonts w:ascii="Arial" w:hAnsi="Arial" w:cs="Arial"/>
                          <w:b/>
                          <w:bCs/>
                          <w:color w:val="385623"/>
                          <w:sz w:val="20"/>
                          <w:szCs w:val="20"/>
                        </w:rPr>
                        <w:t xml:space="preserve">3. “Have they threatened to hurt you in any way?” </w:t>
                      </w:r>
                    </w:p>
                    <w:p w14:paraId="4A970522" w14:textId="77777777" w:rsidR="000D6F02" w:rsidRPr="00EB28B6" w:rsidRDefault="000D6F02" w:rsidP="00EB28B6">
                      <w:pPr>
                        <w:pStyle w:val="ListParagraph"/>
                        <w:ind w:left="0"/>
                        <w:rPr>
                          <w:rFonts w:ascii="Arial" w:hAnsi="Arial" w:cs="Arial"/>
                          <w:color w:val="385623"/>
                          <w:sz w:val="20"/>
                          <w:szCs w:val="20"/>
                        </w:rPr>
                      </w:pPr>
                      <w:r w:rsidRPr="00EB28B6">
                        <w:rPr>
                          <w:rFonts w:ascii="Arial" w:hAnsi="Arial" w:cs="Arial"/>
                          <w:b/>
                          <w:bCs/>
                          <w:color w:val="385623"/>
                          <w:sz w:val="20"/>
                          <w:szCs w:val="20"/>
                        </w:rPr>
                        <w:t>4. “Have they hit, slapped, kicked or otherwise physically hurt</w:t>
                      </w:r>
                      <w:r w:rsidRPr="00EB28B6">
                        <w:rPr>
                          <w:rFonts w:ascii="Arial" w:hAnsi="Arial" w:cs="Arial"/>
                          <w:color w:val="385623"/>
                          <w:sz w:val="20"/>
                          <w:szCs w:val="20"/>
                        </w:rPr>
                        <w:t xml:space="preserve"> </w:t>
                      </w:r>
                      <w:r w:rsidRPr="00EB28B6">
                        <w:rPr>
                          <w:rFonts w:ascii="Arial" w:hAnsi="Arial" w:cs="Arial"/>
                          <w:b/>
                          <w:bCs/>
                          <w:color w:val="385623"/>
                          <w:sz w:val="20"/>
                          <w:szCs w:val="20"/>
                        </w:rPr>
                        <w:t>you?”</w:t>
                      </w:r>
                    </w:p>
                    <w:p w14:paraId="1EACCFC6" w14:textId="77777777" w:rsidR="000D6F02" w:rsidRPr="00EB28B6" w:rsidRDefault="000D6F02" w:rsidP="00EB28B6">
                      <w:pPr>
                        <w:pStyle w:val="ListParagraph"/>
                        <w:ind w:left="0"/>
                        <w:rPr>
                          <w:rStyle w:val="normaltextrun"/>
                          <w:rFonts w:ascii="Arial" w:hAnsi="Arial" w:cs="Arial"/>
                          <w:color w:val="385623"/>
                          <w:sz w:val="20"/>
                          <w:szCs w:val="20"/>
                        </w:rPr>
                      </w:pPr>
                    </w:p>
                    <w:p w14:paraId="66AB8EBB" w14:textId="77777777" w:rsidR="000D6F02" w:rsidRPr="00EB28B6" w:rsidRDefault="000D6F02" w:rsidP="00EB28B6">
                      <w:pPr>
                        <w:pStyle w:val="ListParagraph"/>
                        <w:ind w:left="0"/>
                        <w:rPr>
                          <w:rFonts w:ascii="Arial" w:hAnsi="Arial" w:cs="Arial"/>
                          <w:color w:val="385623"/>
                          <w:sz w:val="20"/>
                          <w:szCs w:val="20"/>
                        </w:rPr>
                      </w:pPr>
                    </w:p>
                    <w:p w14:paraId="5E8F97CA" w14:textId="77777777" w:rsidR="000D6F02" w:rsidRPr="00EB28B6" w:rsidRDefault="000D6F02" w:rsidP="00EB28B6">
                      <w:pPr>
                        <w:spacing w:after="120"/>
                        <w:ind w:left="426"/>
                        <w:rPr>
                          <w:rFonts w:ascii="Arial" w:hAnsi="Arial" w:cs="Arial"/>
                          <w:color w:val="385623"/>
                          <w:sz w:val="20"/>
                          <w:szCs w:val="20"/>
                        </w:rPr>
                      </w:pPr>
                    </w:p>
                    <w:p w14:paraId="45BF03E3" w14:textId="77777777" w:rsidR="000D6F02" w:rsidRPr="00EB28B6" w:rsidRDefault="000D6F02" w:rsidP="00EB28B6">
                      <w:pPr>
                        <w:spacing w:after="80"/>
                        <w:rPr>
                          <w:rFonts w:ascii="Arial" w:hAnsi="Arial" w:cs="Arial"/>
                          <w:color w:val="385623"/>
                          <w:sz w:val="20"/>
                          <w:szCs w:val="20"/>
                        </w:rPr>
                      </w:pPr>
                    </w:p>
                    <w:p w14:paraId="4C04FDB2" w14:textId="77777777" w:rsidR="000D6F02" w:rsidRPr="00EB28B6" w:rsidRDefault="000D6F02" w:rsidP="00EB28B6">
                      <w:pPr>
                        <w:rPr>
                          <w:rFonts w:ascii="Arial" w:hAnsi="Arial" w:cs="Arial"/>
                          <w:color w:val="385623"/>
                          <w:sz w:val="20"/>
                          <w:szCs w:val="20"/>
                        </w:rPr>
                      </w:pPr>
                    </w:p>
                  </w:txbxContent>
                </v:textbox>
                <w10:wrap type="tight" anchorx="margin" anchory="page"/>
              </v:roundrect>
            </w:pict>
          </mc:Fallback>
        </mc:AlternateContent>
      </w:r>
      <w:r w:rsidRPr="00EB28B6">
        <w:rPr>
          <w:rFonts w:ascii="Arial" w:eastAsia="Calibri" w:hAnsi="Arial" w:cs="Arial"/>
          <w:color w:val="2F5496"/>
          <w:sz w:val="22"/>
          <w:szCs w:val="22"/>
          <w:lang w:val="en-US"/>
        </w:rPr>
        <w:tab/>
      </w:r>
      <w:r w:rsidRPr="00EB28B6">
        <w:rPr>
          <w:rFonts w:ascii="Arial" w:eastAsia="Calibri" w:hAnsi="Arial" w:cs="Arial"/>
          <w:color w:val="2F5496"/>
          <w:sz w:val="22"/>
          <w:szCs w:val="22"/>
          <w:lang w:val="en-US"/>
        </w:rPr>
        <w:tab/>
      </w:r>
    </w:p>
    <w:p w14:paraId="6A3BF9D9" w14:textId="77777777" w:rsidR="00EB28B6" w:rsidRPr="00EB28B6" w:rsidRDefault="00EB28B6" w:rsidP="00EB28B6">
      <w:pPr>
        <w:spacing w:after="120"/>
        <w:ind w:left="142"/>
        <w:rPr>
          <w:rFonts w:ascii="Arial" w:eastAsia="Calibri" w:hAnsi="Arial" w:cs="Arial"/>
          <w:sz w:val="22"/>
          <w:szCs w:val="22"/>
          <w:lang w:val="en-US"/>
        </w:rPr>
      </w:pPr>
      <w:r w:rsidRPr="00EB28B6">
        <w:rPr>
          <w:rFonts w:ascii="Arial" w:eastAsia="Calibri" w:hAnsi="Arial" w:cs="Arial"/>
          <w:noProof/>
          <w:sz w:val="22"/>
          <w:szCs w:val="22"/>
          <w:u w:val="single"/>
          <w:lang w:val="en-US" w:eastAsia="en-AU"/>
        </w:rPr>
        <mc:AlternateContent>
          <mc:Choice Requires="wps">
            <w:drawing>
              <wp:anchor distT="0" distB="0" distL="114300" distR="114300" simplePos="0" relativeHeight="251672576" behindDoc="1" locked="0" layoutInCell="1" allowOverlap="1" wp14:anchorId="732393B7" wp14:editId="36E6DA6D">
                <wp:simplePos x="0" y="0"/>
                <wp:positionH relativeFrom="margin">
                  <wp:posOffset>6487795</wp:posOffset>
                </wp:positionH>
                <wp:positionV relativeFrom="page">
                  <wp:posOffset>1914525</wp:posOffset>
                </wp:positionV>
                <wp:extent cx="2371725" cy="2324100"/>
                <wp:effectExtent l="0" t="0" r="9525" b="0"/>
                <wp:wrapTight wrapText="bothSides">
                  <wp:wrapPolygon edited="0">
                    <wp:start x="0" y="0"/>
                    <wp:lineTo x="0" y="21423"/>
                    <wp:lineTo x="21513" y="21423"/>
                    <wp:lineTo x="21513" y="0"/>
                    <wp:lineTo x="0" y="0"/>
                  </wp:wrapPolygon>
                </wp:wrapTight>
                <wp:docPr id="11" name="Rectangle 11"/>
                <wp:cNvGraphicFramePr/>
                <a:graphic xmlns:a="http://schemas.openxmlformats.org/drawingml/2006/main">
                  <a:graphicData uri="http://schemas.microsoft.com/office/word/2010/wordprocessingShape">
                    <wps:wsp>
                      <wps:cNvSpPr/>
                      <wps:spPr>
                        <a:xfrm>
                          <a:off x="0" y="0"/>
                          <a:ext cx="2371725" cy="2324100"/>
                        </a:xfrm>
                        <a:prstGeom prst="rect">
                          <a:avLst/>
                        </a:prstGeom>
                        <a:solidFill>
                          <a:srgbClr val="5B9BD5">
                            <a:lumMod val="20000"/>
                            <a:lumOff val="80000"/>
                          </a:srgbClr>
                        </a:solidFill>
                        <a:ln w="12700" cap="flat" cmpd="sng" algn="ctr">
                          <a:noFill/>
                          <a:prstDash val="solid"/>
                          <a:miter lim="800000"/>
                        </a:ln>
                        <a:effectLst/>
                      </wps:spPr>
                      <wps:txbx>
                        <w:txbxContent>
                          <w:p w14:paraId="76857485" w14:textId="77777777" w:rsidR="000D6F02" w:rsidRPr="00EB28B6" w:rsidRDefault="000D6F02" w:rsidP="00EB28B6">
                            <w:pPr>
                              <w:spacing w:after="60"/>
                              <w:rPr>
                                <w:rFonts w:ascii="Arial" w:hAnsi="Arial" w:cs="Arial"/>
                                <w:color w:val="1F3864"/>
                                <w:sz w:val="20"/>
                                <w:szCs w:val="20"/>
                                <w:lang w:val="en-US"/>
                              </w:rPr>
                            </w:pPr>
                            <w:r w:rsidRPr="00EB28B6">
                              <w:rPr>
                                <w:rFonts w:ascii="Arial" w:hAnsi="Arial" w:cs="Arial"/>
                                <w:color w:val="1F3864"/>
                                <w:sz w:val="20"/>
                                <w:szCs w:val="20"/>
                                <w:lang w:val="en-US"/>
                              </w:rPr>
                              <w:t xml:space="preserve">If they have indicated that family violence is not occurring, respect their answer and let them know about EAP and other internal health and well-being supports for staff and where to seek external support if they ever find themselves in a family violence situation. </w:t>
                            </w:r>
                          </w:p>
                          <w:p w14:paraId="78D410DE" w14:textId="77777777" w:rsidR="000D6F02" w:rsidRPr="00EB28B6" w:rsidRDefault="000D6F02" w:rsidP="00EB28B6">
                            <w:pPr>
                              <w:rPr>
                                <w:rFonts w:ascii="Arial" w:hAnsi="Arial" w:cs="Arial"/>
                                <w:i/>
                                <w:iCs/>
                                <w:color w:val="1F3864"/>
                                <w:sz w:val="20"/>
                                <w:szCs w:val="20"/>
                              </w:rPr>
                            </w:pPr>
                            <w:r w:rsidRPr="00EB28B6">
                              <w:rPr>
                                <w:rFonts w:ascii="Arial" w:hAnsi="Arial" w:cs="Arial"/>
                                <w:i/>
                                <w:iCs/>
                                <w:color w:val="1F3864"/>
                                <w:sz w:val="20"/>
                                <w:szCs w:val="20"/>
                              </w:rPr>
                              <w:t xml:space="preserve">If you strongly suspect and/or have serious concerns for the staff member’s safety or the safety of their children, it is suggested that you consult a senior staff member about these concerns.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393B7" id="Rectangle 11" o:spid="_x0000_s1037" style="position:absolute;left:0;text-align:left;margin-left:510.85pt;margin-top:150.75pt;width:186.75pt;height:183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5UojgIAABYFAAAOAAAAZHJzL2Uyb0RvYy54bWysVFtP2zAUfp+0/2D5faQN7QoRKSpUTJMY&#10;oMHEs+s4F8m32W4b9uv57KTA2J6mvTg+l5zLd77js/NeSbITzndGl3R6NKFEaG6qTjcl/fFw9emE&#10;Eh+Yrpg0WpT0SXh6vvz44WxvC5Gb1shKOIIg2hd7W9I2BFtkmeetUMwfGSs0jLVxigWIrskqx/aI&#10;rmSWTyafs71xlXWGC++hXQ9Gukzx61rwcFvXXgQiS4raQjpdOjfxzJZnrGgcs23HxzLYP1ShWKeR&#10;9CXUmgVGtq77I5TquDPe1OGIG5WZuu64SD2gm+nkXTf3LbMi9QJwvH2Byf+/sPxmd+dIV2F2U0o0&#10;U5jRd6DGdCMFgQ4A7a0v4Hdv79woeVxjt33tVPyiD9InUJ9eQBV9IBzK/HgxXeRzSjhs+XE+m04S&#10;7Nnr79b58EUYReKlpA75E5hsd+0DUsL14BKzeSO76qqTMgmu2VxKR3YME55fnF6s5+lfuVXfTDWo&#10;QZQhJyugBiEG9clBjfh+CJNy/RZfarIHOPkCEQhnoGgtWcBVWYDmdUMJkw24z4NLibWJpSVexaLX&#10;zLdDuhR2IJzqAlgvO1XSVMQBEKljSyLxdmw9gj/AHW+h3/RpWovDYDamesIEnRmo7S2/6pD2mvlw&#10;xxy4jLKxn+EWRy0NejHjjZLWuF9/00d/UAxWSvbYDfT5c8ucoER+1SDf6XQ2i8uUhNl8kUNwby2b&#10;txa9VZcGwwG/UF26Rv8gD9faGfWINV7FrDAxzZF7QHQULsOws3gIuFitkhsWyLJwre8tj8EjchHw&#10;h/6ROTtSKYCFN+awR6x4x6jBN/6pzWobTN0lukWkB1zBhyhg+RIzxocibvdbOXm9PmfLZwAAAP//&#10;AwBQSwMEFAAGAAgAAAAhANtRXpreAAAADQEAAA8AAABkcnMvZG93bnJldi54bWxMj8FOwzAQRO9I&#10;/IO1SNyonVRJIMSpECJ32kbq1Y2XJMJeR7HbhL/HPcFxtE8zb6vdag274uxHRxKSjQCG1Dk9Ui+h&#10;PTZPz8B8UKSVcYQSftDDrr6/q1Sp3UJ7vB5Cz2IJ+VJJGEKYSs59N6BVfuMmpHj7crNVIca553pW&#10;Syy3hqdC5NyqkeLCoCZ8H7D7PlyshLE9LY3+NEX7sV/E4vNG8GMj5ePD+vYKLOAa/mC46Ud1qKPT&#10;2V1Ie2ZiFmlSRFbCViQZsBuyfclSYGcJeV5kwOuK//+i/gUAAP//AwBQSwECLQAUAAYACAAAACEA&#10;toM4kv4AAADhAQAAEwAAAAAAAAAAAAAAAAAAAAAAW0NvbnRlbnRfVHlwZXNdLnhtbFBLAQItABQA&#10;BgAIAAAAIQA4/SH/1gAAAJQBAAALAAAAAAAAAAAAAAAAAC8BAABfcmVscy8ucmVsc1BLAQItABQA&#10;BgAIAAAAIQDIC5UojgIAABYFAAAOAAAAAAAAAAAAAAAAAC4CAABkcnMvZTJvRG9jLnhtbFBLAQIt&#10;ABQABgAIAAAAIQDbUV6a3gAAAA0BAAAPAAAAAAAAAAAAAAAAAOgEAABkcnMvZG93bnJldi54bWxQ&#10;SwUGAAAAAAQABADzAAAA8wUAAAAA&#10;" fillcolor="#deebf7" stroked="f" strokeweight="1pt">
                <v:textbox>
                  <w:txbxContent>
                    <w:p w14:paraId="76857485" w14:textId="77777777" w:rsidR="000D6F02" w:rsidRPr="00EB28B6" w:rsidRDefault="000D6F02" w:rsidP="00EB28B6">
                      <w:pPr>
                        <w:spacing w:after="60"/>
                        <w:rPr>
                          <w:rFonts w:ascii="Arial" w:hAnsi="Arial" w:cs="Arial"/>
                          <w:color w:val="1F3864"/>
                          <w:sz w:val="20"/>
                          <w:szCs w:val="20"/>
                          <w:lang w:val="en-US"/>
                        </w:rPr>
                      </w:pPr>
                      <w:r w:rsidRPr="00EB28B6">
                        <w:rPr>
                          <w:rFonts w:ascii="Arial" w:hAnsi="Arial" w:cs="Arial"/>
                          <w:color w:val="1F3864"/>
                          <w:sz w:val="20"/>
                          <w:szCs w:val="20"/>
                          <w:lang w:val="en-US"/>
                        </w:rPr>
                        <w:t xml:space="preserve">If they have indicated that family violence is not occurring, respect their answer and let them know about EAP and other internal health and well-being supports for staff and where to seek external support if they ever find themselves in a family violence situation. </w:t>
                      </w:r>
                    </w:p>
                    <w:p w14:paraId="78D410DE" w14:textId="77777777" w:rsidR="000D6F02" w:rsidRPr="00EB28B6" w:rsidRDefault="000D6F02" w:rsidP="00EB28B6">
                      <w:pPr>
                        <w:rPr>
                          <w:rFonts w:ascii="Arial" w:hAnsi="Arial" w:cs="Arial"/>
                          <w:i/>
                          <w:iCs/>
                          <w:color w:val="1F3864"/>
                          <w:sz w:val="20"/>
                          <w:szCs w:val="20"/>
                        </w:rPr>
                      </w:pPr>
                      <w:r w:rsidRPr="00EB28B6">
                        <w:rPr>
                          <w:rFonts w:ascii="Arial" w:hAnsi="Arial" w:cs="Arial"/>
                          <w:i/>
                          <w:iCs/>
                          <w:color w:val="1F3864"/>
                          <w:sz w:val="20"/>
                          <w:szCs w:val="20"/>
                        </w:rPr>
                        <w:t xml:space="preserve">If you strongly suspect and/or have serious concerns for the staff member’s safety or the safety of their children, it is suggested that you consult a senior staff member about these concerns.   </w:t>
                      </w:r>
                    </w:p>
                  </w:txbxContent>
                </v:textbox>
                <w10:wrap type="tight" anchorx="margin" anchory="page"/>
              </v:rect>
            </w:pict>
          </mc:Fallback>
        </mc:AlternateContent>
      </w:r>
    </w:p>
    <w:p w14:paraId="19ECFADC" w14:textId="77777777" w:rsidR="00EB28B6" w:rsidRPr="00EB28B6" w:rsidRDefault="00EB28B6" w:rsidP="00EB28B6">
      <w:pPr>
        <w:spacing w:line="259" w:lineRule="auto"/>
        <w:ind w:left="142"/>
        <w:rPr>
          <w:rFonts w:ascii="Arial" w:eastAsia="Calibri" w:hAnsi="Arial" w:cs="Arial"/>
          <w:b/>
          <w:bCs/>
          <w:color w:val="833C0B"/>
          <w:sz w:val="22"/>
          <w:szCs w:val="22"/>
        </w:rPr>
      </w:pPr>
      <w:r w:rsidRPr="00EB28B6">
        <w:rPr>
          <w:rFonts w:ascii="Arial" w:eastAsia="Calibri" w:hAnsi="Arial" w:cs="Arial"/>
          <w:noProof/>
          <w:sz w:val="22"/>
          <w:szCs w:val="22"/>
          <w:lang w:eastAsia="en-AU"/>
        </w:rPr>
        <mc:AlternateContent>
          <mc:Choice Requires="wpg">
            <w:drawing>
              <wp:anchor distT="0" distB="0" distL="114300" distR="114300" simplePos="0" relativeHeight="251674624" behindDoc="0" locked="0" layoutInCell="1" allowOverlap="1" wp14:anchorId="515666AE" wp14:editId="7AAE0E4E">
                <wp:simplePos x="0" y="0"/>
                <wp:positionH relativeFrom="margin">
                  <wp:posOffset>5621020</wp:posOffset>
                </wp:positionH>
                <wp:positionV relativeFrom="page">
                  <wp:posOffset>2075815</wp:posOffset>
                </wp:positionV>
                <wp:extent cx="895350" cy="1295398"/>
                <wp:effectExtent l="0" t="0" r="0" b="635"/>
                <wp:wrapNone/>
                <wp:docPr id="21" name="Group 21"/>
                <wp:cNvGraphicFramePr/>
                <a:graphic xmlns:a="http://schemas.openxmlformats.org/drawingml/2006/main">
                  <a:graphicData uri="http://schemas.microsoft.com/office/word/2010/wordprocessingGroup">
                    <wpg:wgp>
                      <wpg:cNvGrpSpPr/>
                      <wpg:grpSpPr>
                        <a:xfrm>
                          <a:off x="0" y="0"/>
                          <a:ext cx="895350" cy="1295398"/>
                          <a:chOff x="706431" y="-273356"/>
                          <a:chExt cx="420291" cy="990619"/>
                        </a:xfrm>
                      </wpg:grpSpPr>
                      <wps:wsp>
                        <wps:cNvPr id="22" name="Arrow: Down 22"/>
                        <wps:cNvSpPr/>
                        <wps:spPr>
                          <a:xfrm rot="16200000" flipH="1">
                            <a:off x="802280" y="-231790"/>
                            <a:ext cx="210195" cy="127063"/>
                          </a:xfrm>
                          <a:prstGeom prst="downArrow">
                            <a:avLst>
                              <a:gd name="adj1" fmla="val 45314"/>
                              <a:gd name="adj2" fmla="val 50000"/>
                            </a:avLst>
                          </a:prstGeom>
                          <a:solidFill>
                            <a:srgbClr val="4472C4">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706431" y="-100095"/>
                            <a:ext cx="420291" cy="817358"/>
                          </a:xfrm>
                          <a:prstGeom prst="rect">
                            <a:avLst/>
                          </a:prstGeom>
                          <a:noFill/>
                          <a:ln w="3175" cap="flat" cmpd="sng" algn="ctr">
                            <a:noFill/>
                            <a:prstDash val="solid"/>
                            <a:miter lim="800000"/>
                          </a:ln>
                          <a:effectLst/>
                        </wps:spPr>
                        <wps:txbx>
                          <w:txbxContent>
                            <w:p w14:paraId="7A980CE8" w14:textId="77777777" w:rsidR="000D6F02" w:rsidRPr="00EB28B6" w:rsidRDefault="000D6F02" w:rsidP="00EB28B6">
                              <w:pPr>
                                <w:spacing w:after="120" w:line="276" w:lineRule="auto"/>
                                <w:jc w:val="center"/>
                                <w:rPr>
                                  <w:rFonts w:ascii="Arial" w:hAnsi="Arial" w:cs="Arial"/>
                                  <w:b/>
                                  <w:bCs/>
                                  <w:color w:val="2F5496"/>
                                  <w:sz w:val="20"/>
                                  <w:szCs w:val="20"/>
                                </w:rPr>
                              </w:pPr>
                              <w:r w:rsidRPr="00EB28B6">
                                <w:rPr>
                                  <w:rFonts w:ascii="Arial" w:hAnsi="Arial" w:cs="Arial"/>
                                  <w:b/>
                                  <w:bCs/>
                                  <w:color w:val="2F5496"/>
                                  <w:sz w:val="20"/>
                                  <w:szCs w:val="20"/>
                                </w:rPr>
                                <w:t xml:space="preserve">“No, family violence is not occurring”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5666AE" id="Group 21" o:spid="_x0000_s1038" style="position:absolute;left:0;text-align:left;margin-left:442.6pt;margin-top:163.45pt;width:70.5pt;height:102pt;z-index:251674624;mso-position-horizontal-relative:margin;mso-position-vertical-relative:page;mso-width-relative:margin;mso-height-relative:margin" coordorigin="7064,-2733" coordsize="4202,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ITnQMAAOQJAAAOAAAAZHJzL2Uyb0RvYy54bWzsVk1v4zYQvRfofyB43+jTHxLiLIykSQuk&#10;u0GzxZ5piZJVUCRL0pHTX99HSrK9H+hhi7aX5qBwyPHwzZs3I12/PfaCvHBjOyU3NLmKKeGyUnUn&#10;2w399cP9mzUl1jFZM6Ek39BXbunbm++/ux50yVO1V6LmhiCItOWgN3TvnC6jyFZ73jN7pTSXOGyU&#10;6ZmDadqoNmxA9F5EaRwvo0GZWhtVcWuxezce0psQv2l45d43jeWOiA0FNheeJjx3/hndXLOyNUzv&#10;u2qCwb4BRc86iUtPoe6YY+Rgui9C9V1llFWNu6pUH6mm6SoeckA2SfxZNg9GHXTIpS2HVp9oArWf&#10;8fTNYat3L0+GdPWGpgklkvWoUbiWwAY5g25L+DwY/ayfzLTRjpbP99iY3v9HJuQYaH090cqPjlTY&#10;XBeLbAHyKxwlKYxiPfJe7VEc/7NVvMwz3A+HN+kqyxbL2eGHKUaexmkBDx+jKOJlUniPaAYQeZwn&#10;WIOGmOyZL/v3+HreM81DGaznYuYrnfnaGqOGktypQZI09bg8AHieKLOlBXszX8Qo6DBZQr/4o6QR&#10;nf4RG0FAE5HrOE3XOAuMZMmqmKQ6c5omcVIsZk7BX/YJH6zUxroHrnriFxtaA1zAGS5hL4/WBbnW&#10;U81Z/RvYbXoB9b8wQfJFluRjEdoLH+R89lkE+GMZpogoyHyxD2+V6Or7TohgmHZ3KwxB+A3N81V6&#10;mwcw4tD/rOppew7JSmx7dQTv5byN+HYME4r/SXwhyeAFtvKcVgzDpBHMYdlryNvKlhImWkypyplw&#10;sVQeGvCPoO+Y3Y/XhbBj8n3nMJ9E10PGHkQoA1AI6X/Gw4QBl54EX/SxzH61U/UrlBJKDTxWV/cd&#10;KvHIrHtiBixjE3PTvcejEQrI1bSiZK/MH1/b9/6QMk4pGTCzkNXvB2Y4JeInCZEXSZ4jrAtGvlil&#10;MMzlye7yRB76W4VSoO5AF5be34l52RjVf8R43fpbccRkhbtH/ibj1o2zFAO64tttcMNg08w9ymdd&#10;zaL2mvhw/MiMnuTooON3am4sVgb5jEo6+3qGpdoenGq6E8MjrxPdaPKx2f75bs/mbv8F7xQmW8FJ&#10;Gnrur3vd5zC19OWQS6AktG/Q3tzSlyNunayyRZiSpxF37qyJQwMg524+k+e7fqTuJO+xNTBG/MT4&#10;rzvDHXfH8MYJ+f3fK/9mr4T3JD4lwvScPnv8t8qlHXrr/HF28ycAAAD//wMAUEsDBBQABgAIAAAA&#10;IQDHOB3n4gAAAAwBAAAPAAAAZHJzL2Rvd25yZXYueG1sTI/LasMwEEX3hf6DmEJ3jfzAxnE8DiG0&#10;XYVCk0LJTrEmtoklGUuxnb+vsmqWM3O4c26xnlXHRhpsazRCuAiAka6MbHWN8HP4eMuAWSe0FJ3R&#10;hHAjC+vy+akQuTST/qZx72rmQ7TNBULjXJ9zbquGlLAL05P2t7MZlHB+HGouBzH5cNXxKAhSrkSr&#10;/YdG9LRtqLrsrwrhcxLTJg7fx93lvL0dD8nX7y4kxNeXebMC5mh2/zDc9b06lN7pZK5aWtYhZFkS&#10;eRQhjtIlsDsRRKlfnRCSOFgCLwv+WKL8AwAA//8DAFBLAQItABQABgAIAAAAIQC2gziS/gAAAOEB&#10;AAATAAAAAAAAAAAAAAAAAAAAAABbQ29udGVudF9UeXBlc10ueG1sUEsBAi0AFAAGAAgAAAAhADj9&#10;If/WAAAAlAEAAAsAAAAAAAAAAAAAAAAALwEAAF9yZWxzLy5yZWxzUEsBAi0AFAAGAAgAAAAhAFsY&#10;QhOdAwAA5AkAAA4AAAAAAAAAAAAAAAAALgIAAGRycy9lMm9Eb2MueG1sUEsBAi0AFAAGAAgAAAAh&#10;AMc4HefiAAAADAEAAA8AAAAAAAAAAAAAAAAA9wUAAGRycy9kb3ducmV2LnhtbFBLBQYAAAAABAAE&#10;APMAAAAGBwAAAAA=&#10;">
                <v:shape id="Arrow: Down 22" o:spid="_x0000_s1039" type="#_x0000_t67" style="position:absolute;left:8023;top:-2318;width:2102;height:1271;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GelwQAAANsAAAAPAAAAZHJzL2Rvd25yZXYueG1sRI/NqsIw&#10;FIT3gu8QjuBGNLULkWoUEcTLFRf+LFwemmNbbE5KE2v16Y0guBxm5htmvmxNKRqqXWFZwXgUgSBO&#10;rS44U3A+bYZTEM4jaywtk4InOVguup05Jto++EDN0WciQNglqCD3vkqkdGlOBt3IVsTBu9raoA+y&#10;zqSu8RHgppRxFE2kwYLDQo4VrXNKb8e7UXDZNTzYbvWaxndOd/HB7P9fRql+r13NQHhq/S/8bf9p&#10;BXEMny/hB8jFGwAA//8DAFBLAQItABQABgAIAAAAIQDb4fbL7gAAAIUBAAATAAAAAAAAAAAAAAAA&#10;AAAAAABbQ29udGVudF9UeXBlc10ueG1sUEsBAi0AFAAGAAgAAAAhAFr0LFu/AAAAFQEAAAsAAAAA&#10;AAAAAAAAAAAAHwEAAF9yZWxzLy5yZWxzUEsBAi0AFAAGAAgAAAAhAFl4Z6XBAAAA2wAAAA8AAAAA&#10;AAAAAAAAAAAABwIAAGRycy9kb3ducmV2LnhtbFBLBQYAAAAAAwADALcAAAD1AgAAAAA=&#10;" adj="10800,5906" fillcolor="#b4c7e7" stroked="f" strokeweight="1pt"/>
                <v:rect id="Rectangle 23" o:spid="_x0000_s1040" style="position:absolute;left:7064;top:-1000;width:4203;height:8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VeMxAAAANsAAAAPAAAAZHJzL2Rvd25yZXYueG1sRI9La8JA&#10;FIX3Qv/DcIXuzEQLRWJGKZam0q6MpeDukrkmqZk7ITN5+O87hYLLw3l8nHQ3mUYM1LnasoJlFIMg&#10;LqyuuVTwdXpbrEE4j6yxsUwKbuRgt32YpZhoO/KRhtyXIoywS1BB5X2bSOmKigy6yLbEwbvYzqAP&#10;siul7nAM46aRqzh+lgZrDoQKW9pXVFzz3gRu9ll/Z/Hw3vbZeRwL9/pxkT9KPc6nlw0IT5O/h//b&#10;B61g9QR/X8IPkNtfAAAA//8DAFBLAQItABQABgAIAAAAIQDb4fbL7gAAAIUBAAATAAAAAAAAAAAA&#10;AAAAAAAAAABbQ29udGVudF9UeXBlc10ueG1sUEsBAi0AFAAGAAgAAAAhAFr0LFu/AAAAFQEAAAsA&#10;AAAAAAAAAAAAAAAAHwEAAF9yZWxzLy5yZWxzUEsBAi0AFAAGAAgAAAAhAOApV4zEAAAA2wAAAA8A&#10;AAAAAAAAAAAAAAAABwIAAGRycy9kb3ducmV2LnhtbFBLBQYAAAAAAwADALcAAAD4AgAAAAA=&#10;" filled="f" stroked="f" strokeweight=".25pt">
                  <v:textbox>
                    <w:txbxContent>
                      <w:p w14:paraId="7A980CE8" w14:textId="77777777" w:rsidR="000D6F02" w:rsidRPr="00EB28B6" w:rsidRDefault="000D6F02" w:rsidP="00EB28B6">
                        <w:pPr>
                          <w:spacing w:after="120" w:line="276" w:lineRule="auto"/>
                          <w:jc w:val="center"/>
                          <w:rPr>
                            <w:rFonts w:ascii="Arial" w:hAnsi="Arial" w:cs="Arial"/>
                            <w:b/>
                            <w:bCs/>
                            <w:color w:val="2F5496"/>
                            <w:sz w:val="20"/>
                            <w:szCs w:val="20"/>
                          </w:rPr>
                        </w:pPr>
                        <w:r w:rsidRPr="00EB28B6">
                          <w:rPr>
                            <w:rFonts w:ascii="Arial" w:hAnsi="Arial" w:cs="Arial"/>
                            <w:b/>
                            <w:bCs/>
                            <w:color w:val="2F5496"/>
                            <w:sz w:val="20"/>
                            <w:szCs w:val="20"/>
                          </w:rPr>
                          <w:t xml:space="preserve">“No, family violence is not occurring” </w:t>
                        </w:r>
                      </w:p>
                    </w:txbxContent>
                  </v:textbox>
                </v:rect>
                <w10:wrap anchorx="margin" anchory="page"/>
              </v:group>
            </w:pict>
          </mc:Fallback>
        </mc:AlternateContent>
      </w:r>
    </w:p>
    <w:p w14:paraId="33609B85" w14:textId="77777777" w:rsidR="00EB28B6" w:rsidRPr="00EB28B6" w:rsidRDefault="00EB28B6" w:rsidP="00EB28B6">
      <w:pPr>
        <w:spacing w:after="120"/>
        <w:ind w:left="142"/>
        <w:rPr>
          <w:rFonts w:ascii="Arial" w:eastAsia="Calibri" w:hAnsi="Arial" w:cs="Arial"/>
          <w:sz w:val="22"/>
          <w:szCs w:val="22"/>
          <w:lang w:val="en-US"/>
        </w:rPr>
      </w:pPr>
    </w:p>
    <w:p w14:paraId="1C3B0FBD" w14:textId="77777777" w:rsidR="00EB28B6" w:rsidRPr="00EB28B6" w:rsidRDefault="00EB28B6" w:rsidP="00EB28B6">
      <w:pPr>
        <w:spacing w:after="120"/>
        <w:ind w:left="142"/>
        <w:rPr>
          <w:rFonts w:ascii="Arial" w:eastAsia="Calibri" w:hAnsi="Arial" w:cs="Arial"/>
          <w:sz w:val="22"/>
          <w:szCs w:val="22"/>
          <w:lang w:val="en-US"/>
        </w:rPr>
      </w:pPr>
    </w:p>
    <w:p w14:paraId="20D79802" w14:textId="77777777" w:rsidR="00EB28B6" w:rsidRPr="00EB28B6" w:rsidRDefault="00EB28B6" w:rsidP="00EB28B6">
      <w:pPr>
        <w:spacing w:after="120"/>
        <w:ind w:left="142"/>
        <w:rPr>
          <w:rFonts w:ascii="Arial" w:eastAsia="Calibri" w:hAnsi="Arial" w:cs="Arial"/>
          <w:sz w:val="22"/>
          <w:szCs w:val="22"/>
          <w:lang w:val="en-US"/>
        </w:rPr>
      </w:pPr>
    </w:p>
    <w:p w14:paraId="09EF501C" w14:textId="77777777" w:rsidR="00EB28B6" w:rsidRPr="00EB28B6" w:rsidRDefault="00EB28B6" w:rsidP="00EB28B6">
      <w:pPr>
        <w:spacing w:after="120"/>
        <w:ind w:left="142"/>
        <w:rPr>
          <w:rFonts w:ascii="Arial" w:eastAsia="Calibri" w:hAnsi="Arial" w:cs="Arial"/>
          <w:sz w:val="22"/>
          <w:szCs w:val="22"/>
          <w:lang w:val="en-US"/>
        </w:rPr>
      </w:pPr>
    </w:p>
    <w:p w14:paraId="3CE0EB4F" w14:textId="3D623FDA" w:rsidR="00EB28B6" w:rsidRPr="00EB28B6" w:rsidRDefault="00EB28B6" w:rsidP="00EB28B6">
      <w:pPr>
        <w:spacing w:after="120"/>
        <w:ind w:left="142"/>
        <w:rPr>
          <w:rFonts w:ascii="Arial" w:eastAsia="Calibri" w:hAnsi="Arial" w:cs="Arial"/>
          <w:sz w:val="22"/>
          <w:szCs w:val="22"/>
          <w:lang w:val="en-US"/>
        </w:rPr>
      </w:pPr>
      <w:r w:rsidRPr="00EB28B6">
        <w:rPr>
          <w:rFonts w:ascii="Arial" w:eastAsia="Calibri" w:hAnsi="Arial" w:cs="Arial"/>
          <w:noProof/>
          <w:color w:val="833C0B"/>
          <w:sz w:val="22"/>
          <w:szCs w:val="22"/>
          <w:lang w:eastAsia="en-AU"/>
        </w:rPr>
        <mc:AlternateContent>
          <mc:Choice Requires="wpg">
            <w:drawing>
              <wp:anchor distT="0" distB="0" distL="114300" distR="114300" simplePos="0" relativeHeight="251675648" behindDoc="0" locked="0" layoutInCell="1" allowOverlap="1" wp14:anchorId="0267B229" wp14:editId="4499817A">
                <wp:simplePos x="0" y="0"/>
                <wp:positionH relativeFrom="column">
                  <wp:posOffset>363220</wp:posOffset>
                </wp:positionH>
                <wp:positionV relativeFrom="page">
                  <wp:posOffset>3249930</wp:posOffset>
                </wp:positionV>
                <wp:extent cx="832485" cy="298450"/>
                <wp:effectExtent l="0" t="0" r="0" b="6350"/>
                <wp:wrapNone/>
                <wp:docPr id="27" name="Group 27"/>
                <wp:cNvGraphicFramePr/>
                <a:graphic xmlns:a="http://schemas.openxmlformats.org/drawingml/2006/main">
                  <a:graphicData uri="http://schemas.microsoft.com/office/word/2010/wordprocessingGroup">
                    <wpg:wgp>
                      <wpg:cNvGrpSpPr/>
                      <wpg:grpSpPr>
                        <a:xfrm>
                          <a:off x="0" y="0"/>
                          <a:ext cx="832485" cy="298450"/>
                          <a:chOff x="229730" y="84627"/>
                          <a:chExt cx="800924" cy="382565"/>
                        </a:xfrm>
                      </wpg:grpSpPr>
                      <wps:wsp>
                        <wps:cNvPr id="28" name="Arrow: Down 28"/>
                        <wps:cNvSpPr/>
                        <wps:spPr>
                          <a:xfrm flipH="1">
                            <a:off x="229730" y="84627"/>
                            <a:ext cx="270378" cy="258527"/>
                          </a:xfrm>
                          <a:prstGeom prst="downArrow">
                            <a:avLst/>
                          </a:prstGeom>
                          <a:solidFill>
                            <a:srgbClr val="ED7D31">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446969" y="84627"/>
                            <a:ext cx="583685" cy="382565"/>
                          </a:xfrm>
                          <a:prstGeom prst="rect">
                            <a:avLst/>
                          </a:prstGeom>
                          <a:noFill/>
                          <a:ln w="3175" cap="flat" cmpd="sng" algn="ctr">
                            <a:noFill/>
                            <a:prstDash val="solid"/>
                            <a:miter lim="800000"/>
                          </a:ln>
                          <a:effectLst/>
                        </wps:spPr>
                        <wps:txbx>
                          <w:txbxContent>
                            <w:p w14:paraId="36340EA7" w14:textId="77777777" w:rsidR="000D6F02" w:rsidRPr="00EB28B6" w:rsidRDefault="000D6F02" w:rsidP="00EB28B6">
                              <w:pPr>
                                <w:jc w:val="center"/>
                                <w:rPr>
                                  <w:b/>
                                  <w:bCs/>
                                  <w:color w:val="385623"/>
                                  <w:sz w:val="22"/>
                                  <w:szCs w:val="22"/>
                                </w:rPr>
                              </w:pPr>
                              <w:r w:rsidRPr="00EB28B6">
                                <w:rPr>
                                  <w:rFonts w:ascii="Arial" w:hAnsi="Arial" w:cs="Arial"/>
                                  <w:b/>
                                  <w:bCs/>
                                  <w:color w:val="833C0B"/>
                                  <w:sz w:val="22"/>
                                  <w:szCs w:val="22"/>
                                </w:rPr>
                                <w:t>“Yes</w:t>
                              </w:r>
                              <w:r w:rsidRPr="00EB28B6">
                                <w:rPr>
                                  <w:b/>
                                  <w:bCs/>
                                  <w:color w:val="833C0B"/>
                                  <w:sz w:val="22"/>
                                  <w:szCs w:val="22"/>
                                </w:rPr>
                                <w:t>”</w:t>
                              </w:r>
                              <w:r w:rsidRPr="00EB28B6">
                                <w:rPr>
                                  <w:b/>
                                  <w:bCs/>
                                  <w:color w:val="385623"/>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67B229" id="Group 27" o:spid="_x0000_s1041" style="position:absolute;left:0;text-align:left;margin-left:28.6pt;margin-top:255.9pt;width:65.55pt;height:23.5pt;z-index:251675648;mso-position-vertical-relative:page;mso-width-relative:margin;mso-height-relative:margin" coordorigin="2297,846" coordsize="8009,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gVWgMAAH0JAAAOAAAAZHJzL2Uyb0RvYy54bWzsVslu2zAQvRfoPxC8N7Jl2ZaF2IERJ2mB&#10;NAmaFDnTFLUAFMmStOX06zskJcdZ0AIpkF6ag8JlPPPmzcyTjk92DUdbpk0txRwPjwYYMUFlXoty&#10;jr/fnX9KMTKWiJxwKdgcPzCDTxYfPxy3KmOxrCTPmUbgRJisVXNcWauyKDK0Yg0xR1IxAZeF1A2x&#10;sNVllGvSgveGR/FgMIlaqXOlJWXGwOkqXOKF918UjNrrojDMIj7HgM36p/bPtXtGi2OSlZqoqqYd&#10;DPIGFA2pBQTdu1oRS9BG1y9cNTXV0sjCHlHZRLIoasp8DpDNcPAsmwstN8rnUmZtqfY0AbXPeHqz&#10;W3q1vdGozuc4nmIkSAM18mER7IGcVpUZ2FxodatudHdQhp3Ld1foxv2HTNDO0/qwp5XtLKJwmI7i&#10;JB1jROEqnqXJuKOdVlAb96s4nk1HUB24T5NJCEwyWp31DgaDWZwEB6M0Hk/GDlrUR48cyD2mVkEn&#10;mUeyzN+RdVsRxXwNjCOiJwvaOpC11Fq2GVrJVqA4DZR5yz1fJjNAXU8WKnitPsOo+HbpaHudgJ6/&#10;eDoYTSGg52+cjgNB+/RJprSxF0w2yC3mOAcsHpYPQbaXxga6ejuHxUhe5+c1536jy/Up12hLYEzO&#10;VtPVKMDjm+arzMNxMoA/lx/J4NhVzltP+mPAY4IbX5on/rlALaQMiUCVKYE5LzixsGwUdJ4RJUaE&#10;lyAg1GoPWkgHzQdzoFfEVCGcdxtQNLUF6eB1A13jQHhwgIILh5H54e9Sdz0RiuBWa5k/QB21DGpg&#10;FD2vIcglMfaGaBh/AAmSZq/hUXAJyGW3wqiS+udr584eGg1uMWpBTiCrHxuiGUb8i4AWnA2TxOmP&#10;3yTjaQwbfXizPrwRm+ZUQimGIJ6K+qWzt7xfFlo296B8SxcVroigEDvw121ObZA50E7KlktvBpqj&#10;iL0Ut4r2HejovdvdE6267rHQdleyb3uSPeufYOsYFnK5sbKofXM98grV70bQqcd7zOKsn8VvIPdE&#10;lJyhePbnSXQ5dPOXJJPZBNw8FaB+/sbpaNLr1yvy82L+NMD43egdNHcYjNFw6uTxX8+F3a13/lWw&#10;J+//pLzXpPh3GLzjvXZ23yPuI+Jw7yfr8atp8QsAAP//AwBQSwMEFAAGAAgAAAAhAN9RoHXgAAAA&#10;CgEAAA8AAABkcnMvZG93bnJldi54bWxMj8FqwzAQRO+F/oPYQG+NrAS3wrEcQmh7CoUmhdKbYm1s&#10;E0sylmI7f9/NqTktuzPMvsnXk23ZgH1ovFMg5gkwdKU3jasUfB/enyWwELUzuvUOFVwxwLp4fMh1&#10;ZvzovnDYx4pRiAuZVlDH2GWch7JGq8Pcd+hIO/ne6khrX3HT65HCbcsXSfLCrW4cfah1h9say/P+&#10;YhV8jHrcLMXbsDufttffQ/r5sxOo1NNs2qyARZzivxlu+IQOBTEd/cWZwFoF6euCnDSFoAo3g5RL&#10;YEe6pFICL3J+X6H4AwAA//8DAFBLAQItABQABgAIAAAAIQC2gziS/gAAAOEBAAATAAAAAAAAAAAA&#10;AAAAAAAAAABbQ29udGVudF9UeXBlc10ueG1sUEsBAi0AFAAGAAgAAAAhADj9If/WAAAAlAEAAAsA&#10;AAAAAAAAAAAAAAAALwEAAF9yZWxzLy5yZWxzUEsBAi0AFAAGAAgAAAAhACtn+BVaAwAAfQkAAA4A&#10;AAAAAAAAAAAAAAAALgIAAGRycy9lMm9Eb2MueG1sUEsBAi0AFAAGAAgAAAAhAN9RoHXgAAAACgEA&#10;AA8AAAAAAAAAAAAAAAAAtAUAAGRycy9kb3ducmV2LnhtbFBLBQYAAAAABAAEAPMAAADBBgAAAAA=&#10;">
                <v:shape id="Arrow: Down 28" o:spid="_x0000_s1042" type="#_x0000_t67" style="position:absolute;left:2297;top:846;width:2704;height:258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wWwgAAANsAAAAPAAAAZHJzL2Rvd25yZXYueG1sRE/Pa8Iw&#10;FL4P9j+EN9hN03WgUpuKk4158KBO5vXZPJti81KarNb/3hyEHT++3/lisI3oqfO1YwVv4wQEcel0&#10;zZWCw8/XaAbCB2SNjWNScCMPi+L5KcdMuyvvqN+HSsQQ9hkqMCG0mZS+NGTRj11LHLmz6yyGCLtK&#10;6g6vMdw2Mk2SibRYc2ww2NLKUHnZ/1kFffKL2+Pm9P2+Tj9cvVlNPw9mqtTry7Ccgwg0hH/xw73W&#10;CtI4Nn6JP0AWdwAAAP//AwBQSwECLQAUAAYACAAAACEA2+H2y+4AAACFAQAAEwAAAAAAAAAAAAAA&#10;AAAAAAAAW0NvbnRlbnRfVHlwZXNdLnhtbFBLAQItABQABgAIAAAAIQBa9CxbvwAAABUBAAALAAAA&#10;AAAAAAAAAAAAAB8BAABfcmVscy8ucmVsc1BLAQItABQABgAIAAAAIQB/cxwWwgAAANsAAAAPAAAA&#10;AAAAAAAAAAAAAAcCAABkcnMvZG93bnJldi54bWxQSwUGAAAAAAMAAwC3AAAA9gIAAAAA&#10;" adj="10800" fillcolor="#f8cbad" stroked="f" strokeweight="1pt"/>
                <v:rect id="Rectangle 29" o:spid="_x0000_s1043" style="position:absolute;left:4469;top:846;width:5837;height: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WBmxAAAANsAAAAPAAAAZHJzL2Rvd25yZXYueG1sRI9La8JA&#10;FIX3Qv/DcIXuzEQXpcaMUixNpV0ZS8HdJXNNUjN3Qmby8N93CgWXh/P4OOluMo0YqHO1ZQXLKAZB&#10;XFhdc6ng6/S2eAbhPLLGxjIpuJGD3fZhlmKi7chHGnJfijDCLkEFlfdtIqUrKjLoItsSB+9iO4M+&#10;yK6UusMxjJtGruL4SRqsORAqbGlfUXHNexO42Wf9ncXDe9tn53Es3OvHRf4o9TifXjYgPE3+Hv5v&#10;H7SC1Rr+voQfILe/AAAA//8DAFBLAQItABQABgAIAAAAIQDb4fbL7gAAAIUBAAATAAAAAAAAAAAA&#10;AAAAAAAAAABbQ29udGVudF9UeXBlc10ueG1sUEsBAi0AFAAGAAgAAAAhAFr0LFu/AAAAFQEAAAsA&#10;AAAAAAAAAAAAAAAAHwEAAF9yZWxzLy5yZWxzUEsBAi0AFAAGAAgAAAAhAIHBYGbEAAAA2wAAAA8A&#10;AAAAAAAAAAAAAAAABwIAAGRycy9kb3ducmV2LnhtbFBLBQYAAAAAAwADALcAAAD4AgAAAAA=&#10;" filled="f" stroked="f" strokeweight=".25pt">
                  <v:textbox>
                    <w:txbxContent>
                      <w:p w14:paraId="36340EA7" w14:textId="77777777" w:rsidR="000D6F02" w:rsidRPr="00EB28B6" w:rsidRDefault="000D6F02" w:rsidP="00EB28B6">
                        <w:pPr>
                          <w:jc w:val="center"/>
                          <w:rPr>
                            <w:b/>
                            <w:bCs/>
                            <w:color w:val="385623"/>
                            <w:sz w:val="22"/>
                            <w:szCs w:val="22"/>
                          </w:rPr>
                        </w:pPr>
                        <w:r w:rsidRPr="00EB28B6">
                          <w:rPr>
                            <w:rFonts w:ascii="Arial" w:hAnsi="Arial" w:cs="Arial"/>
                            <w:b/>
                            <w:bCs/>
                            <w:color w:val="833C0B"/>
                            <w:sz w:val="22"/>
                            <w:szCs w:val="22"/>
                          </w:rPr>
                          <w:t>“Yes</w:t>
                        </w:r>
                        <w:r w:rsidRPr="00EB28B6">
                          <w:rPr>
                            <w:b/>
                            <w:bCs/>
                            <w:color w:val="833C0B"/>
                            <w:sz w:val="22"/>
                            <w:szCs w:val="22"/>
                          </w:rPr>
                          <w:t>”</w:t>
                        </w:r>
                        <w:r w:rsidRPr="00EB28B6">
                          <w:rPr>
                            <w:b/>
                            <w:bCs/>
                            <w:color w:val="385623"/>
                            <w:sz w:val="22"/>
                            <w:szCs w:val="22"/>
                          </w:rPr>
                          <w:t>”</w:t>
                        </w:r>
                      </w:p>
                    </w:txbxContent>
                  </v:textbox>
                </v:rect>
                <w10:wrap anchory="page"/>
              </v:group>
            </w:pict>
          </mc:Fallback>
        </mc:AlternateContent>
      </w:r>
      <w:r w:rsidRPr="00EB28B6">
        <w:rPr>
          <w:rFonts w:ascii="Arial" w:eastAsia="Calibri" w:hAnsi="Arial" w:cs="Arial"/>
          <w:noProof/>
          <w:sz w:val="22"/>
          <w:szCs w:val="22"/>
          <w:lang w:eastAsia="en-AU"/>
        </w:rPr>
        <mc:AlternateContent>
          <mc:Choice Requires="wps">
            <w:drawing>
              <wp:anchor distT="0" distB="0" distL="114300" distR="114300" simplePos="0" relativeHeight="251671552" behindDoc="1" locked="0" layoutInCell="1" allowOverlap="1" wp14:anchorId="7F0BAED6" wp14:editId="7D38755E">
                <wp:simplePos x="0" y="0"/>
                <wp:positionH relativeFrom="column">
                  <wp:posOffset>-689543</wp:posOffset>
                </wp:positionH>
                <wp:positionV relativeFrom="page">
                  <wp:posOffset>3489325</wp:posOffset>
                </wp:positionV>
                <wp:extent cx="6603365" cy="438150"/>
                <wp:effectExtent l="0" t="0" r="26035" b="19050"/>
                <wp:wrapTight wrapText="bothSides">
                  <wp:wrapPolygon edited="0">
                    <wp:start x="0" y="0"/>
                    <wp:lineTo x="0" y="21600"/>
                    <wp:lineTo x="21623" y="21600"/>
                    <wp:lineTo x="21623" y="0"/>
                    <wp:lineTo x="0" y="0"/>
                  </wp:wrapPolygon>
                </wp:wrapTight>
                <wp:docPr id="1" name="Rectangle 1"/>
                <wp:cNvGraphicFramePr/>
                <a:graphic xmlns:a="http://schemas.openxmlformats.org/drawingml/2006/main">
                  <a:graphicData uri="http://schemas.microsoft.com/office/word/2010/wordprocessingShape">
                    <wps:wsp>
                      <wps:cNvSpPr/>
                      <wps:spPr>
                        <a:xfrm>
                          <a:off x="0" y="0"/>
                          <a:ext cx="6603365" cy="438150"/>
                        </a:xfrm>
                        <a:prstGeom prst="rect">
                          <a:avLst/>
                        </a:prstGeom>
                        <a:solidFill>
                          <a:srgbClr val="ED7D31">
                            <a:lumMod val="20000"/>
                            <a:lumOff val="80000"/>
                          </a:srgbClr>
                        </a:solidFill>
                        <a:ln w="3175" cap="flat" cmpd="sng" algn="ctr">
                          <a:solidFill>
                            <a:srgbClr val="ED7D31">
                              <a:lumMod val="40000"/>
                              <a:lumOff val="60000"/>
                            </a:srgbClr>
                          </a:solidFill>
                          <a:prstDash val="solid"/>
                          <a:miter lim="800000"/>
                        </a:ln>
                        <a:effectLst/>
                      </wps:spPr>
                      <wps:txbx>
                        <w:txbxContent>
                          <w:p w14:paraId="0622E594" w14:textId="77777777" w:rsidR="000D6F02" w:rsidRPr="00EB28B6" w:rsidRDefault="000D6F02" w:rsidP="00EB28B6">
                            <w:pPr>
                              <w:jc w:val="center"/>
                              <w:rPr>
                                <w:rFonts w:ascii="Arial" w:hAnsi="Arial" w:cs="Arial"/>
                                <w:color w:val="833C0B"/>
                                <w:sz w:val="20"/>
                                <w:szCs w:val="20"/>
                              </w:rPr>
                            </w:pPr>
                            <w:r w:rsidRPr="00EB28B6">
                              <w:rPr>
                                <w:rFonts w:ascii="Arial" w:hAnsi="Arial" w:cs="Arial"/>
                                <w:color w:val="833C0B"/>
                                <w:sz w:val="20"/>
                                <w:szCs w:val="20"/>
                              </w:rPr>
                              <w:t>Family violence is occurring, ask about immediate safety, e.g.,</w:t>
                            </w:r>
                          </w:p>
                          <w:p w14:paraId="03CE0821" w14:textId="77777777" w:rsidR="000D6F02" w:rsidRPr="00EB28B6" w:rsidRDefault="000D6F02" w:rsidP="00EB28B6">
                            <w:pPr>
                              <w:jc w:val="center"/>
                              <w:rPr>
                                <w:rFonts w:ascii="Arial" w:hAnsi="Arial" w:cs="Arial"/>
                                <w:color w:val="833C0B"/>
                                <w:sz w:val="20"/>
                                <w:szCs w:val="20"/>
                              </w:rPr>
                            </w:pPr>
                            <w:r w:rsidRPr="00EB28B6">
                              <w:rPr>
                                <w:rFonts w:ascii="Arial" w:hAnsi="Arial" w:cs="Arial"/>
                                <w:color w:val="833C0B"/>
                                <w:sz w:val="20"/>
                                <w:szCs w:val="20"/>
                              </w:rPr>
                              <w:t>“</w:t>
                            </w:r>
                            <w:r w:rsidRPr="00EB28B6">
                              <w:rPr>
                                <w:rFonts w:ascii="Arial" w:hAnsi="Arial" w:cs="Arial"/>
                                <w:b/>
                                <w:bCs/>
                                <w:color w:val="833C0B"/>
                                <w:sz w:val="20"/>
                                <w:szCs w:val="20"/>
                              </w:rPr>
                              <w:t>Do you have any immediate concerns about the safety of your children or someone else in your family?”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BAED6" id="Rectangle 1" o:spid="_x0000_s1044" style="position:absolute;left:0;text-align:left;margin-left:-54.3pt;margin-top:274.75pt;width:519.95pt;height:3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oUNmwIAAHUFAAAOAAAAZHJzL2Uyb0RvYy54bWysVEtP3DAQvlfqf7B8L9mwy0IjsmjFlqoS&#10;BVSoOM86TmLJr9reTeiv79hJYKFVD1UviefheXzzjc8veiXJnjsvjC5pfjSjhGtmKqGbkn5/uPpw&#10;RokPoCuQRvOSPnFPL1bv3513tuDHpjWy4o5gEO2Lzpa0DcEWWeZZyxX4I2O5RmNtnIKAomuyykGH&#10;0ZXMjmezZdYZV1lnGPcetZvBSFcpfl1zFm7r2vNAZEmxtpC+Ln238ZutzqFoHNhWsLEM+IcqFAiN&#10;SZ9DbSAA2TnxWyglmDPe1OGIGZWZuhaMpx6wm3z2ppv7FixPvSA43j7D5P9fWHazv3NEVDg7SjQo&#10;HNE3BA10IznJIzyd9QV63ds7N0oej7HXvnYq/rEL0idIn54h5X0gDJXL5Ww+X55QwtC2mJ/lJwnz&#10;7OW2dT585kaReCipw+wJSdhf+4AZ0XVyicm8kaK6ElImwTXbS+nIHnC8nzanm3me7sqd+mqqQY0s&#10;mY1zRjWyYVCfTWqM74cwKder+FKTrqTz/DQ2AEjPWkLAo7IImNcNJSAb5D0LLuV9dXmM+tfiFlMV&#10;UBwWt5zUfysuorIB3w4JUuqBzkoE3CkpVElTlxPiUkfMeNqKEds43GGc8RT6bT9wIV2Jqq2pnpAg&#10;zgyb4y27Epj3Gny4A4ergkuF6x9u8VNLg2iZ8URJa9zPP+mjPzIYrZR0uHoI5Y8dOE6J/KKR2x/z&#10;xSLuahIWJ6fHKLhDy/bQonfq0uD4kb9YXTpG/yCnY+2MesRXYh2zogk0w9zD0EbhMgxPAr4zjK/X&#10;yQ3300K41veWxeARuoj4Q/8Izo5kDUjzGzOtKRRvODv4xpvarHfB1CIR+gVXZFwUcLcT98Z3KD4e&#10;h3LyenktV78AAAD//wMAUEsDBBQABgAIAAAAIQAtXrUQ4wAAAAwBAAAPAAAAZHJzL2Rvd25yZXYu&#10;eG1sTI/LTsMwEEX3SPyDNUjsWsdtkyYhToV4bbqBFoTYufGQBOJxFLtN+PuaFSxH9+jeM8VmMh07&#10;4eBaSxLEPAKGVFndUi3hdf84S4E5r0irzhJK+EEHm/LyolC5tiO94GnnaxZKyOVKQuN9n3PuqgaN&#10;cnPbI4Xs0w5G+XAONdeDGkO56fgiihJuVEthoVE93jVYfe+ORsL2635r7fpp8fG8ouHdPbyNWSqk&#10;vL6abm+AeZz8Hwy/+kEdyuB0sEfSjnUSZiJKk8BKiFdZDCwg2VIsgR0kJCKNgZcF//9EeQYAAP//&#10;AwBQSwECLQAUAAYACAAAACEAtoM4kv4AAADhAQAAEwAAAAAAAAAAAAAAAAAAAAAAW0NvbnRlbnRf&#10;VHlwZXNdLnhtbFBLAQItABQABgAIAAAAIQA4/SH/1gAAAJQBAAALAAAAAAAAAAAAAAAAAC8BAABf&#10;cmVscy8ucmVsc1BLAQItABQABgAIAAAAIQBfqoUNmwIAAHUFAAAOAAAAAAAAAAAAAAAAAC4CAABk&#10;cnMvZTJvRG9jLnhtbFBLAQItABQABgAIAAAAIQAtXrUQ4wAAAAwBAAAPAAAAAAAAAAAAAAAAAPUE&#10;AABkcnMvZG93bnJldi54bWxQSwUGAAAAAAQABADzAAAABQYAAAAA&#10;" fillcolor="#fbe5d6" strokecolor="#f8cbad" strokeweight=".25pt">
                <v:textbox>
                  <w:txbxContent>
                    <w:p w14:paraId="0622E594" w14:textId="77777777" w:rsidR="000D6F02" w:rsidRPr="00EB28B6" w:rsidRDefault="000D6F02" w:rsidP="00EB28B6">
                      <w:pPr>
                        <w:jc w:val="center"/>
                        <w:rPr>
                          <w:rFonts w:ascii="Arial" w:hAnsi="Arial" w:cs="Arial"/>
                          <w:color w:val="833C0B"/>
                          <w:sz w:val="20"/>
                          <w:szCs w:val="20"/>
                        </w:rPr>
                      </w:pPr>
                      <w:r w:rsidRPr="00EB28B6">
                        <w:rPr>
                          <w:rFonts w:ascii="Arial" w:hAnsi="Arial" w:cs="Arial"/>
                          <w:color w:val="833C0B"/>
                          <w:sz w:val="20"/>
                          <w:szCs w:val="20"/>
                        </w:rPr>
                        <w:t>Family violence is occurring, ask about immediate safety, e.g.,</w:t>
                      </w:r>
                    </w:p>
                    <w:p w14:paraId="03CE0821" w14:textId="77777777" w:rsidR="000D6F02" w:rsidRPr="00EB28B6" w:rsidRDefault="000D6F02" w:rsidP="00EB28B6">
                      <w:pPr>
                        <w:jc w:val="center"/>
                        <w:rPr>
                          <w:rFonts w:ascii="Arial" w:hAnsi="Arial" w:cs="Arial"/>
                          <w:color w:val="833C0B"/>
                          <w:sz w:val="20"/>
                          <w:szCs w:val="20"/>
                        </w:rPr>
                      </w:pPr>
                      <w:r w:rsidRPr="00EB28B6">
                        <w:rPr>
                          <w:rFonts w:ascii="Arial" w:hAnsi="Arial" w:cs="Arial"/>
                          <w:color w:val="833C0B"/>
                          <w:sz w:val="20"/>
                          <w:szCs w:val="20"/>
                        </w:rPr>
                        <w:t>“</w:t>
                      </w:r>
                      <w:r w:rsidRPr="00EB28B6">
                        <w:rPr>
                          <w:rFonts w:ascii="Arial" w:hAnsi="Arial" w:cs="Arial"/>
                          <w:b/>
                          <w:bCs/>
                          <w:color w:val="833C0B"/>
                          <w:sz w:val="20"/>
                          <w:szCs w:val="20"/>
                        </w:rPr>
                        <w:t>Do you have any immediate concerns about the safety of your children or someone else in your family?”</w:t>
                      </w:r>
                    </w:p>
                  </w:txbxContent>
                </v:textbox>
                <w10:wrap type="tight" anchory="page"/>
              </v:rect>
            </w:pict>
          </mc:Fallback>
        </mc:AlternateContent>
      </w:r>
    </w:p>
    <w:p w14:paraId="1BB004D3" w14:textId="58288C66" w:rsidR="00EB28B6" w:rsidRPr="00EB28B6" w:rsidRDefault="00EB28B6" w:rsidP="00EB28B6">
      <w:pPr>
        <w:spacing w:after="120"/>
        <w:ind w:left="142"/>
        <w:rPr>
          <w:rFonts w:ascii="Arial" w:eastAsia="Calibri" w:hAnsi="Arial" w:cs="Arial"/>
          <w:sz w:val="22"/>
          <w:szCs w:val="22"/>
          <w:lang w:val="en-US"/>
        </w:rPr>
      </w:pPr>
    </w:p>
    <w:p w14:paraId="4AB5E54C" w14:textId="77777777" w:rsidR="00EB28B6" w:rsidRPr="00EB28B6" w:rsidRDefault="00EB28B6" w:rsidP="00EB28B6">
      <w:pPr>
        <w:spacing w:after="120"/>
        <w:ind w:left="142"/>
        <w:rPr>
          <w:rFonts w:ascii="Arial" w:eastAsia="Calibri" w:hAnsi="Arial" w:cs="Arial"/>
          <w:sz w:val="22"/>
          <w:szCs w:val="22"/>
          <w:lang w:val="en-US"/>
        </w:rPr>
      </w:pPr>
    </w:p>
    <w:p w14:paraId="3F2A7BDC" w14:textId="409B07D7" w:rsidR="00EB28B6" w:rsidRPr="00EB28B6" w:rsidRDefault="00EB28B6" w:rsidP="00EB28B6">
      <w:pPr>
        <w:spacing w:after="120"/>
        <w:ind w:left="142"/>
        <w:rPr>
          <w:rFonts w:ascii="Arial" w:eastAsia="Calibri" w:hAnsi="Arial" w:cs="Arial"/>
          <w:sz w:val="22"/>
          <w:szCs w:val="22"/>
          <w:lang w:val="en-US"/>
        </w:rPr>
      </w:pPr>
      <w:r w:rsidRPr="00EB28B6">
        <w:rPr>
          <w:rFonts w:ascii="Arial" w:eastAsia="Calibri" w:hAnsi="Arial" w:cs="Arial"/>
          <w:noProof/>
          <w:sz w:val="22"/>
          <w:szCs w:val="22"/>
          <w:lang w:eastAsia="en-AU"/>
        </w:rPr>
        <mc:AlternateContent>
          <mc:Choice Requires="wps">
            <w:drawing>
              <wp:anchor distT="0" distB="0" distL="114300" distR="114300" simplePos="0" relativeHeight="251669504" behindDoc="1" locked="0" layoutInCell="1" allowOverlap="1" wp14:anchorId="7B17219B" wp14:editId="132A73E1">
                <wp:simplePos x="0" y="0"/>
                <wp:positionH relativeFrom="column">
                  <wp:posOffset>506095</wp:posOffset>
                </wp:positionH>
                <wp:positionV relativeFrom="page">
                  <wp:posOffset>3914775</wp:posOffset>
                </wp:positionV>
                <wp:extent cx="3473450" cy="352425"/>
                <wp:effectExtent l="0" t="0" r="0" b="9525"/>
                <wp:wrapTight wrapText="bothSides">
                  <wp:wrapPolygon edited="0">
                    <wp:start x="355" y="0"/>
                    <wp:lineTo x="355" y="21016"/>
                    <wp:lineTo x="21205" y="21016"/>
                    <wp:lineTo x="21205" y="0"/>
                    <wp:lineTo x="355" y="0"/>
                  </wp:wrapPolygon>
                </wp:wrapTight>
                <wp:docPr id="109" name="Rectangle 109"/>
                <wp:cNvGraphicFramePr/>
                <a:graphic xmlns:a="http://schemas.openxmlformats.org/drawingml/2006/main">
                  <a:graphicData uri="http://schemas.microsoft.com/office/word/2010/wordprocessingShape">
                    <wps:wsp>
                      <wps:cNvSpPr/>
                      <wps:spPr>
                        <a:xfrm>
                          <a:off x="0" y="0"/>
                          <a:ext cx="3473450" cy="352425"/>
                        </a:xfrm>
                        <a:prstGeom prst="rect">
                          <a:avLst/>
                        </a:prstGeom>
                        <a:noFill/>
                        <a:ln w="3175" cap="flat" cmpd="sng" algn="ctr">
                          <a:noFill/>
                          <a:prstDash val="solid"/>
                          <a:miter lim="800000"/>
                        </a:ln>
                        <a:effectLst/>
                      </wps:spPr>
                      <wps:txbx>
                        <w:txbxContent>
                          <w:p w14:paraId="121A97A8" w14:textId="77777777" w:rsidR="000D6F02" w:rsidRPr="00EB28B6" w:rsidRDefault="000D6F02" w:rsidP="00EB28B6">
                            <w:pPr>
                              <w:rPr>
                                <w:rFonts w:ascii="Arial" w:hAnsi="Arial" w:cs="Arial"/>
                                <w:b/>
                                <w:bCs/>
                                <w:color w:val="833C0B"/>
                                <w:sz w:val="22"/>
                                <w:szCs w:val="22"/>
                              </w:rPr>
                            </w:pPr>
                            <w:r w:rsidRPr="00EB28B6">
                              <w:rPr>
                                <w:b/>
                                <w:bCs/>
                                <w:color w:val="833C0B"/>
                                <w:sz w:val="22"/>
                                <w:szCs w:val="22"/>
                              </w:rPr>
                              <w:t xml:space="preserve">  </w:t>
                            </w:r>
                            <w:r w:rsidRPr="00EB28B6">
                              <w:rPr>
                                <w:rFonts w:ascii="Arial" w:hAnsi="Arial" w:cs="Arial"/>
                                <w:b/>
                                <w:bCs/>
                                <w:color w:val="833C0B"/>
                                <w:sz w:val="22"/>
                                <w:szCs w:val="22"/>
                              </w:rPr>
                              <w:t>“No, not in immediate danger” (adult &amp;/or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7219B" id="Rectangle 109" o:spid="_x0000_s1045" style="position:absolute;left:0;text-align:left;margin-left:39.85pt;margin-top:308.25pt;width:273.5pt;height:27.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9aYAIAALUEAAAOAAAAZHJzL2Uyb0RvYy54bWysVFtP2zAUfp+0/2D5fSS9DYhIUUXFNAlB&#10;RZl4PnXsxpJvs90m7Nfv2AlQsT1N64N7bj6Xz9/J1XWvFTlyH6Q1NZ2clZRww2wjzb6mP55uv1xQ&#10;EiKYBpQ1vKYvPNDr5edPV52r+NS2VjXcE0xiQtW5mrYxuqooAmu5hnBmHTfoFNZriKj6fdF46DC7&#10;VsW0LL8WnfWN85bxENC6Hpx0mfMLwVl8ECLwSFRNsbeYT5/PXTqL5RVUew+ulWxsA/6hCw3SYNG3&#10;VGuIQA5e/pFKS+ZtsCKeMasLK4RkPM+A00zKD9NsW3A8z4LgBPcGU/h/adn9ceOJbPDtyktKDGh8&#10;pEeEDcxecZKMCFHnQoWRW7fxoxZQTPP2wuv0j5OQPsP68gYr7yNhaJzNz2fzBaLP0DdbTOfTRUpa&#10;vN92PsRv3GqShJp6rJ/RhONdiEPoa0gqZuytVArtUClDOkw6OV9gekACCQURRe1wpGD2lIDaIzNZ&#10;9DnjydWUcQ2hJUdAcgSrZDPQQcuInFRS1/SiTL+xW2VSRZ5ZNfaVgBmgSFLsd/2A5SRdSaadbV4Q&#10;YG8H5gXHbiXWvYMQN+CRaggLrk98wEMoi7PYUaKktf7X3+wpHhmAXko6pC42//MAnlOivhvkxuVk&#10;Pk9cz8p8cT5FxZ96dqcec9A3FgGY4KI6lsUUH9WrKLzVz7hlq1QVXWAY1h4gHZWbOKwU7injq1UO&#10;Q347iHdm61hKnqBLiD/1z+Dd+NARKXJvX2kO1Yf3HmKHF18dohUyk+EdVyRRUnA3Mp3GPU7Ld6rn&#10;qPevzfI3AAAA//8DAFBLAwQUAAYACAAAACEAC3/aKd8AAAAKAQAADwAAAGRycy9kb3ducmV2Lnht&#10;bEyPT0vEMBDF74LfIYzgzU22YKu16SKKFfTkKoK3bDPbVptJadI/fnvHk95m5j3e+02xW10vZhxD&#10;50nDdqNAINXedtRoeHt9uLgCEaIha3pPqOEbA+zK05PC5NYv9ILzPjaCQyjkRkMb45BLGeoWnQkb&#10;PyCxdvSjM5HXsZF2NAuHu14mSqXSmY64oTUD3rVYf+0nx73Vc/deqflxmKqPZanD/dNRfmp9frbe&#10;3oCIuMY/M/ziMzqUzHTwE9kgeg3ZdcZODek2vQTBhjRJ+XLgIUsUyLKQ/18ofwAAAP//AwBQSwEC&#10;LQAUAAYACAAAACEAtoM4kv4AAADhAQAAEwAAAAAAAAAAAAAAAAAAAAAAW0NvbnRlbnRfVHlwZXNd&#10;LnhtbFBLAQItABQABgAIAAAAIQA4/SH/1gAAAJQBAAALAAAAAAAAAAAAAAAAAC8BAABfcmVscy8u&#10;cmVsc1BLAQItABQABgAIAAAAIQBwDG9aYAIAALUEAAAOAAAAAAAAAAAAAAAAAC4CAABkcnMvZTJv&#10;RG9jLnhtbFBLAQItABQABgAIAAAAIQALf9op3wAAAAoBAAAPAAAAAAAAAAAAAAAAALoEAABkcnMv&#10;ZG93bnJldi54bWxQSwUGAAAAAAQABADzAAAAxgUAAAAA&#10;" filled="f" stroked="f" strokeweight=".25pt">
                <v:textbox>
                  <w:txbxContent>
                    <w:p w14:paraId="121A97A8" w14:textId="77777777" w:rsidR="000D6F02" w:rsidRPr="00EB28B6" w:rsidRDefault="000D6F02" w:rsidP="00EB28B6">
                      <w:pPr>
                        <w:rPr>
                          <w:rFonts w:ascii="Arial" w:hAnsi="Arial" w:cs="Arial"/>
                          <w:b/>
                          <w:bCs/>
                          <w:color w:val="833C0B"/>
                          <w:sz w:val="22"/>
                          <w:szCs w:val="22"/>
                        </w:rPr>
                      </w:pPr>
                      <w:r w:rsidRPr="00EB28B6">
                        <w:rPr>
                          <w:b/>
                          <w:bCs/>
                          <w:color w:val="833C0B"/>
                          <w:sz w:val="22"/>
                          <w:szCs w:val="22"/>
                        </w:rPr>
                        <w:t xml:space="preserve">  </w:t>
                      </w:r>
                      <w:r w:rsidRPr="00EB28B6">
                        <w:rPr>
                          <w:rFonts w:ascii="Arial" w:hAnsi="Arial" w:cs="Arial"/>
                          <w:b/>
                          <w:bCs/>
                          <w:color w:val="833C0B"/>
                          <w:sz w:val="22"/>
                          <w:szCs w:val="22"/>
                        </w:rPr>
                        <w:t>“No, not in immediate danger” (adult &amp;/or child)</w:t>
                      </w:r>
                    </w:p>
                  </w:txbxContent>
                </v:textbox>
                <w10:wrap type="tight" anchory="page"/>
              </v:rect>
            </w:pict>
          </mc:Fallback>
        </mc:AlternateContent>
      </w:r>
      <w:r w:rsidRPr="00EB28B6">
        <w:rPr>
          <w:rFonts w:ascii="Calibri" w:eastAsia="Calibri" w:hAnsi="Calibri" w:cs="Times New Roman"/>
          <w:noProof/>
          <w:sz w:val="22"/>
          <w:szCs w:val="22"/>
          <w:lang w:eastAsia="en-AU"/>
        </w:rPr>
        <mc:AlternateContent>
          <mc:Choice Requires="wps">
            <w:drawing>
              <wp:anchor distT="0" distB="0" distL="114300" distR="114300" simplePos="0" relativeHeight="251676672" behindDoc="1" locked="0" layoutInCell="1" allowOverlap="1" wp14:anchorId="5A08DF7E" wp14:editId="079518A6">
                <wp:simplePos x="0" y="0"/>
                <wp:positionH relativeFrom="margin">
                  <wp:posOffset>344170</wp:posOffset>
                </wp:positionH>
                <wp:positionV relativeFrom="page">
                  <wp:posOffset>3980815</wp:posOffset>
                </wp:positionV>
                <wp:extent cx="276225" cy="219075"/>
                <wp:effectExtent l="0" t="0" r="9525" b="9525"/>
                <wp:wrapTight wrapText="bothSides">
                  <wp:wrapPolygon edited="0">
                    <wp:start x="20110" y="21600"/>
                    <wp:lineTo x="21600" y="10330"/>
                    <wp:lineTo x="21600" y="8452"/>
                    <wp:lineTo x="15641" y="939"/>
                    <wp:lineTo x="6703" y="939"/>
                    <wp:lineTo x="745" y="8452"/>
                    <wp:lineTo x="745" y="10330"/>
                    <wp:lineTo x="2234" y="21600"/>
                    <wp:lineTo x="20110" y="21600"/>
                  </wp:wrapPolygon>
                </wp:wrapTight>
                <wp:docPr id="30" name="Arrow: Down 30"/>
                <wp:cNvGraphicFramePr/>
                <a:graphic xmlns:a="http://schemas.openxmlformats.org/drawingml/2006/main">
                  <a:graphicData uri="http://schemas.microsoft.com/office/word/2010/wordprocessingShape">
                    <wps:wsp>
                      <wps:cNvSpPr/>
                      <wps:spPr>
                        <a:xfrm rot="10800000" flipH="1" flipV="1">
                          <a:off x="0" y="0"/>
                          <a:ext cx="276225" cy="219075"/>
                        </a:xfrm>
                        <a:prstGeom prst="downArrow">
                          <a:avLst/>
                        </a:prstGeom>
                        <a:solidFill>
                          <a:srgbClr val="ED7D31">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0344496">
              <v:shape id="Arrow: Down 30" style="position:absolute;margin-left:27.1pt;margin-top:313.45pt;width:21.75pt;height:17.25pt;rotation:180;flip:x y;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spid="_x0000_s1026" fillcolor="#f8cbad" stroked="f"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VhxmgIAACwFAAAOAAAAZHJzL2Uyb0RvYy54bWysVN9P2zAQfp+0/8Hy+0gaCoWIFFV0bJMY&#10;IJWNZ9dxGku2z7Pdpuyv39lOgbE9TeuDdb96993dd7m43GtFdsJ5Caahk6OSEmE4tNJsGvrt4frD&#10;GSU+MNMyBUY09El4ejl//+5isLWooAfVCkcwifH1YBvah2DrovC8F5r5I7DCoLMDp1lA1W2K1rEB&#10;s2tVVGV5WgzgWuuAC+/RusxOOk/5u07wcNd1XgSiGorYQnpdetfxLeYXrN44ZnvJRxjsH1BoJg0W&#10;fU61ZIGRrZN/pNKSO/DQhSMOuoCuk1ykHrCbSfmmm1XPrEi94HC8fR6T/39p+e3u3hHZNvQYx2OY&#10;xh0tnIOhJksYDEErjmiwvsbIlb13o+ZRjP3uO6eJA5zrpDwr44+STkn7GQ1Z+h6lGIrNkn2a/NPz&#10;5MU+EI7GanZaVSeUcHRVk/NydhLLFjl//LN1PnwSoEkUGtoitgQzZWa7Gx9y/CEu/seDku21VCop&#10;brO+Uo7sGDLh43K2PM6o1FZ/hTabpwk/JmI1mpE42Xx6MCMen9MkbL/lV4YM2Gk1ixPgDKncKRZQ&#10;1BaH682GEqY2eCM8uATaQISWikXQS+b7XC6lzcTUMuB1KKkbOg43d6lMxCgSv8fW44ryUqK0hvYJ&#10;95oWg3i85dcSi9wwH+6ZQ4ajEa823OHTKUDkMEqU9OB+/s0e45F46KVkwIvBrn5smROUqC8GKXk+&#10;mU4xbUjK9GRWoeJee9avPWarrwBXgSxBdEmM8UEdxM6BfsTjXsSq6GKGY+08v1G5CvmS8fPAxWKR&#10;wvCsLAs3ZmX5gXhxvA/7R+bsyJ6AtLuFw3Wx+g1/cmycsIHFNkAnE7le5orbjwqeZOLB+PmIN/9a&#10;T1EvH7n5LwAAAP//AwBQSwMEFAAGAAgAAAAhAEdBf+TeAAAACQEAAA8AAABkcnMvZG93bnJldi54&#10;bWxMj8tOwzAQRfdI/IM1SOyo06i4bRqnqorYwYKCUJeuPcQRfkSx26R/z7CC5cwc3Tm33k7esQsO&#10;qYtBwnxWAMOgo+lCK+Hj/flhBSxlFYxyMaCEKybYNrc3tapMHMMbXg65ZRQSUqUk2Jz7ivOkLXqV&#10;ZrHHQLevOHiVaRxabgY1Urh3vCwKwb3qAn2wqse9Rf19OHsJ7sniyyg+92l31eNrnFbHMWsp7++m&#10;3QZYxin/wfCrT+rQkNMpnoNJzEl4XJREShClWAMjYL1cAjvRQswXwJua/2/Q/AAAAP//AwBQSwEC&#10;LQAUAAYACAAAACEAtoM4kv4AAADhAQAAEwAAAAAAAAAAAAAAAAAAAAAAW0NvbnRlbnRfVHlwZXNd&#10;LnhtbFBLAQItABQABgAIAAAAIQA4/SH/1gAAAJQBAAALAAAAAAAAAAAAAAAAAC8BAABfcmVscy8u&#10;cmVsc1BLAQItABQABgAIAAAAIQAvoVhxmgIAACwFAAAOAAAAAAAAAAAAAAAAAC4CAABkcnMvZTJv&#10;RG9jLnhtbFBLAQItABQABgAIAAAAIQBHQX/k3gAAAAkBAAAPAAAAAAAAAAAAAAAAAPQEAABkcnMv&#10;ZG93bnJldi54bWxQSwUGAAAAAAQABADzAAAA/wUAAAAA&#10;" w14:anchorId="228EDFDE">
                <w10:wrap type="tight" anchorx="margin" anchory="page"/>
              </v:shape>
            </w:pict>
          </mc:Fallback>
        </mc:AlternateContent>
      </w:r>
      <w:r w:rsidRPr="00EB28B6">
        <w:rPr>
          <w:rFonts w:ascii="Arial" w:eastAsia="Calibri" w:hAnsi="Arial" w:cs="Arial"/>
          <w:noProof/>
          <w:sz w:val="22"/>
          <w:szCs w:val="22"/>
          <w:lang w:eastAsia="en-AU"/>
        </w:rPr>
        <mc:AlternateContent>
          <mc:Choice Requires="wps">
            <w:drawing>
              <wp:anchor distT="0" distB="0" distL="114300" distR="114300" simplePos="0" relativeHeight="251665408" behindDoc="1" locked="0" layoutInCell="1" allowOverlap="1" wp14:anchorId="4DD8B2BC" wp14:editId="2CCBC4FC">
                <wp:simplePos x="0" y="0"/>
                <wp:positionH relativeFrom="column">
                  <wp:posOffset>5267960</wp:posOffset>
                </wp:positionH>
                <wp:positionV relativeFrom="page">
                  <wp:posOffset>4067175</wp:posOffset>
                </wp:positionV>
                <wp:extent cx="257175" cy="295275"/>
                <wp:effectExtent l="0" t="0" r="9525" b="9525"/>
                <wp:wrapTight wrapText="bothSides">
                  <wp:wrapPolygon edited="0">
                    <wp:start x="1600" y="0"/>
                    <wp:lineTo x="0" y="12542"/>
                    <wp:lineTo x="0" y="13935"/>
                    <wp:lineTo x="6400" y="20903"/>
                    <wp:lineTo x="14400" y="20903"/>
                    <wp:lineTo x="20800" y="13935"/>
                    <wp:lineTo x="20800" y="12542"/>
                    <wp:lineTo x="19200" y="0"/>
                    <wp:lineTo x="1600" y="0"/>
                  </wp:wrapPolygon>
                </wp:wrapTight>
                <wp:docPr id="68" name="Arrow: Down 68"/>
                <wp:cNvGraphicFramePr/>
                <a:graphic xmlns:a="http://schemas.openxmlformats.org/drawingml/2006/main">
                  <a:graphicData uri="http://schemas.microsoft.com/office/word/2010/wordprocessingShape">
                    <wps:wsp>
                      <wps:cNvSpPr/>
                      <wps:spPr>
                        <a:xfrm flipH="1">
                          <a:off x="0" y="0"/>
                          <a:ext cx="257175" cy="295275"/>
                        </a:xfrm>
                        <a:prstGeom prst="downArrow">
                          <a:avLst/>
                        </a:prstGeom>
                        <a:solidFill>
                          <a:srgbClr val="FFCCCC"/>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CC8D39D">
              <v:shape id="Arrow: Down 68" style="position:absolute;margin-left:414.8pt;margin-top:320.25pt;width:20.25pt;height:23.25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fcc" stroked="f" strokeweight="1pt" type="#_x0000_t67" adj="12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dQbcwIAANoEAAAOAAAAZHJzL2Uyb0RvYy54bWysVMFu2zAMvQ/YPwi6r06MpmmNOkWQINuA&#10;oivQDj0rshwLkESNUuJ0Xz9Kdtqu22mYDwIpMo/k02Oub47WsIPCoMHVfHo24Uw5CY12u5p/f9x8&#10;uuQsROEaYcCpmj+rwG8WHz9c975SJXRgGoWMQFyoel/zLkZfFUWQnbIinIFXjoItoBWRXNwVDYqe&#10;0K0pysnkougBG48gVQh0ux6CfJHx21bJ+K1tg4rM1Jx6i/nEfG7TWSyuRbVD4TstxzbEP3RhhXZU&#10;9AVqLaJge9R/QFktEQK08UyCLaBttVR5BppmOnk3zUMnvMqzEDnBv9AU/h+svDvcI9NNzS/opZyw&#10;9EZLROgrtobeMbolinofKsp88Pc4eoHMNO+xRctao/0Xev3MAM3Ejpng5xeC1TEySZflbD6dzziT&#10;FCqvZiXZhFcMMAnOY4ifFViWjJo31ELuJiOLw22IQ/4pL/0mgNHNRhuTHdxtVwbZQdCDbzYr+sYS&#10;v6UZx3pquJxPSBRSkPBaIyKZ1hMVwe04E2ZHipYRc20HqQIVH3pci9ANNTJsKiEqqyNp2Whb88tJ&#10;+sbKxqWoymocJ0iEDhQmawvNM70CwiDP4OVG0/y3IsR7gaRHapJ2LH6jozVAncNocdYB/vzbfcon&#10;mVCUs570TVP92AtUnJmvjgR0NT0/TwuRnfPZvCQH30a2byNub1dAjE5pm73MZsqP5mS2CPaJVnGZ&#10;qlJIOEm1B/5GZxWHvaNllmq5zGm0BF7EW/fg5Uk/6Wkfj08C/SiCSOq5g9MuiOqdDIbcxLCD5T5C&#10;q7NGXnklgSWHFihLbVz2tKFv/Zz1+pe0+AUAAP//AwBQSwMEFAAGAAgAAAAhAOs/EhTgAAAACwEA&#10;AA8AAABkcnMvZG93bnJldi54bWxMj8tOwzAQRfdI/IM1SGwqareCEEKcCpWyAhb0sXdjkwTscWQ7&#10;aeDrGVawm8fRnTPlanKWjSbEzqOExVwAM1h73WEjYb97usqBxaRQK+vRSPgyEVbV+VmpCu1P+GbG&#10;bWoYhWAslIQ2pb7gPNatcSrOfW+Qdu8+OJWoDQ3XQZ0o3Fm+FCLjTnVIF1rVm3Vr6s/t4CTMHjf9&#10;9+zlI9vg6OzBvz7v1kOQ8vJiergHlsyU/mD41Sd1qMjp6AfUkVkJ+fIuI1RCdi1ugBGR34oFsCNN&#10;qAJelfz/D9UPAAAA//8DAFBLAQItABQABgAIAAAAIQC2gziS/gAAAOEBAAATAAAAAAAAAAAAAAAA&#10;AAAAAABbQ29udGVudF9UeXBlc10ueG1sUEsBAi0AFAAGAAgAAAAhADj9If/WAAAAlAEAAAsAAAAA&#10;AAAAAAAAAAAALwEAAF9yZWxzLy5yZWxzUEsBAi0AFAAGAAgAAAAhADd51BtzAgAA2gQAAA4AAAAA&#10;AAAAAAAAAAAALgIAAGRycy9lMm9Eb2MueG1sUEsBAi0AFAAGAAgAAAAhAOs/EhTgAAAACwEAAA8A&#10;AAAAAAAAAAAAAAAAzQQAAGRycy9kb3ducmV2LnhtbFBLBQYAAAAABAAEAPMAAADaBQAAAAA=&#10;" w14:anchorId="57A8B473">
                <w10:wrap type="tight" anchory="page"/>
              </v:shape>
            </w:pict>
          </mc:Fallback>
        </mc:AlternateContent>
      </w:r>
    </w:p>
    <w:p w14:paraId="5BDE8C4C" w14:textId="1688A4E4" w:rsidR="00EB28B6" w:rsidRPr="00EB28B6" w:rsidRDefault="00EB28B6" w:rsidP="00EB28B6">
      <w:pPr>
        <w:spacing w:after="120"/>
        <w:ind w:left="142"/>
        <w:rPr>
          <w:rFonts w:ascii="Arial" w:eastAsia="Calibri" w:hAnsi="Arial" w:cs="Arial"/>
          <w:sz w:val="22"/>
          <w:szCs w:val="22"/>
          <w:lang w:val="en-US"/>
        </w:rPr>
      </w:pPr>
      <w:r w:rsidRPr="00EB28B6">
        <w:rPr>
          <w:rFonts w:ascii="Arial" w:eastAsia="Calibri" w:hAnsi="Arial" w:cs="Arial"/>
          <w:noProof/>
          <w:sz w:val="22"/>
          <w:szCs w:val="22"/>
          <w:lang w:eastAsia="en-AU"/>
        </w:rPr>
        <mc:AlternateContent>
          <mc:Choice Requires="wps">
            <w:drawing>
              <wp:anchor distT="0" distB="0" distL="114300" distR="114300" simplePos="0" relativeHeight="251670528" behindDoc="0" locked="0" layoutInCell="1" allowOverlap="1" wp14:anchorId="13C45709" wp14:editId="5527729B">
                <wp:simplePos x="0" y="0"/>
                <wp:positionH relativeFrom="margin">
                  <wp:posOffset>-598805</wp:posOffset>
                </wp:positionH>
                <wp:positionV relativeFrom="page">
                  <wp:posOffset>4295775</wp:posOffset>
                </wp:positionV>
                <wp:extent cx="4960620" cy="1990725"/>
                <wp:effectExtent l="0" t="0" r="11430" b="28575"/>
                <wp:wrapNone/>
                <wp:docPr id="111" name="Rectangle 111"/>
                <wp:cNvGraphicFramePr/>
                <a:graphic xmlns:a="http://schemas.openxmlformats.org/drawingml/2006/main">
                  <a:graphicData uri="http://schemas.microsoft.com/office/word/2010/wordprocessingShape">
                    <wps:wsp>
                      <wps:cNvSpPr/>
                      <wps:spPr>
                        <a:xfrm>
                          <a:off x="0" y="0"/>
                          <a:ext cx="4960620" cy="1990725"/>
                        </a:xfrm>
                        <a:prstGeom prst="rect">
                          <a:avLst/>
                        </a:prstGeom>
                        <a:solidFill>
                          <a:srgbClr val="ED7D31">
                            <a:lumMod val="20000"/>
                            <a:lumOff val="80000"/>
                          </a:srgbClr>
                        </a:solidFill>
                        <a:ln w="12700" cap="flat" cmpd="sng" algn="ctr">
                          <a:solidFill>
                            <a:srgbClr val="ED7D31">
                              <a:lumMod val="40000"/>
                              <a:lumOff val="60000"/>
                            </a:srgbClr>
                          </a:solidFill>
                          <a:prstDash val="solid"/>
                          <a:miter lim="800000"/>
                        </a:ln>
                        <a:effectLst/>
                      </wps:spPr>
                      <wps:txbx>
                        <w:txbxContent>
                          <w:p w14:paraId="1B4FBB71" w14:textId="77777777" w:rsidR="000D6F02" w:rsidRPr="00EB28B6" w:rsidRDefault="000D6F02" w:rsidP="00EB28B6">
                            <w:pPr>
                              <w:ind w:left="142" w:hanging="218"/>
                              <w:rPr>
                                <w:rFonts w:ascii="Arial" w:hAnsi="Arial" w:cs="Arial"/>
                                <w:color w:val="ED7D31"/>
                                <w:sz w:val="20"/>
                                <w:szCs w:val="20"/>
                                <w14:textFill>
                                  <w14:solidFill>
                                    <w14:srgbClr w14:val="ED7D31">
                                      <w14:lumMod w14:val="50000"/>
                                    </w14:srgbClr>
                                  </w14:solidFill>
                                </w14:textFill>
                              </w:rPr>
                            </w:pPr>
                            <w:r w:rsidRPr="00EB28B6">
                              <w:rPr>
                                <w:rFonts w:ascii="Arial" w:hAnsi="Arial" w:cs="Arial"/>
                                <w:color w:val="ED7D31"/>
                                <w:sz w:val="20"/>
                                <w:szCs w:val="20"/>
                                <w14:textFill>
                                  <w14:solidFill>
                                    <w14:srgbClr w14:val="ED7D31">
                                      <w14:lumMod w14:val="50000"/>
                                    </w14:srgbClr>
                                  </w14:solidFill>
                                </w14:textFill>
                              </w:rPr>
                              <w:t xml:space="preserve">Whilst it is indicated there is no immediate threat, there may still be a serious risk. </w:t>
                            </w:r>
                          </w:p>
                          <w:p w14:paraId="5CD69280" w14:textId="77777777" w:rsidR="000D6F02" w:rsidRPr="00EB28B6" w:rsidRDefault="000D6F02" w:rsidP="00EB28B6">
                            <w:pPr>
                              <w:pStyle w:val="ListParagraph"/>
                              <w:numPr>
                                <w:ilvl w:val="0"/>
                                <w:numId w:val="45"/>
                              </w:numPr>
                              <w:spacing w:after="120"/>
                              <w:ind w:left="142" w:hanging="218"/>
                              <w:rPr>
                                <w:rFonts w:ascii="Arial" w:hAnsi="Arial" w:cs="Arial"/>
                                <w:color w:val="833C0B"/>
                                <w:sz w:val="20"/>
                                <w:szCs w:val="20"/>
                              </w:rPr>
                            </w:pPr>
                            <w:r w:rsidRPr="00EB28B6">
                              <w:rPr>
                                <w:rFonts w:ascii="Arial" w:hAnsi="Arial" w:cs="Arial"/>
                                <w:b/>
                                <w:bCs/>
                                <w:color w:val="833C0B"/>
                                <w:sz w:val="20"/>
                                <w:szCs w:val="20"/>
                              </w:rPr>
                              <w:t>If they are willing to receive assistance</w:t>
                            </w:r>
                            <w:r w:rsidRPr="00EB28B6">
                              <w:rPr>
                                <w:rFonts w:ascii="Arial" w:hAnsi="Arial" w:cs="Arial"/>
                                <w:color w:val="833C0B"/>
                                <w:sz w:val="20"/>
                                <w:szCs w:val="20"/>
                              </w:rPr>
                              <w:t>, refer them to a specialist family violence service to make plans for their safety and well-being.</w:t>
                            </w:r>
                          </w:p>
                          <w:p w14:paraId="2EBF1809" w14:textId="77777777" w:rsidR="000D6F02" w:rsidRPr="00EB28B6" w:rsidRDefault="000D6F02" w:rsidP="00EB28B6">
                            <w:pPr>
                              <w:pStyle w:val="ListParagraph"/>
                              <w:numPr>
                                <w:ilvl w:val="0"/>
                                <w:numId w:val="45"/>
                              </w:numPr>
                              <w:spacing w:after="120"/>
                              <w:ind w:left="142" w:hanging="218"/>
                              <w:rPr>
                                <w:rFonts w:ascii="Arial" w:hAnsi="Arial" w:cs="Arial"/>
                                <w:color w:val="833C0B"/>
                                <w:sz w:val="20"/>
                                <w:szCs w:val="20"/>
                              </w:rPr>
                            </w:pPr>
                            <w:r w:rsidRPr="00EB28B6">
                              <w:rPr>
                                <w:rFonts w:ascii="Arial" w:hAnsi="Arial" w:cs="Arial"/>
                                <w:color w:val="833C0B"/>
                                <w:sz w:val="20"/>
                                <w:szCs w:val="20"/>
                              </w:rPr>
                              <w:t>Provide them with information about internal &amp; external help &amp; support that is available, including support to contact police and Workplace Support.</w:t>
                            </w:r>
                          </w:p>
                          <w:p w14:paraId="7409DB72" w14:textId="77777777" w:rsidR="000D6F02" w:rsidRPr="00EB28B6" w:rsidRDefault="000D6F02" w:rsidP="00EB28B6">
                            <w:pPr>
                              <w:pStyle w:val="ListParagraph"/>
                              <w:numPr>
                                <w:ilvl w:val="0"/>
                                <w:numId w:val="45"/>
                              </w:numPr>
                              <w:spacing w:after="120"/>
                              <w:ind w:left="141" w:hanging="215"/>
                              <w:contextualSpacing w:val="0"/>
                              <w:rPr>
                                <w:rFonts w:ascii="Arial" w:hAnsi="Arial" w:cs="Arial"/>
                                <w:color w:val="833C0B"/>
                                <w:sz w:val="20"/>
                                <w:szCs w:val="20"/>
                              </w:rPr>
                            </w:pPr>
                            <w:r w:rsidRPr="00EB28B6">
                              <w:rPr>
                                <w:rFonts w:ascii="Arial" w:hAnsi="Arial" w:cs="Arial"/>
                                <w:color w:val="833C0B"/>
                                <w:sz w:val="20"/>
                                <w:szCs w:val="20"/>
                              </w:rPr>
                              <w:t>Refer to [appropriate person] for workplace safety planning, if appropriate</w:t>
                            </w:r>
                            <w:r w:rsidRPr="00EB28B6">
                              <w:rPr>
                                <w:rFonts w:ascii="Arial" w:hAnsi="Arial" w:cs="Arial"/>
                                <w:b/>
                                <w:bCs/>
                                <w:color w:val="833C0B"/>
                                <w:sz w:val="20"/>
                                <w:szCs w:val="20"/>
                              </w:rPr>
                              <w:t>.</w:t>
                            </w:r>
                          </w:p>
                          <w:p w14:paraId="39349DE0" w14:textId="77777777" w:rsidR="000D6F02" w:rsidRPr="00EB28B6" w:rsidRDefault="000D6F02" w:rsidP="00EB28B6">
                            <w:pPr>
                              <w:pStyle w:val="ListParagraph"/>
                              <w:numPr>
                                <w:ilvl w:val="0"/>
                                <w:numId w:val="45"/>
                              </w:numPr>
                              <w:spacing w:after="120"/>
                              <w:ind w:left="142" w:hanging="218"/>
                              <w:rPr>
                                <w:rFonts w:ascii="Arial" w:hAnsi="Arial" w:cs="Arial"/>
                                <w:color w:val="833C0B"/>
                                <w:sz w:val="20"/>
                                <w:szCs w:val="20"/>
                              </w:rPr>
                            </w:pPr>
                            <w:r w:rsidRPr="00EB28B6">
                              <w:rPr>
                                <w:rFonts w:ascii="Arial" w:hAnsi="Arial" w:cs="Arial"/>
                                <w:b/>
                                <w:bCs/>
                                <w:color w:val="833C0B"/>
                                <w:sz w:val="20"/>
                                <w:szCs w:val="20"/>
                              </w:rPr>
                              <w:t>If they are not willing to receive assistance,</w:t>
                            </w:r>
                            <w:r w:rsidRPr="00EB28B6">
                              <w:rPr>
                                <w:rFonts w:ascii="Arial" w:hAnsi="Arial" w:cs="Arial"/>
                                <w:color w:val="833C0B"/>
                                <w:sz w:val="20"/>
                                <w:szCs w:val="20"/>
                              </w:rPr>
                              <w:t xml:space="preserve"> consider child wellbeing and safety and consult your manager to share information if needed.</w:t>
                            </w:r>
                          </w:p>
                          <w:p w14:paraId="32995EC9" w14:textId="77777777" w:rsidR="000D6F02" w:rsidRPr="00EB28B6" w:rsidRDefault="000D6F02" w:rsidP="00EB28B6">
                            <w:pPr>
                              <w:pStyle w:val="ListParagraph"/>
                              <w:numPr>
                                <w:ilvl w:val="0"/>
                                <w:numId w:val="45"/>
                              </w:numPr>
                              <w:spacing w:after="120"/>
                              <w:ind w:left="142" w:hanging="218"/>
                              <w:rPr>
                                <w:rFonts w:ascii="Arial" w:hAnsi="Arial" w:cs="Arial"/>
                                <w:color w:val="833C0B"/>
                                <w:sz w:val="20"/>
                                <w:szCs w:val="20"/>
                              </w:rPr>
                            </w:pPr>
                            <w:r w:rsidRPr="00EB28B6">
                              <w:rPr>
                                <w:rFonts w:ascii="Arial" w:hAnsi="Arial" w:cs="Arial"/>
                                <w:color w:val="833C0B"/>
                                <w:sz w:val="20"/>
                                <w:szCs w:val="20"/>
                              </w:rPr>
                              <w:t>Provide them with information about internal &amp; external help &amp; support that is available, including emergency numbers and Workplace Support available.</w:t>
                            </w:r>
                          </w:p>
                          <w:p w14:paraId="40D618A4" w14:textId="77777777" w:rsidR="000D6F02" w:rsidRPr="00EB28B6" w:rsidRDefault="000D6F02" w:rsidP="00EB28B6">
                            <w:pPr>
                              <w:pStyle w:val="ListParagraph"/>
                              <w:numPr>
                                <w:ilvl w:val="0"/>
                                <w:numId w:val="45"/>
                              </w:numPr>
                              <w:spacing w:after="120"/>
                              <w:ind w:left="142" w:hanging="218"/>
                              <w:rPr>
                                <w:rFonts w:ascii="Arial" w:hAnsi="Arial" w:cs="Arial"/>
                                <w:color w:val="833C0B"/>
                                <w:sz w:val="20"/>
                                <w:szCs w:val="20"/>
                              </w:rPr>
                            </w:pPr>
                            <w:r w:rsidRPr="00EB28B6">
                              <w:rPr>
                                <w:rFonts w:ascii="Arial" w:hAnsi="Arial" w:cs="Arial"/>
                                <w:color w:val="833C0B"/>
                                <w:sz w:val="20"/>
                                <w:szCs w:val="20"/>
                              </w:rPr>
                              <w:t>Let them know that they can get help if things change.</w:t>
                            </w:r>
                          </w:p>
                          <w:p w14:paraId="707C1A53" w14:textId="77777777" w:rsidR="000D6F02" w:rsidRPr="00EB28B6" w:rsidRDefault="000D6F02" w:rsidP="00EB28B6">
                            <w:pPr>
                              <w:rPr>
                                <w:rFonts w:ascii="Arial" w:hAnsi="Arial" w:cs="Arial"/>
                                <w:color w:val="833C0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45709" id="Rectangle 111" o:spid="_x0000_s1046" style="position:absolute;left:0;text-align:left;margin-left:-47.15pt;margin-top:338.25pt;width:390.6pt;height:156.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XqfoQIAAHsFAAAOAAAAZHJzL2Uyb0RvYy54bWysVEtv2zAMvg/YfxB0X21nadIYdYqgWYcB&#10;XVusHXpWZNkWoNckJXb360dJdpt2ww7DLjZFUnx8/Kjzi0EKdGDWca0qXJzkGDFFdc1VW+HvD1cf&#10;zjBynqiaCK1YhZ+Ywxfr9+/Oe1Oyme60qJlFEES5sjcV7rw3ZZY52jFJ3Ik2TIGx0VYSD0fbZrUl&#10;PUSXIpvl+SLrta2N1ZQ5B9ptMuJ1jN80jPrbpnHMI1FhqM3Hr43fXfhm63NStpaYjtOxDPIPVUjC&#10;FSR9DrUlnqC95b+Fkpxa7XTjT6iWmW4aTlnsAbop8jfd3HfEsNgLgOPMM0zu/4WlN4c7i3gNsysK&#10;jBSRMKRvABtRrWAoKAGi3rgSPO/NnR1PDsTQ79BYGf7QCRoirE/PsLLBIwrK+WqRL2aAPgVbsVrl&#10;y9lpiJq9XDfW+c9MSxSEClsoIMJJDtfOJ9fJJWRzWvD6igsRD7bdXQqLDgRm/Gm73H4s4l2xl191&#10;ndRAlXwcNqiBEkl9NqmhFJfCxLJexRcK9VD3bAkRECVA0kYQD6I0AJtTLUZEtMB+6m1M/Or2GPav&#10;1c2nMkh5XN1iUv+tugDLlrguJYipE6kl97BZgssKxzZj+xBJqAAai7sxghvGmwYaJD/shsSI2TT7&#10;na6fgCZWp/1xhl5xyHtNnL8jFhYGkIFHwN/CpxEa4NKjhFGn7c8/6YM/8BisGPWwgADljz2xDCPx&#10;RQHDV8V8HjY2Huany0Age2zZHVvUXl5qmD9wGKqLYvD3YhIbq+UjvBWbkBVMRFHInYY2Hi59ehjg&#10;taFss4lusKWG+Gt1b2gIHqALiD8Mj8Saka0eiH6jp2Ul5RvSJt9wU+nN3uuGR0YHqBOuQLlwgA2P&#10;5Btfo/CEHJ+j18ubuf4FAAD//wMAUEsDBBQABgAIAAAAIQCVy08B4gAAAAsBAAAPAAAAZHJzL2Rv&#10;d25yZXYueG1sTI8xT8MwEIV3JP6DdUgsqLVJIdQhTgVIDCyVUjqUzY2POBCfo9htA78eM8F4ep/e&#10;+65cTa5nRxxD50nB9VwAQ2q86ahVsH19ni2BhajJ6N4TKvjCAKvq/KzUhfEnqvG4iS1LJRQKrcDG&#10;OBSch8ai02HuB6SUvfvR6ZjOseVm1KdU7nqeCZFzpztKC1YP+GSx+dwcnILsQ/KB4u4K2+/HmL0s&#10;6nr9ZpW6vJge7oFFnOIfDL/6SR2q5LT3BzKB9Qpm8maRUAX5XX4LLBH5MpfA9gqkFAJ4VfL/P1Q/&#10;AAAA//8DAFBLAQItABQABgAIAAAAIQC2gziS/gAAAOEBAAATAAAAAAAAAAAAAAAAAAAAAABbQ29u&#10;dGVudF9UeXBlc10ueG1sUEsBAi0AFAAGAAgAAAAhADj9If/WAAAAlAEAAAsAAAAAAAAAAAAAAAAA&#10;LwEAAF9yZWxzLy5yZWxzUEsBAi0AFAAGAAgAAAAhAHKpep+hAgAAewUAAA4AAAAAAAAAAAAAAAAA&#10;LgIAAGRycy9lMm9Eb2MueG1sUEsBAi0AFAAGAAgAAAAhAJXLTwHiAAAACwEAAA8AAAAAAAAAAAAA&#10;AAAA+wQAAGRycy9kb3ducmV2LnhtbFBLBQYAAAAABAAEAPMAAAAKBgAAAAA=&#10;" fillcolor="#fbe5d6" strokecolor="#f8cbad" strokeweight="1pt">
                <v:textbox>
                  <w:txbxContent>
                    <w:p w14:paraId="1B4FBB71" w14:textId="77777777" w:rsidR="000D6F02" w:rsidRPr="00EB28B6" w:rsidRDefault="000D6F02" w:rsidP="00EB28B6">
                      <w:pPr>
                        <w:ind w:left="142" w:hanging="218"/>
                        <w:rPr>
                          <w:rFonts w:ascii="Arial" w:hAnsi="Arial" w:cs="Arial"/>
                          <w:color w:val="ED7D31"/>
                          <w:sz w:val="20"/>
                          <w:szCs w:val="20"/>
                          <w14:textFill>
                            <w14:solidFill>
                              <w14:srgbClr w14:val="ED7D31">
                                <w14:lumMod w14:val="50000"/>
                              </w14:srgbClr>
                            </w14:solidFill>
                          </w14:textFill>
                        </w:rPr>
                      </w:pPr>
                      <w:r w:rsidRPr="00EB28B6">
                        <w:rPr>
                          <w:rFonts w:ascii="Arial" w:hAnsi="Arial" w:cs="Arial"/>
                          <w:color w:val="ED7D31"/>
                          <w:sz w:val="20"/>
                          <w:szCs w:val="20"/>
                          <w14:textFill>
                            <w14:solidFill>
                              <w14:srgbClr w14:val="ED7D31">
                                <w14:lumMod w14:val="50000"/>
                              </w14:srgbClr>
                            </w14:solidFill>
                          </w14:textFill>
                        </w:rPr>
                        <w:t xml:space="preserve">Whilst it is indicated there is no immediate threat, there may still be a serious risk. </w:t>
                      </w:r>
                    </w:p>
                    <w:p w14:paraId="5CD69280" w14:textId="77777777" w:rsidR="000D6F02" w:rsidRPr="00EB28B6" w:rsidRDefault="000D6F02" w:rsidP="00EB28B6">
                      <w:pPr>
                        <w:pStyle w:val="ListParagraph"/>
                        <w:numPr>
                          <w:ilvl w:val="0"/>
                          <w:numId w:val="45"/>
                        </w:numPr>
                        <w:spacing w:after="120"/>
                        <w:ind w:left="142" w:hanging="218"/>
                        <w:rPr>
                          <w:rFonts w:ascii="Arial" w:hAnsi="Arial" w:cs="Arial"/>
                          <w:color w:val="833C0B"/>
                          <w:sz w:val="20"/>
                          <w:szCs w:val="20"/>
                        </w:rPr>
                      </w:pPr>
                      <w:r w:rsidRPr="00EB28B6">
                        <w:rPr>
                          <w:rFonts w:ascii="Arial" w:hAnsi="Arial" w:cs="Arial"/>
                          <w:b/>
                          <w:bCs/>
                          <w:color w:val="833C0B"/>
                          <w:sz w:val="20"/>
                          <w:szCs w:val="20"/>
                        </w:rPr>
                        <w:t>If they are willing to receive assistance</w:t>
                      </w:r>
                      <w:r w:rsidRPr="00EB28B6">
                        <w:rPr>
                          <w:rFonts w:ascii="Arial" w:hAnsi="Arial" w:cs="Arial"/>
                          <w:color w:val="833C0B"/>
                          <w:sz w:val="20"/>
                          <w:szCs w:val="20"/>
                        </w:rPr>
                        <w:t>, refer them to a specialist family violence service to make plans for their safety and well-being.</w:t>
                      </w:r>
                    </w:p>
                    <w:p w14:paraId="2EBF1809" w14:textId="77777777" w:rsidR="000D6F02" w:rsidRPr="00EB28B6" w:rsidRDefault="000D6F02" w:rsidP="00EB28B6">
                      <w:pPr>
                        <w:pStyle w:val="ListParagraph"/>
                        <w:numPr>
                          <w:ilvl w:val="0"/>
                          <w:numId w:val="45"/>
                        </w:numPr>
                        <w:spacing w:after="120"/>
                        <w:ind w:left="142" w:hanging="218"/>
                        <w:rPr>
                          <w:rFonts w:ascii="Arial" w:hAnsi="Arial" w:cs="Arial"/>
                          <w:color w:val="833C0B"/>
                          <w:sz w:val="20"/>
                          <w:szCs w:val="20"/>
                        </w:rPr>
                      </w:pPr>
                      <w:r w:rsidRPr="00EB28B6">
                        <w:rPr>
                          <w:rFonts w:ascii="Arial" w:hAnsi="Arial" w:cs="Arial"/>
                          <w:color w:val="833C0B"/>
                          <w:sz w:val="20"/>
                          <w:szCs w:val="20"/>
                        </w:rPr>
                        <w:t>Provide them with information about internal &amp; external help &amp; support that is available, including support to contact police and Workplace Support.</w:t>
                      </w:r>
                    </w:p>
                    <w:p w14:paraId="7409DB72" w14:textId="77777777" w:rsidR="000D6F02" w:rsidRPr="00EB28B6" w:rsidRDefault="000D6F02" w:rsidP="00EB28B6">
                      <w:pPr>
                        <w:pStyle w:val="ListParagraph"/>
                        <w:numPr>
                          <w:ilvl w:val="0"/>
                          <w:numId w:val="45"/>
                        </w:numPr>
                        <w:spacing w:after="120"/>
                        <w:ind w:left="141" w:hanging="215"/>
                        <w:contextualSpacing w:val="0"/>
                        <w:rPr>
                          <w:rFonts w:ascii="Arial" w:hAnsi="Arial" w:cs="Arial"/>
                          <w:color w:val="833C0B"/>
                          <w:sz w:val="20"/>
                          <w:szCs w:val="20"/>
                        </w:rPr>
                      </w:pPr>
                      <w:r w:rsidRPr="00EB28B6">
                        <w:rPr>
                          <w:rFonts w:ascii="Arial" w:hAnsi="Arial" w:cs="Arial"/>
                          <w:color w:val="833C0B"/>
                          <w:sz w:val="20"/>
                          <w:szCs w:val="20"/>
                        </w:rPr>
                        <w:t>Refer to [appropriate person] for workplace safety planning, if appropriate</w:t>
                      </w:r>
                      <w:r w:rsidRPr="00EB28B6">
                        <w:rPr>
                          <w:rFonts w:ascii="Arial" w:hAnsi="Arial" w:cs="Arial"/>
                          <w:b/>
                          <w:bCs/>
                          <w:color w:val="833C0B"/>
                          <w:sz w:val="20"/>
                          <w:szCs w:val="20"/>
                        </w:rPr>
                        <w:t>.</w:t>
                      </w:r>
                    </w:p>
                    <w:p w14:paraId="39349DE0" w14:textId="77777777" w:rsidR="000D6F02" w:rsidRPr="00EB28B6" w:rsidRDefault="000D6F02" w:rsidP="00EB28B6">
                      <w:pPr>
                        <w:pStyle w:val="ListParagraph"/>
                        <w:numPr>
                          <w:ilvl w:val="0"/>
                          <w:numId w:val="45"/>
                        </w:numPr>
                        <w:spacing w:after="120"/>
                        <w:ind w:left="142" w:hanging="218"/>
                        <w:rPr>
                          <w:rFonts w:ascii="Arial" w:hAnsi="Arial" w:cs="Arial"/>
                          <w:color w:val="833C0B"/>
                          <w:sz w:val="20"/>
                          <w:szCs w:val="20"/>
                        </w:rPr>
                      </w:pPr>
                      <w:r w:rsidRPr="00EB28B6">
                        <w:rPr>
                          <w:rFonts w:ascii="Arial" w:hAnsi="Arial" w:cs="Arial"/>
                          <w:b/>
                          <w:bCs/>
                          <w:color w:val="833C0B"/>
                          <w:sz w:val="20"/>
                          <w:szCs w:val="20"/>
                        </w:rPr>
                        <w:t>If they are not willing to receive assistance,</w:t>
                      </w:r>
                      <w:r w:rsidRPr="00EB28B6">
                        <w:rPr>
                          <w:rFonts w:ascii="Arial" w:hAnsi="Arial" w:cs="Arial"/>
                          <w:color w:val="833C0B"/>
                          <w:sz w:val="20"/>
                          <w:szCs w:val="20"/>
                        </w:rPr>
                        <w:t xml:space="preserve"> consider child wellbeing and safety and consult your manager to share information if needed.</w:t>
                      </w:r>
                    </w:p>
                    <w:p w14:paraId="32995EC9" w14:textId="77777777" w:rsidR="000D6F02" w:rsidRPr="00EB28B6" w:rsidRDefault="000D6F02" w:rsidP="00EB28B6">
                      <w:pPr>
                        <w:pStyle w:val="ListParagraph"/>
                        <w:numPr>
                          <w:ilvl w:val="0"/>
                          <w:numId w:val="45"/>
                        </w:numPr>
                        <w:spacing w:after="120"/>
                        <w:ind w:left="142" w:hanging="218"/>
                        <w:rPr>
                          <w:rFonts w:ascii="Arial" w:hAnsi="Arial" w:cs="Arial"/>
                          <w:color w:val="833C0B"/>
                          <w:sz w:val="20"/>
                          <w:szCs w:val="20"/>
                        </w:rPr>
                      </w:pPr>
                      <w:r w:rsidRPr="00EB28B6">
                        <w:rPr>
                          <w:rFonts w:ascii="Arial" w:hAnsi="Arial" w:cs="Arial"/>
                          <w:color w:val="833C0B"/>
                          <w:sz w:val="20"/>
                          <w:szCs w:val="20"/>
                        </w:rPr>
                        <w:t>Provide them with information about internal &amp; external help &amp; support that is available, including emergency numbers and Workplace Support available.</w:t>
                      </w:r>
                    </w:p>
                    <w:p w14:paraId="40D618A4" w14:textId="77777777" w:rsidR="000D6F02" w:rsidRPr="00EB28B6" w:rsidRDefault="000D6F02" w:rsidP="00EB28B6">
                      <w:pPr>
                        <w:pStyle w:val="ListParagraph"/>
                        <w:numPr>
                          <w:ilvl w:val="0"/>
                          <w:numId w:val="45"/>
                        </w:numPr>
                        <w:spacing w:after="120"/>
                        <w:ind w:left="142" w:hanging="218"/>
                        <w:rPr>
                          <w:rFonts w:ascii="Arial" w:hAnsi="Arial" w:cs="Arial"/>
                          <w:color w:val="833C0B"/>
                          <w:sz w:val="20"/>
                          <w:szCs w:val="20"/>
                        </w:rPr>
                      </w:pPr>
                      <w:r w:rsidRPr="00EB28B6">
                        <w:rPr>
                          <w:rFonts w:ascii="Arial" w:hAnsi="Arial" w:cs="Arial"/>
                          <w:color w:val="833C0B"/>
                          <w:sz w:val="20"/>
                          <w:szCs w:val="20"/>
                        </w:rPr>
                        <w:t>Let them know that they can get help if things change.</w:t>
                      </w:r>
                    </w:p>
                    <w:p w14:paraId="707C1A53" w14:textId="77777777" w:rsidR="000D6F02" w:rsidRPr="00EB28B6" w:rsidRDefault="000D6F02" w:rsidP="00EB28B6">
                      <w:pPr>
                        <w:rPr>
                          <w:rFonts w:ascii="Arial" w:hAnsi="Arial" w:cs="Arial"/>
                          <w:color w:val="833C0B"/>
                        </w:rPr>
                      </w:pPr>
                    </w:p>
                  </w:txbxContent>
                </v:textbox>
                <w10:wrap anchorx="margin" anchory="page"/>
              </v:rect>
            </w:pict>
          </mc:Fallback>
        </mc:AlternateContent>
      </w:r>
      <w:r w:rsidRPr="00EB28B6">
        <w:rPr>
          <w:rFonts w:ascii="Arial" w:eastAsia="Calibri" w:hAnsi="Arial" w:cs="Arial"/>
          <w:noProof/>
          <w:sz w:val="22"/>
          <w:szCs w:val="22"/>
          <w:lang w:eastAsia="en-AU"/>
        </w:rPr>
        <mc:AlternateContent>
          <mc:Choice Requires="wps">
            <w:drawing>
              <wp:anchor distT="0" distB="0" distL="114300" distR="114300" simplePos="0" relativeHeight="251677696" behindDoc="1" locked="0" layoutInCell="1" allowOverlap="1" wp14:anchorId="2C18949E" wp14:editId="4D60C418">
                <wp:simplePos x="0" y="0"/>
                <wp:positionH relativeFrom="margin">
                  <wp:posOffset>4478020</wp:posOffset>
                </wp:positionH>
                <wp:positionV relativeFrom="page">
                  <wp:posOffset>4276726</wp:posOffset>
                </wp:positionV>
                <wp:extent cx="3492500" cy="337820"/>
                <wp:effectExtent l="0" t="0" r="0" b="5080"/>
                <wp:wrapTight wrapText="bothSides">
                  <wp:wrapPolygon edited="0">
                    <wp:start x="353" y="0"/>
                    <wp:lineTo x="353" y="20707"/>
                    <wp:lineTo x="21207" y="20707"/>
                    <wp:lineTo x="21207" y="0"/>
                    <wp:lineTo x="353" y="0"/>
                  </wp:wrapPolygon>
                </wp:wrapTight>
                <wp:docPr id="32" name="Rectangle 32"/>
                <wp:cNvGraphicFramePr/>
                <a:graphic xmlns:a="http://schemas.openxmlformats.org/drawingml/2006/main">
                  <a:graphicData uri="http://schemas.microsoft.com/office/word/2010/wordprocessingShape">
                    <wps:wsp>
                      <wps:cNvSpPr/>
                      <wps:spPr>
                        <a:xfrm>
                          <a:off x="0" y="0"/>
                          <a:ext cx="3492500" cy="337820"/>
                        </a:xfrm>
                        <a:prstGeom prst="rect">
                          <a:avLst/>
                        </a:prstGeom>
                        <a:noFill/>
                        <a:ln w="3175" cap="flat" cmpd="sng" algn="ctr">
                          <a:noFill/>
                          <a:prstDash val="solid"/>
                          <a:miter lim="800000"/>
                        </a:ln>
                        <a:effectLst/>
                      </wps:spPr>
                      <wps:txbx>
                        <w:txbxContent>
                          <w:p w14:paraId="2138CE51" w14:textId="77777777" w:rsidR="000D6F02" w:rsidRPr="00EB28B6" w:rsidRDefault="000D6F02" w:rsidP="00EB28B6">
                            <w:pPr>
                              <w:rPr>
                                <w:rFonts w:ascii="Arial" w:hAnsi="Arial" w:cs="Arial"/>
                                <w:b/>
                                <w:bCs/>
                                <w:color w:val="FF0000"/>
                                <w:sz w:val="22"/>
                                <w:szCs w:val="22"/>
                              </w:rPr>
                            </w:pPr>
                            <w:r w:rsidRPr="00EB28B6">
                              <w:rPr>
                                <w:rFonts w:ascii="Arial" w:hAnsi="Arial" w:cs="Arial"/>
                                <w:b/>
                                <w:bCs/>
                                <w:color w:val="FF0000"/>
                                <w:sz w:val="22"/>
                                <w:szCs w:val="22"/>
                              </w:rPr>
                              <w:t xml:space="preserve">  “Yes, in immediate danger” (adult &amp;/or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8949E" id="Rectangle 32" o:spid="_x0000_s1047" style="position:absolute;left:0;text-align:left;margin-left:352.6pt;margin-top:336.75pt;width:275pt;height:26.6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nPAYwIAALMEAAAOAAAAZHJzL2Uyb0RvYy54bWysVNtO3DAQfa/Uf7D8XrI3CqzIohWIqhKi&#10;qFDx7HXsjSXfans3oV/fYycLK9qnqnlwZjyTuZw5k8ur3miyFyEqZ2s6PZlQIix3jbLbmv54uv10&#10;TklMzDZMOytq+iIivVp9/HDZ+aWYudbpRgSCIDYuO1/TNiW/rKrIW2FYPHFeWBilC4YlqGFbNYF1&#10;iG50NZtMPledC40PjosYcXszGOmqxJdS8PRNyigS0TVFbamcoZybfFarS7bcBuZbxccy2D9UYZiy&#10;SPoa6oYlRnZB/RHKKB5cdDKdcGcqJ6XiovSAbqaTd908tsyL0gvAif4Vpvj/wvL7/UMgqqnpfEaJ&#10;ZQYz+g7UmN1qQXAHgDofl/B79A9h1CLE3G0vg8lv9EH6AurLK6iiT4Tjcr64mJ1OgD2HbT4/O58V&#10;1Ku3r32I6YtwhmShpgHpC5ZsfxcTMsL14JKTWXertC6D05Z0CDo9O0V4BvpIzRJE49FQtFtKmN6C&#10;lzyFEvHo0xzxhsWW7BmoEZ1WzUAGoxIYqZWp6fkkP/kaJWibk4vCqbGuDMwARZZSv+kLktP5AbWN&#10;a14Ab3AD76Lntwp571hMDyyAaIAFy5O+4ZDaoRc3SpS0Lvz62332x/xhpaQDcVH8zx0LghL91YIZ&#10;F9PFIjO9KIvTM8BNwrFlc2yxO3PtAMAUa+p5EbN/0gdRBmeesWPrnBUmZjlyD5COynUaFgpbysV6&#10;XdzAbs/SnX30PAfP0GXEn/pnFvw46ASK3LsDydny3bwH32Hi611yUhUyZKgHXDGWrGAzyoDGLc6r&#10;d6wXr7d/zeo3AAAA//8DAFBLAwQUAAYACAAAACEA0mzJZd8AAAAMAQAADwAAAGRycy9kb3ducmV2&#10;LnhtbEyPTUvEMBCG74L/IYzgzU2stJXadBHFCnraVRb2lm1m22qTlCb98N87Pelx5n14P/LtYjo2&#10;4eBbZyXcbgQwtJXTra0lfH683NwD80FZrTpnUcIPetgWlxe5yrSb7Q6nfagZmVifKQlNCH3Gua8a&#10;NMpvXI+WtLMbjAp0DjXXg5rJ3HQ8EiLhRrWWEhrV41OD1fd+NJRbvreHUkyv/Vge57nyz29n/iXl&#10;9dXy+AAs4BL+YFjrU3UoqNPJjVZ71klIRRwRKiFJ72JgKxHF6+tEWpSkwIuc/x9R/AIAAP//AwBQ&#10;SwECLQAUAAYACAAAACEAtoM4kv4AAADhAQAAEwAAAAAAAAAAAAAAAAAAAAAAW0NvbnRlbnRfVHlw&#10;ZXNdLnhtbFBLAQItABQABgAIAAAAIQA4/SH/1gAAAJQBAAALAAAAAAAAAAAAAAAAAC8BAABfcmVs&#10;cy8ucmVsc1BLAQItABQABgAIAAAAIQD2WnPAYwIAALMEAAAOAAAAAAAAAAAAAAAAAC4CAABkcnMv&#10;ZTJvRG9jLnhtbFBLAQItABQABgAIAAAAIQDSbMll3wAAAAwBAAAPAAAAAAAAAAAAAAAAAL0EAABk&#10;cnMvZG93bnJldi54bWxQSwUGAAAAAAQABADzAAAAyQUAAAAA&#10;" filled="f" stroked="f" strokeweight=".25pt">
                <v:textbox>
                  <w:txbxContent>
                    <w:p w14:paraId="2138CE51" w14:textId="77777777" w:rsidR="000D6F02" w:rsidRPr="00EB28B6" w:rsidRDefault="000D6F02" w:rsidP="00EB28B6">
                      <w:pPr>
                        <w:rPr>
                          <w:rFonts w:ascii="Arial" w:hAnsi="Arial" w:cs="Arial"/>
                          <w:b/>
                          <w:bCs/>
                          <w:color w:val="FF0000"/>
                          <w:sz w:val="22"/>
                          <w:szCs w:val="22"/>
                        </w:rPr>
                      </w:pPr>
                      <w:r w:rsidRPr="00EB28B6">
                        <w:rPr>
                          <w:rFonts w:ascii="Arial" w:hAnsi="Arial" w:cs="Arial"/>
                          <w:b/>
                          <w:bCs/>
                          <w:color w:val="FF0000"/>
                          <w:sz w:val="22"/>
                          <w:szCs w:val="22"/>
                        </w:rPr>
                        <w:t xml:space="preserve">  “Yes, in immediate danger” (adult &amp;/or child)</w:t>
                      </w:r>
                    </w:p>
                  </w:txbxContent>
                </v:textbox>
                <w10:wrap type="tight" anchorx="margin" anchory="page"/>
              </v:rect>
            </w:pict>
          </mc:Fallback>
        </mc:AlternateContent>
      </w:r>
    </w:p>
    <w:p w14:paraId="03B93699" w14:textId="77777777" w:rsidR="00EB28B6" w:rsidRPr="00EB28B6" w:rsidRDefault="00EB28B6" w:rsidP="00EB28B6">
      <w:pPr>
        <w:spacing w:after="120"/>
        <w:ind w:left="142"/>
        <w:rPr>
          <w:rFonts w:ascii="Arial" w:eastAsia="Calibri" w:hAnsi="Arial" w:cs="Arial"/>
          <w:sz w:val="22"/>
          <w:szCs w:val="22"/>
          <w:lang w:val="en-US"/>
        </w:rPr>
      </w:pPr>
      <w:r w:rsidRPr="00EB28B6">
        <w:rPr>
          <w:rFonts w:ascii="Arial" w:eastAsia="Calibri" w:hAnsi="Arial" w:cs="Arial"/>
          <w:noProof/>
          <w:sz w:val="22"/>
          <w:szCs w:val="22"/>
          <w:lang w:val="en-US" w:eastAsia="en-AU"/>
        </w:rPr>
        <mc:AlternateContent>
          <mc:Choice Requires="wps">
            <w:drawing>
              <wp:anchor distT="0" distB="0" distL="114300" distR="114300" simplePos="0" relativeHeight="251667456" behindDoc="0" locked="0" layoutInCell="1" allowOverlap="1" wp14:anchorId="665E0858" wp14:editId="1DC55E08">
                <wp:simplePos x="0" y="0"/>
                <wp:positionH relativeFrom="margin">
                  <wp:posOffset>4430395</wp:posOffset>
                </wp:positionH>
                <wp:positionV relativeFrom="page">
                  <wp:posOffset>4572000</wp:posOffset>
                </wp:positionV>
                <wp:extent cx="4429125" cy="1752600"/>
                <wp:effectExtent l="0" t="0" r="9525" b="0"/>
                <wp:wrapNone/>
                <wp:docPr id="63" name="Rectangle 63"/>
                <wp:cNvGraphicFramePr/>
                <a:graphic xmlns:a="http://schemas.openxmlformats.org/drawingml/2006/main">
                  <a:graphicData uri="http://schemas.microsoft.com/office/word/2010/wordprocessingShape">
                    <wps:wsp>
                      <wps:cNvSpPr/>
                      <wps:spPr>
                        <a:xfrm>
                          <a:off x="0" y="0"/>
                          <a:ext cx="4429125" cy="1752600"/>
                        </a:xfrm>
                        <a:prstGeom prst="rect">
                          <a:avLst/>
                        </a:prstGeom>
                        <a:solidFill>
                          <a:srgbClr val="FFEBF6"/>
                        </a:solidFill>
                        <a:ln w="12700" cap="flat" cmpd="sng" algn="ctr">
                          <a:noFill/>
                          <a:prstDash val="solid"/>
                          <a:miter lim="800000"/>
                        </a:ln>
                        <a:effectLst/>
                      </wps:spPr>
                      <wps:txbx>
                        <w:txbxContent>
                          <w:p w14:paraId="640ADEAE" w14:textId="77777777" w:rsidR="000D6F02" w:rsidRPr="00F428EC" w:rsidRDefault="000D6F02" w:rsidP="00EB28B6">
                            <w:pPr>
                              <w:pStyle w:val="ListParagraph"/>
                              <w:numPr>
                                <w:ilvl w:val="0"/>
                                <w:numId w:val="44"/>
                              </w:numPr>
                              <w:spacing w:after="100" w:afterAutospacing="1" w:line="240" w:lineRule="auto"/>
                              <w:ind w:left="142" w:hanging="142"/>
                              <w:contextualSpacing w:val="0"/>
                              <w:rPr>
                                <w:rFonts w:ascii="Arial" w:hAnsi="Arial" w:cs="Arial"/>
                                <w:color w:val="C00000"/>
                                <w:sz w:val="20"/>
                                <w:szCs w:val="20"/>
                              </w:rPr>
                            </w:pPr>
                            <w:r w:rsidRPr="00F428EC">
                              <w:rPr>
                                <w:rFonts w:ascii="Arial" w:hAnsi="Arial" w:cs="Arial"/>
                                <w:color w:val="C00000"/>
                                <w:sz w:val="20"/>
                                <w:szCs w:val="20"/>
                              </w:rPr>
                              <w:t>Ask if they require police (000) assistance and ask their views on calling the police, as it may not be safe to call the police.</w:t>
                            </w:r>
                          </w:p>
                          <w:p w14:paraId="100DB538" w14:textId="77777777" w:rsidR="000D6F02" w:rsidRPr="00F428EC" w:rsidRDefault="000D6F02" w:rsidP="00EB28B6">
                            <w:pPr>
                              <w:pStyle w:val="ListParagraph"/>
                              <w:numPr>
                                <w:ilvl w:val="0"/>
                                <w:numId w:val="44"/>
                              </w:numPr>
                              <w:spacing w:after="100" w:afterAutospacing="1" w:line="240" w:lineRule="auto"/>
                              <w:ind w:left="142" w:hanging="142"/>
                              <w:contextualSpacing w:val="0"/>
                              <w:rPr>
                                <w:rFonts w:ascii="Arial" w:hAnsi="Arial" w:cs="Arial"/>
                                <w:color w:val="C00000"/>
                                <w:sz w:val="20"/>
                                <w:szCs w:val="20"/>
                              </w:rPr>
                            </w:pPr>
                            <w:r w:rsidRPr="00F428EC">
                              <w:rPr>
                                <w:rFonts w:ascii="Arial" w:hAnsi="Arial" w:cs="Arial"/>
                                <w:color w:val="C00000"/>
                                <w:sz w:val="20"/>
                                <w:szCs w:val="20"/>
                              </w:rPr>
                              <w:t xml:space="preserve">If they wish, provide them with the numbers and details of specialist family violence services to assist with safety planning and support. </w:t>
                            </w:r>
                          </w:p>
                          <w:p w14:paraId="78EDF06B" w14:textId="77777777" w:rsidR="000D6F02" w:rsidRDefault="000D6F02" w:rsidP="00EB28B6">
                            <w:pPr>
                              <w:pStyle w:val="ListParagraph"/>
                              <w:numPr>
                                <w:ilvl w:val="0"/>
                                <w:numId w:val="44"/>
                              </w:numPr>
                              <w:spacing w:after="100" w:afterAutospacing="1" w:line="240" w:lineRule="auto"/>
                              <w:ind w:left="142" w:hanging="142"/>
                              <w:contextualSpacing w:val="0"/>
                              <w:rPr>
                                <w:rFonts w:ascii="Arial" w:hAnsi="Arial" w:cs="Arial"/>
                                <w:color w:val="C00000"/>
                                <w:sz w:val="20"/>
                                <w:szCs w:val="20"/>
                              </w:rPr>
                            </w:pPr>
                            <w:r w:rsidRPr="00CA09AB">
                              <w:rPr>
                                <w:rFonts w:ascii="Arial" w:hAnsi="Arial" w:cs="Arial"/>
                                <w:b/>
                                <w:bCs/>
                                <w:color w:val="C00000"/>
                                <w:sz w:val="20"/>
                                <w:szCs w:val="20"/>
                              </w:rPr>
                              <w:t>If they are not willing to receive assistance</w:t>
                            </w:r>
                            <w:r w:rsidRPr="00F428EC">
                              <w:rPr>
                                <w:rFonts w:ascii="Arial" w:hAnsi="Arial" w:cs="Arial"/>
                                <w:color w:val="C00000"/>
                                <w:sz w:val="20"/>
                                <w:szCs w:val="20"/>
                              </w:rPr>
                              <w:t xml:space="preserve">, </w:t>
                            </w:r>
                            <w:r>
                              <w:rPr>
                                <w:rFonts w:ascii="Arial" w:hAnsi="Arial" w:cs="Arial"/>
                                <w:color w:val="C00000"/>
                                <w:sz w:val="20"/>
                                <w:szCs w:val="20"/>
                              </w:rPr>
                              <w:t xml:space="preserve">and particularly if </w:t>
                            </w:r>
                            <w:r w:rsidRPr="00F428EC">
                              <w:rPr>
                                <w:rFonts w:ascii="Arial" w:hAnsi="Arial" w:cs="Arial"/>
                                <w:color w:val="C00000"/>
                                <w:sz w:val="20"/>
                                <w:szCs w:val="20"/>
                              </w:rPr>
                              <w:t xml:space="preserve">children are at risk, discuss with your manager possible notification to child protection/police </w:t>
                            </w:r>
                            <w:r>
                              <w:rPr>
                                <w:rFonts w:ascii="Arial" w:hAnsi="Arial" w:cs="Arial"/>
                                <w:color w:val="C00000"/>
                                <w:sz w:val="20"/>
                                <w:szCs w:val="20"/>
                              </w:rPr>
                              <w:t>(</w:t>
                            </w:r>
                            <w:r w:rsidRPr="00F428EC">
                              <w:rPr>
                                <w:rFonts w:ascii="Arial" w:hAnsi="Arial" w:cs="Arial"/>
                                <w:color w:val="C00000"/>
                                <w:sz w:val="20"/>
                                <w:szCs w:val="20"/>
                              </w:rPr>
                              <w:t xml:space="preserve">000). </w:t>
                            </w:r>
                          </w:p>
                          <w:p w14:paraId="5B2D3939" w14:textId="77777777" w:rsidR="000D6F02" w:rsidRPr="00F428EC" w:rsidRDefault="000D6F02" w:rsidP="00EB28B6">
                            <w:pPr>
                              <w:pStyle w:val="ListParagraph"/>
                              <w:numPr>
                                <w:ilvl w:val="0"/>
                                <w:numId w:val="44"/>
                              </w:numPr>
                              <w:spacing w:after="100" w:afterAutospacing="1" w:line="240" w:lineRule="auto"/>
                              <w:ind w:left="142" w:hanging="142"/>
                              <w:contextualSpacing w:val="0"/>
                              <w:rPr>
                                <w:rFonts w:ascii="Arial" w:hAnsi="Arial" w:cs="Arial"/>
                                <w:color w:val="C00000"/>
                                <w:sz w:val="20"/>
                                <w:szCs w:val="20"/>
                              </w:rPr>
                            </w:pPr>
                            <w:r w:rsidRPr="00F428EC">
                              <w:rPr>
                                <w:rFonts w:ascii="Arial" w:hAnsi="Arial" w:cs="Arial"/>
                                <w:color w:val="C00000"/>
                                <w:sz w:val="20"/>
                                <w:szCs w:val="20"/>
                              </w:rPr>
                              <w:t>You can call a family violence service with de-identified information for advice as well. ​</w:t>
                            </w:r>
                          </w:p>
                          <w:p w14:paraId="70F91F63" w14:textId="77777777" w:rsidR="000D6F02" w:rsidRDefault="000D6F02" w:rsidP="00EB28B6">
                            <w:pPr>
                              <w:pStyle w:val="ListParagraph"/>
                              <w:numPr>
                                <w:ilvl w:val="0"/>
                                <w:numId w:val="44"/>
                              </w:numPr>
                              <w:spacing w:after="100" w:afterAutospacing="1" w:line="240" w:lineRule="auto"/>
                              <w:ind w:left="142" w:hanging="142"/>
                              <w:contextualSpacing w:val="0"/>
                              <w:rPr>
                                <w:rFonts w:ascii="Arial" w:hAnsi="Arial" w:cs="Arial"/>
                                <w:color w:val="C00000"/>
                                <w:sz w:val="20"/>
                                <w:szCs w:val="20"/>
                              </w:rPr>
                            </w:pPr>
                            <w:r w:rsidRPr="00F428EC">
                              <w:rPr>
                                <w:rFonts w:ascii="Arial" w:hAnsi="Arial" w:cs="Arial"/>
                                <w:color w:val="C00000"/>
                                <w:sz w:val="20"/>
                                <w:szCs w:val="20"/>
                              </w:rPr>
                              <w:t>Consult with your manger</w:t>
                            </w:r>
                            <w:r>
                              <w:rPr>
                                <w:rFonts w:ascii="Arial" w:hAnsi="Arial" w:cs="Arial"/>
                                <w:color w:val="C00000"/>
                                <w:sz w:val="20"/>
                                <w:szCs w:val="20"/>
                              </w:rPr>
                              <w:t>,</w:t>
                            </w:r>
                            <w:r w:rsidRPr="00F428EC">
                              <w:rPr>
                                <w:rFonts w:ascii="Arial" w:hAnsi="Arial" w:cs="Arial"/>
                                <w:color w:val="C00000"/>
                                <w:sz w:val="20"/>
                                <w:szCs w:val="20"/>
                              </w:rPr>
                              <w:t xml:space="preserve"> HR and/or a specialist family violence service. </w:t>
                            </w:r>
                          </w:p>
                          <w:p w14:paraId="20361772" w14:textId="77777777" w:rsidR="000D6F02" w:rsidRPr="00F428EC" w:rsidRDefault="000D6F02" w:rsidP="00EB28B6">
                            <w:pPr>
                              <w:pStyle w:val="ListParagraph"/>
                              <w:numPr>
                                <w:ilvl w:val="0"/>
                                <w:numId w:val="44"/>
                              </w:numPr>
                              <w:spacing w:after="100" w:afterAutospacing="1" w:line="240" w:lineRule="auto"/>
                              <w:ind w:left="142" w:hanging="142"/>
                              <w:contextualSpacing w:val="0"/>
                              <w:rPr>
                                <w:rFonts w:ascii="Arial" w:hAnsi="Arial" w:cs="Arial"/>
                                <w:color w:val="C00000"/>
                                <w:sz w:val="20"/>
                                <w:szCs w:val="20"/>
                              </w:rPr>
                            </w:pPr>
                            <w:r>
                              <w:rPr>
                                <w:rFonts w:ascii="Arial" w:hAnsi="Arial" w:cs="Arial"/>
                                <w:color w:val="C00000"/>
                                <w:sz w:val="20"/>
                                <w:szCs w:val="20"/>
                              </w:rPr>
                              <w:t>When safe to do so, advice of other internal and external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E0858" id="Rectangle 63" o:spid="_x0000_s1048" style="position:absolute;left:0;text-align:left;margin-left:348.85pt;margin-top:5in;width:348.75pt;height:13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cQ8dwIAAN4EAAAOAAAAZHJzL2Uyb0RvYy54bWysVN9P2zAQfp+0/8Hy+0iTlQIVKepgnSYh&#10;QIOJ56tjJ5b8a7bbhP31OzspMLanaX1w73zn+3yfv8v5xaAV2XMfpDU1LY9mlHDDbCNNW9PvD5sP&#10;p5SECKYBZQ2v6RMP9GL1/t1575a8sp1VDfcEi5iw7F1NuxjdsigC67iGcGQdNxgU1muI6Pq2aDz0&#10;WF2roprNFkVvfeO8ZTwE3L0ag3SV6wvBWbwVIvBIVE3xbjGvPq/btBarc1i2Hlwn2XQN+IdbaJAG&#10;QZ9LXUEEsvPyj1JaMm+DFfGIWV1YISTjuQfsppy96ea+A8dzL0hOcM80hf9Xlt3s7zyRTU0XHykx&#10;oPGNviFrYFrFCe4hQb0LS8y7d3d+8gKaqdtBeJ3+sQ8yZFKfnknlQyQMN+fz6qysjilhGCtPjqvF&#10;LNNevBx3PsQv3GqSjJp6xM9kwv46RITE1ENKQgtWyWYjlcqOb7eXypM94AtvNp8/bRbpznjktzRl&#10;SI/w1QmCEwaoNKEgoqkd9h5MSwmoFiXMos/YxiYErDRiX0HoRoxcdtSNlhHFq6Su6eks/SZkZdIx&#10;nuU3dZA4HFlLVhy2Qya9nKcjaWtrmyd8CW9HiQbHNhLZuIYQ78CjJvHeOGfxFhehLDZjJ4uSzvqf&#10;f9tP+SgVjFLSo8ax0R878JwS9dWgiM7K+TwNRXbmxycVOv51ZPs6Ynb60iLJJU60Y9lM+VEdTOGt&#10;fsRxXCdUDIFhiD1SOjmXcZw9HGjG1+uchoPgIF6be8dS8QPjD8MjeDdJIqKabuxhHmD5Rhljbjpp&#10;7HoXrZBZNi+8oiCSg0OUpTENfJrS137OevksrX4BAAD//wMAUEsDBBQABgAIAAAAIQDOOR0F4QAA&#10;AAwBAAAPAAAAZHJzL2Rvd25yZXYueG1sTI9BT4QwEIXvJv6HZky8ua1LBEGGjRqNF2OyqPHapZWy&#10;0imhXRb+vd2THifvy3vflJvZ9mzSo+8cIVyvBDBNjVMdtQgf789Xt8B8kKRk70gjLNrDpjo/K2Wh&#10;3JG2eqpDy2IJ+UIimBCGgnPfGG2lX7lBU8y+3WhliOfYcjXKYyy3PV8LkXIrO4oLRg760ejmpz5Y&#10;hCT5XPbJ20P9ul+U+ZpE9/SyrREvL+b7O2BBz+EPhpN+VIcqOu3cgZRnPUKaZ1lEEbK4A+xEJPnN&#10;GtgOIc9TAbwq+f8nql8AAAD//wMAUEsBAi0AFAAGAAgAAAAhALaDOJL+AAAA4QEAABMAAAAAAAAA&#10;AAAAAAAAAAAAAFtDb250ZW50X1R5cGVzXS54bWxQSwECLQAUAAYACAAAACEAOP0h/9YAAACUAQAA&#10;CwAAAAAAAAAAAAAAAAAvAQAAX3JlbHMvLnJlbHNQSwECLQAUAAYACAAAACEAkOHEPHcCAADeBAAA&#10;DgAAAAAAAAAAAAAAAAAuAgAAZHJzL2Uyb0RvYy54bWxQSwECLQAUAAYACAAAACEAzjkdBeEAAAAM&#10;AQAADwAAAAAAAAAAAAAAAADRBAAAZHJzL2Rvd25yZXYueG1sUEsFBgAAAAAEAAQA8wAAAN8FAAAA&#10;AA==&#10;" fillcolor="#ffebf6" stroked="f" strokeweight="1pt">
                <v:textbox>
                  <w:txbxContent>
                    <w:p w14:paraId="640ADEAE" w14:textId="77777777" w:rsidR="000D6F02" w:rsidRPr="00F428EC" w:rsidRDefault="000D6F02" w:rsidP="00EB28B6">
                      <w:pPr>
                        <w:pStyle w:val="ListParagraph"/>
                        <w:numPr>
                          <w:ilvl w:val="0"/>
                          <w:numId w:val="44"/>
                        </w:numPr>
                        <w:spacing w:after="100" w:afterAutospacing="1" w:line="240" w:lineRule="auto"/>
                        <w:ind w:left="142" w:hanging="142"/>
                        <w:contextualSpacing w:val="0"/>
                        <w:rPr>
                          <w:rFonts w:ascii="Arial" w:hAnsi="Arial" w:cs="Arial"/>
                          <w:color w:val="C00000"/>
                          <w:sz w:val="20"/>
                          <w:szCs w:val="20"/>
                        </w:rPr>
                      </w:pPr>
                      <w:r w:rsidRPr="00F428EC">
                        <w:rPr>
                          <w:rFonts w:ascii="Arial" w:hAnsi="Arial" w:cs="Arial"/>
                          <w:color w:val="C00000"/>
                          <w:sz w:val="20"/>
                          <w:szCs w:val="20"/>
                        </w:rPr>
                        <w:t>Ask if they require police (000) assistance and ask their views on calling the police, as it may not be safe to call the police.</w:t>
                      </w:r>
                    </w:p>
                    <w:p w14:paraId="100DB538" w14:textId="77777777" w:rsidR="000D6F02" w:rsidRPr="00F428EC" w:rsidRDefault="000D6F02" w:rsidP="00EB28B6">
                      <w:pPr>
                        <w:pStyle w:val="ListParagraph"/>
                        <w:numPr>
                          <w:ilvl w:val="0"/>
                          <w:numId w:val="44"/>
                        </w:numPr>
                        <w:spacing w:after="100" w:afterAutospacing="1" w:line="240" w:lineRule="auto"/>
                        <w:ind w:left="142" w:hanging="142"/>
                        <w:contextualSpacing w:val="0"/>
                        <w:rPr>
                          <w:rFonts w:ascii="Arial" w:hAnsi="Arial" w:cs="Arial"/>
                          <w:color w:val="C00000"/>
                          <w:sz w:val="20"/>
                          <w:szCs w:val="20"/>
                        </w:rPr>
                      </w:pPr>
                      <w:r w:rsidRPr="00F428EC">
                        <w:rPr>
                          <w:rFonts w:ascii="Arial" w:hAnsi="Arial" w:cs="Arial"/>
                          <w:color w:val="C00000"/>
                          <w:sz w:val="20"/>
                          <w:szCs w:val="20"/>
                        </w:rPr>
                        <w:t xml:space="preserve">If they wish, provide them with the numbers and details of specialist family violence services to assist with safety planning and support. </w:t>
                      </w:r>
                    </w:p>
                    <w:p w14:paraId="78EDF06B" w14:textId="77777777" w:rsidR="000D6F02" w:rsidRDefault="000D6F02" w:rsidP="00EB28B6">
                      <w:pPr>
                        <w:pStyle w:val="ListParagraph"/>
                        <w:numPr>
                          <w:ilvl w:val="0"/>
                          <w:numId w:val="44"/>
                        </w:numPr>
                        <w:spacing w:after="100" w:afterAutospacing="1" w:line="240" w:lineRule="auto"/>
                        <w:ind w:left="142" w:hanging="142"/>
                        <w:contextualSpacing w:val="0"/>
                        <w:rPr>
                          <w:rFonts w:ascii="Arial" w:hAnsi="Arial" w:cs="Arial"/>
                          <w:color w:val="C00000"/>
                          <w:sz w:val="20"/>
                          <w:szCs w:val="20"/>
                        </w:rPr>
                      </w:pPr>
                      <w:r w:rsidRPr="00CA09AB">
                        <w:rPr>
                          <w:rFonts w:ascii="Arial" w:hAnsi="Arial" w:cs="Arial"/>
                          <w:b/>
                          <w:bCs/>
                          <w:color w:val="C00000"/>
                          <w:sz w:val="20"/>
                          <w:szCs w:val="20"/>
                        </w:rPr>
                        <w:t>If they are not willing to receive assistance</w:t>
                      </w:r>
                      <w:r w:rsidRPr="00F428EC">
                        <w:rPr>
                          <w:rFonts w:ascii="Arial" w:hAnsi="Arial" w:cs="Arial"/>
                          <w:color w:val="C00000"/>
                          <w:sz w:val="20"/>
                          <w:szCs w:val="20"/>
                        </w:rPr>
                        <w:t xml:space="preserve">, </w:t>
                      </w:r>
                      <w:r>
                        <w:rPr>
                          <w:rFonts w:ascii="Arial" w:hAnsi="Arial" w:cs="Arial"/>
                          <w:color w:val="C00000"/>
                          <w:sz w:val="20"/>
                          <w:szCs w:val="20"/>
                        </w:rPr>
                        <w:t xml:space="preserve">and particularly if </w:t>
                      </w:r>
                      <w:r w:rsidRPr="00F428EC">
                        <w:rPr>
                          <w:rFonts w:ascii="Arial" w:hAnsi="Arial" w:cs="Arial"/>
                          <w:color w:val="C00000"/>
                          <w:sz w:val="20"/>
                          <w:szCs w:val="20"/>
                        </w:rPr>
                        <w:t xml:space="preserve">children are at risk, discuss with your manager possible notification to child protection/police </w:t>
                      </w:r>
                      <w:r>
                        <w:rPr>
                          <w:rFonts w:ascii="Arial" w:hAnsi="Arial" w:cs="Arial"/>
                          <w:color w:val="C00000"/>
                          <w:sz w:val="20"/>
                          <w:szCs w:val="20"/>
                        </w:rPr>
                        <w:t>(</w:t>
                      </w:r>
                      <w:r w:rsidRPr="00F428EC">
                        <w:rPr>
                          <w:rFonts w:ascii="Arial" w:hAnsi="Arial" w:cs="Arial"/>
                          <w:color w:val="C00000"/>
                          <w:sz w:val="20"/>
                          <w:szCs w:val="20"/>
                        </w:rPr>
                        <w:t xml:space="preserve">000). </w:t>
                      </w:r>
                    </w:p>
                    <w:p w14:paraId="5B2D3939" w14:textId="77777777" w:rsidR="000D6F02" w:rsidRPr="00F428EC" w:rsidRDefault="000D6F02" w:rsidP="00EB28B6">
                      <w:pPr>
                        <w:pStyle w:val="ListParagraph"/>
                        <w:numPr>
                          <w:ilvl w:val="0"/>
                          <w:numId w:val="44"/>
                        </w:numPr>
                        <w:spacing w:after="100" w:afterAutospacing="1" w:line="240" w:lineRule="auto"/>
                        <w:ind w:left="142" w:hanging="142"/>
                        <w:contextualSpacing w:val="0"/>
                        <w:rPr>
                          <w:rFonts w:ascii="Arial" w:hAnsi="Arial" w:cs="Arial"/>
                          <w:color w:val="C00000"/>
                          <w:sz w:val="20"/>
                          <w:szCs w:val="20"/>
                        </w:rPr>
                      </w:pPr>
                      <w:r w:rsidRPr="00F428EC">
                        <w:rPr>
                          <w:rFonts w:ascii="Arial" w:hAnsi="Arial" w:cs="Arial"/>
                          <w:color w:val="C00000"/>
                          <w:sz w:val="20"/>
                          <w:szCs w:val="20"/>
                        </w:rPr>
                        <w:t>You can call a family violence service with de-identified information for advice as well. ​</w:t>
                      </w:r>
                    </w:p>
                    <w:p w14:paraId="70F91F63" w14:textId="77777777" w:rsidR="000D6F02" w:rsidRDefault="000D6F02" w:rsidP="00EB28B6">
                      <w:pPr>
                        <w:pStyle w:val="ListParagraph"/>
                        <w:numPr>
                          <w:ilvl w:val="0"/>
                          <w:numId w:val="44"/>
                        </w:numPr>
                        <w:spacing w:after="100" w:afterAutospacing="1" w:line="240" w:lineRule="auto"/>
                        <w:ind w:left="142" w:hanging="142"/>
                        <w:contextualSpacing w:val="0"/>
                        <w:rPr>
                          <w:rFonts w:ascii="Arial" w:hAnsi="Arial" w:cs="Arial"/>
                          <w:color w:val="C00000"/>
                          <w:sz w:val="20"/>
                          <w:szCs w:val="20"/>
                        </w:rPr>
                      </w:pPr>
                      <w:r w:rsidRPr="00F428EC">
                        <w:rPr>
                          <w:rFonts w:ascii="Arial" w:hAnsi="Arial" w:cs="Arial"/>
                          <w:color w:val="C00000"/>
                          <w:sz w:val="20"/>
                          <w:szCs w:val="20"/>
                        </w:rPr>
                        <w:t>Consult with your manger</w:t>
                      </w:r>
                      <w:r>
                        <w:rPr>
                          <w:rFonts w:ascii="Arial" w:hAnsi="Arial" w:cs="Arial"/>
                          <w:color w:val="C00000"/>
                          <w:sz w:val="20"/>
                          <w:szCs w:val="20"/>
                        </w:rPr>
                        <w:t>,</w:t>
                      </w:r>
                      <w:r w:rsidRPr="00F428EC">
                        <w:rPr>
                          <w:rFonts w:ascii="Arial" w:hAnsi="Arial" w:cs="Arial"/>
                          <w:color w:val="C00000"/>
                          <w:sz w:val="20"/>
                          <w:szCs w:val="20"/>
                        </w:rPr>
                        <w:t xml:space="preserve"> HR and/or a specialist family violence service. </w:t>
                      </w:r>
                    </w:p>
                    <w:p w14:paraId="20361772" w14:textId="77777777" w:rsidR="000D6F02" w:rsidRPr="00F428EC" w:rsidRDefault="000D6F02" w:rsidP="00EB28B6">
                      <w:pPr>
                        <w:pStyle w:val="ListParagraph"/>
                        <w:numPr>
                          <w:ilvl w:val="0"/>
                          <w:numId w:val="44"/>
                        </w:numPr>
                        <w:spacing w:after="100" w:afterAutospacing="1" w:line="240" w:lineRule="auto"/>
                        <w:ind w:left="142" w:hanging="142"/>
                        <w:contextualSpacing w:val="0"/>
                        <w:rPr>
                          <w:rFonts w:ascii="Arial" w:hAnsi="Arial" w:cs="Arial"/>
                          <w:color w:val="C00000"/>
                          <w:sz w:val="20"/>
                          <w:szCs w:val="20"/>
                        </w:rPr>
                      </w:pPr>
                      <w:r>
                        <w:rPr>
                          <w:rFonts w:ascii="Arial" w:hAnsi="Arial" w:cs="Arial"/>
                          <w:color w:val="C00000"/>
                          <w:sz w:val="20"/>
                          <w:szCs w:val="20"/>
                        </w:rPr>
                        <w:t>When safe to do so, advice of other internal and external services.</w:t>
                      </w:r>
                    </w:p>
                  </w:txbxContent>
                </v:textbox>
                <w10:wrap anchorx="margin" anchory="page"/>
              </v:rect>
            </w:pict>
          </mc:Fallback>
        </mc:AlternateContent>
      </w:r>
    </w:p>
    <w:p w14:paraId="73705023" w14:textId="77777777" w:rsidR="00EB28B6" w:rsidRPr="00EB28B6" w:rsidRDefault="00EB28B6" w:rsidP="00EB28B6">
      <w:pPr>
        <w:spacing w:after="120"/>
        <w:ind w:left="142"/>
        <w:rPr>
          <w:rFonts w:ascii="Arial" w:eastAsia="Calibri" w:hAnsi="Arial" w:cs="Arial"/>
          <w:sz w:val="22"/>
          <w:szCs w:val="22"/>
          <w:lang w:val="en-US"/>
        </w:rPr>
      </w:pPr>
    </w:p>
    <w:p w14:paraId="36BF56A3" w14:textId="77777777" w:rsidR="00EB28B6" w:rsidRPr="00EB28B6" w:rsidRDefault="00EB28B6" w:rsidP="00EB28B6">
      <w:pPr>
        <w:spacing w:after="120"/>
        <w:ind w:left="142"/>
        <w:rPr>
          <w:rFonts w:ascii="Arial" w:eastAsia="Calibri" w:hAnsi="Arial" w:cs="Arial"/>
          <w:sz w:val="22"/>
          <w:szCs w:val="22"/>
          <w:lang w:val="en-US"/>
        </w:rPr>
      </w:pPr>
    </w:p>
    <w:p w14:paraId="656B71DF" w14:textId="77777777" w:rsidR="00EB28B6" w:rsidRPr="00EB28B6" w:rsidRDefault="00EB28B6" w:rsidP="00EB28B6">
      <w:pPr>
        <w:spacing w:after="120"/>
        <w:ind w:left="284"/>
        <w:rPr>
          <w:rFonts w:ascii="Arial" w:eastAsia="Calibri" w:hAnsi="Arial" w:cs="Arial"/>
          <w:sz w:val="22"/>
          <w:szCs w:val="22"/>
          <w:lang w:val="en-US"/>
        </w:rPr>
      </w:pPr>
    </w:p>
    <w:p w14:paraId="65FC5CDD" w14:textId="77777777" w:rsidR="00EB28B6" w:rsidRPr="00EB28B6" w:rsidRDefault="00EB28B6" w:rsidP="00EB28B6">
      <w:pPr>
        <w:spacing w:after="120"/>
        <w:ind w:left="284"/>
        <w:rPr>
          <w:rFonts w:ascii="Arial" w:eastAsia="Calibri" w:hAnsi="Arial" w:cs="Arial"/>
          <w:sz w:val="22"/>
          <w:szCs w:val="22"/>
          <w:lang w:val="en-US"/>
        </w:rPr>
      </w:pPr>
    </w:p>
    <w:p w14:paraId="1D8376DC" w14:textId="77777777" w:rsidR="00EB28B6" w:rsidRPr="00EB28B6" w:rsidRDefault="00EB28B6" w:rsidP="00EB28B6">
      <w:pPr>
        <w:spacing w:after="120"/>
        <w:ind w:left="284"/>
        <w:rPr>
          <w:rFonts w:ascii="Arial" w:eastAsia="Calibri" w:hAnsi="Arial" w:cs="Arial"/>
          <w:sz w:val="22"/>
          <w:szCs w:val="22"/>
          <w:lang w:val="en-US"/>
        </w:rPr>
      </w:pPr>
    </w:p>
    <w:p w14:paraId="577390F7" w14:textId="77777777" w:rsidR="00EB28B6" w:rsidRPr="00EB28B6" w:rsidRDefault="00EB28B6" w:rsidP="00EB28B6">
      <w:pPr>
        <w:spacing w:after="120"/>
        <w:ind w:left="284"/>
        <w:rPr>
          <w:rFonts w:ascii="Arial" w:eastAsia="Calibri" w:hAnsi="Arial" w:cs="Arial"/>
          <w:sz w:val="22"/>
          <w:szCs w:val="22"/>
          <w:lang w:val="en-US"/>
        </w:rPr>
      </w:pPr>
    </w:p>
    <w:p w14:paraId="078D32AB" w14:textId="77777777" w:rsidR="00EB28B6" w:rsidRPr="00EB28B6" w:rsidRDefault="00EB28B6" w:rsidP="00EB28B6">
      <w:pPr>
        <w:spacing w:after="120"/>
        <w:ind w:left="284"/>
        <w:rPr>
          <w:rFonts w:ascii="Arial" w:eastAsia="Calibri" w:hAnsi="Arial" w:cs="Arial"/>
          <w:sz w:val="22"/>
          <w:szCs w:val="22"/>
        </w:rPr>
      </w:pPr>
    </w:p>
    <w:p w14:paraId="22F43F13" w14:textId="77777777" w:rsidR="00EB28B6" w:rsidRPr="00EB28B6" w:rsidRDefault="00EB28B6" w:rsidP="00EB28B6">
      <w:pPr>
        <w:spacing w:after="120"/>
        <w:ind w:left="284"/>
        <w:rPr>
          <w:rFonts w:ascii="Arial" w:eastAsia="Calibri" w:hAnsi="Arial" w:cs="Arial"/>
          <w:sz w:val="6"/>
          <w:szCs w:val="6"/>
          <w:lang w:val="en-US"/>
        </w:rPr>
      </w:pPr>
    </w:p>
    <w:p w14:paraId="0F247D3E" w14:textId="77777777" w:rsidR="00EB28B6" w:rsidRPr="00EB28B6" w:rsidRDefault="00EB28B6" w:rsidP="00EB28B6">
      <w:pPr>
        <w:spacing w:after="120" w:line="276" w:lineRule="auto"/>
        <w:ind w:left="-993"/>
        <w:contextualSpacing/>
        <w:textAlignment w:val="baseline"/>
        <w:rPr>
          <w:rFonts w:ascii="Arial" w:eastAsia="Times New Roman" w:hAnsi="Arial" w:cs="Arial"/>
          <w:b/>
          <w:bCs/>
          <w:color w:val="0070C0"/>
          <w:sz w:val="20"/>
          <w:szCs w:val="20"/>
          <w:lang w:val="en-US"/>
        </w:rPr>
      </w:pPr>
      <w:r w:rsidRPr="00EB28B6">
        <w:rPr>
          <w:rFonts w:ascii="Arial" w:eastAsia="Times New Roman" w:hAnsi="Arial" w:cs="Arial"/>
          <w:b/>
          <w:bCs/>
          <w:color w:val="7030A0"/>
          <w:sz w:val="20"/>
          <w:szCs w:val="20"/>
          <w:lang w:val="en-US"/>
        </w:rPr>
        <w:t>Safe Steps</w:t>
      </w:r>
      <w:r w:rsidRPr="00EB28B6">
        <w:rPr>
          <w:rFonts w:ascii="Arial" w:eastAsia="Times New Roman" w:hAnsi="Arial" w:cs="Arial"/>
          <w:b/>
          <w:bCs/>
          <w:color w:val="7030A0"/>
          <w:sz w:val="20"/>
          <w:szCs w:val="20"/>
          <w:lang w:val="en-US"/>
        </w:rPr>
        <w:tab/>
        <w:t xml:space="preserve">         </w:t>
      </w:r>
      <w:r w:rsidRPr="00EB28B6">
        <w:rPr>
          <w:rFonts w:ascii="Arial" w:eastAsia="Times New Roman" w:hAnsi="Arial" w:cs="Arial"/>
          <w:b/>
          <w:bCs/>
          <w:color w:val="5B9BD5"/>
          <w:sz w:val="20"/>
          <w:szCs w:val="20"/>
          <w:lang w:val="en-US"/>
          <w14:textFill>
            <w14:solidFill>
              <w14:srgbClr w14:val="5B9BD5">
                <w14:lumMod w14:val="50000"/>
              </w14:srgbClr>
            </w14:solidFill>
          </w14:textFill>
        </w:rPr>
        <w:t xml:space="preserve">[Local Family violence service]   </w:t>
      </w:r>
      <w:r w:rsidRPr="00EB28B6">
        <w:rPr>
          <w:rFonts w:ascii="Arial" w:eastAsia="Times New Roman" w:hAnsi="Arial" w:cs="Arial"/>
          <w:b/>
          <w:bCs/>
          <w:color w:val="FFC000"/>
          <w:sz w:val="20"/>
          <w:szCs w:val="20"/>
          <w:lang w:val="en-US"/>
          <w14:textFill>
            <w14:solidFill>
              <w14:srgbClr w14:val="FFC000">
                <w14:lumMod w14:val="50000"/>
              </w14:srgbClr>
            </w14:solidFill>
          </w14:textFill>
        </w:rPr>
        <w:t xml:space="preserve">1800RESPECT             </w:t>
      </w:r>
      <w:r w:rsidRPr="00EB28B6">
        <w:rPr>
          <w:rFonts w:ascii="Arial" w:eastAsia="Times New Roman" w:hAnsi="Arial" w:cs="Arial"/>
          <w:b/>
          <w:bCs/>
          <w:color w:val="70AD47"/>
          <w:sz w:val="20"/>
          <w:szCs w:val="20"/>
          <w:lang w:val="en-US"/>
          <w14:textFill>
            <w14:solidFill>
              <w14:srgbClr w14:val="70AD47">
                <w14:lumMod w14:val="50000"/>
              </w14:srgbClr>
            </w14:solidFill>
          </w14:textFill>
        </w:rPr>
        <w:t xml:space="preserve">InTouch </w:t>
      </w:r>
      <w:r w:rsidRPr="00EB28B6">
        <w:rPr>
          <w:rFonts w:ascii="Arial" w:eastAsia="Times New Roman" w:hAnsi="Arial" w:cs="Arial"/>
          <w:b/>
          <w:bCs/>
          <w:color w:val="70AD47"/>
          <w:sz w:val="20"/>
          <w:szCs w:val="20"/>
          <w:lang w:val="en-US"/>
          <w14:textFill>
            <w14:solidFill>
              <w14:srgbClr w14:val="70AD47">
                <w14:lumMod w14:val="50000"/>
              </w14:srgbClr>
            </w14:solidFill>
          </w14:textFill>
        </w:rPr>
        <w:tab/>
        <w:t xml:space="preserve">            </w:t>
      </w:r>
      <w:r w:rsidRPr="00EB28B6">
        <w:rPr>
          <w:rFonts w:ascii="Arial" w:eastAsia="Times New Roman" w:hAnsi="Arial" w:cs="Arial"/>
          <w:b/>
          <w:bCs/>
          <w:color w:val="C00000"/>
          <w:sz w:val="20"/>
          <w:szCs w:val="20"/>
          <w:lang w:val="en-US"/>
        </w:rPr>
        <w:t xml:space="preserve">Djirra </w:t>
      </w:r>
      <w:r w:rsidRPr="00EB28B6">
        <w:rPr>
          <w:rFonts w:ascii="Arial" w:eastAsia="Times New Roman" w:hAnsi="Arial" w:cs="Arial"/>
          <w:b/>
          <w:bCs/>
          <w:color w:val="C00000"/>
          <w:sz w:val="20"/>
          <w:szCs w:val="20"/>
          <w:lang w:val="en-US"/>
        </w:rPr>
        <w:tab/>
      </w:r>
      <w:r w:rsidRPr="00EB28B6">
        <w:rPr>
          <w:rFonts w:ascii="Arial" w:eastAsia="Times New Roman" w:hAnsi="Arial" w:cs="Arial"/>
          <w:b/>
          <w:bCs/>
          <w:color w:val="C00000"/>
          <w:sz w:val="20"/>
          <w:szCs w:val="20"/>
          <w:lang w:val="en-US"/>
        </w:rPr>
        <w:tab/>
        <w:t xml:space="preserve">         </w:t>
      </w:r>
      <w:r w:rsidRPr="00EB28B6">
        <w:rPr>
          <w:rFonts w:ascii="Arial" w:eastAsia="Times New Roman" w:hAnsi="Arial" w:cs="Arial"/>
          <w:b/>
          <w:bCs/>
          <w:color w:val="0070C0"/>
          <w:sz w:val="20"/>
          <w:szCs w:val="20"/>
          <w:lang w:val="en-US"/>
        </w:rPr>
        <w:t xml:space="preserve">With Respect        </w:t>
      </w:r>
      <w:r w:rsidRPr="00EB28B6">
        <w:rPr>
          <w:rFonts w:ascii="Arial" w:eastAsia="Times New Roman" w:hAnsi="Arial" w:cs="Arial"/>
          <w:b/>
          <w:bCs/>
          <w:color w:val="00B050"/>
          <w:sz w:val="20"/>
          <w:szCs w:val="20"/>
          <w:lang w:val="en-US"/>
        </w:rPr>
        <w:t xml:space="preserve"> </w:t>
      </w:r>
      <w:r w:rsidRPr="00EB28B6">
        <w:rPr>
          <w:rFonts w:ascii="Arial" w:eastAsia="Times New Roman" w:hAnsi="Arial" w:cs="Arial"/>
          <w:b/>
          <w:bCs/>
          <w:color w:val="339933"/>
          <w:sz w:val="20"/>
          <w:szCs w:val="20"/>
          <w:lang w:val="en-US"/>
        </w:rPr>
        <w:t xml:space="preserve">Mensline </w:t>
      </w:r>
    </w:p>
    <w:p w14:paraId="05E575FD" w14:textId="77777777" w:rsidR="00EB28B6" w:rsidRPr="00EB28B6" w:rsidRDefault="00EB28B6" w:rsidP="00EB28B6">
      <w:pPr>
        <w:spacing w:after="120" w:line="276" w:lineRule="auto"/>
        <w:ind w:left="-993"/>
        <w:contextualSpacing/>
        <w:textAlignment w:val="baseline"/>
        <w:rPr>
          <w:rFonts w:ascii="Arial" w:eastAsia="Times New Roman" w:hAnsi="Arial" w:cs="Arial"/>
          <w:b/>
          <w:bCs/>
          <w:color w:val="0070C0"/>
          <w:sz w:val="20"/>
          <w:szCs w:val="20"/>
          <w:lang w:val="en-US"/>
        </w:rPr>
      </w:pPr>
      <w:r w:rsidRPr="00EB28B6">
        <w:rPr>
          <w:rFonts w:ascii="Arial" w:eastAsia="Times New Roman" w:hAnsi="Arial" w:cs="Arial"/>
          <w:b/>
          <w:bCs/>
          <w:color w:val="7030A0"/>
          <w:sz w:val="20"/>
          <w:szCs w:val="20"/>
          <w:lang w:val="en-US"/>
        </w:rPr>
        <w:t xml:space="preserve">24-hour crisis service   </w:t>
      </w:r>
      <w:r w:rsidRPr="00EB28B6">
        <w:rPr>
          <w:rFonts w:ascii="Arial" w:eastAsia="Times New Roman" w:hAnsi="Arial" w:cs="Arial"/>
          <w:b/>
          <w:bCs/>
          <w:color w:val="5B9BD5"/>
          <w:sz w:val="20"/>
          <w:szCs w:val="20"/>
          <w:lang w:val="en-US"/>
          <w14:textFill>
            <w14:solidFill>
              <w14:srgbClr w14:val="5B9BD5">
                <w14:lumMod w14:val="50000"/>
              </w14:srgbClr>
            </w14:solidFill>
          </w14:textFill>
        </w:rPr>
        <w:t xml:space="preserve">Local family violence service       </w:t>
      </w:r>
      <w:r w:rsidRPr="00EB28B6">
        <w:rPr>
          <w:rFonts w:ascii="Arial" w:eastAsia="Times New Roman" w:hAnsi="Arial" w:cs="Arial"/>
          <w:b/>
          <w:bCs/>
          <w:color w:val="FFC000"/>
          <w:sz w:val="20"/>
          <w:szCs w:val="20"/>
          <w:lang w:val="en-US"/>
          <w14:textFill>
            <w14:solidFill>
              <w14:srgbClr w14:val="FFC000">
                <w14:lumMod w14:val="50000"/>
              </w14:srgbClr>
            </w14:solidFill>
          </w14:textFill>
        </w:rPr>
        <w:t xml:space="preserve">24-hour counseling </w:t>
      </w:r>
      <w:r w:rsidRPr="00EB28B6">
        <w:rPr>
          <w:rFonts w:ascii="Arial" w:eastAsia="Times New Roman" w:hAnsi="Arial" w:cs="Arial"/>
          <w:b/>
          <w:bCs/>
          <w:color w:val="70AD47"/>
          <w:sz w:val="20"/>
          <w:szCs w:val="20"/>
          <w:lang w:val="en-US"/>
          <w14:textFill>
            <w14:solidFill>
              <w14:srgbClr w14:val="70AD47">
                <w14:lumMod w14:val="50000"/>
              </w14:srgbClr>
            </w14:solidFill>
          </w14:textFill>
        </w:rPr>
        <w:t xml:space="preserve">   Multicultural service    </w:t>
      </w:r>
      <w:r w:rsidRPr="00EB28B6">
        <w:rPr>
          <w:rFonts w:ascii="Arial" w:eastAsia="Times New Roman" w:hAnsi="Arial" w:cs="Arial"/>
          <w:b/>
          <w:bCs/>
          <w:color w:val="C00000"/>
          <w:sz w:val="20"/>
          <w:szCs w:val="20"/>
          <w:lang w:val="en-US"/>
        </w:rPr>
        <w:t xml:space="preserve">Aboriginal service     </w:t>
      </w:r>
      <w:r w:rsidRPr="00EB28B6">
        <w:rPr>
          <w:rFonts w:ascii="Arial" w:eastAsia="Times New Roman" w:hAnsi="Arial" w:cs="Arial"/>
          <w:b/>
          <w:bCs/>
          <w:color w:val="0070C0"/>
          <w:sz w:val="20"/>
          <w:szCs w:val="20"/>
          <w:lang w:val="en-US"/>
        </w:rPr>
        <w:t>LGBTI service</w:t>
      </w:r>
      <w:r w:rsidRPr="00EB28B6">
        <w:rPr>
          <w:rFonts w:ascii="Arial" w:eastAsia="Times New Roman" w:hAnsi="Arial" w:cs="Arial"/>
          <w:b/>
          <w:bCs/>
          <w:color w:val="0070C0"/>
          <w:sz w:val="20"/>
          <w:szCs w:val="20"/>
          <w:lang w:val="en-US"/>
        </w:rPr>
        <w:tab/>
      </w:r>
      <w:r w:rsidRPr="00EB28B6">
        <w:rPr>
          <w:rFonts w:ascii="Arial" w:eastAsia="Times New Roman" w:hAnsi="Arial" w:cs="Arial"/>
          <w:b/>
          <w:bCs/>
          <w:color w:val="78B832"/>
          <w:sz w:val="20"/>
          <w:szCs w:val="20"/>
          <w:lang w:val="en-US"/>
        </w:rPr>
        <w:t xml:space="preserve"> </w:t>
      </w:r>
      <w:r w:rsidRPr="00EB28B6">
        <w:rPr>
          <w:rFonts w:ascii="Arial" w:eastAsia="Times New Roman" w:hAnsi="Arial" w:cs="Arial"/>
          <w:b/>
          <w:bCs/>
          <w:color w:val="339933"/>
          <w:sz w:val="20"/>
          <w:szCs w:val="20"/>
          <w:lang w:val="en-US"/>
        </w:rPr>
        <w:t xml:space="preserve"> Counseling </w:t>
      </w:r>
    </w:p>
    <w:p w14:paraId="4EEC22CE" w14:textId="77777777" w:rsidR="00EB28B6" w:rsidRPr="00EB28B6" w:rsidRDefault="00EB28B6" w:rsidP="00EB28B6">
      <w:pPr>
        <w:spacing w:after="120" w:line="276" w:lineRule="auto"/>
        <w:ind w:left="-993"/>
        <w:contextualSpacing/>
        <w:textAlignment w:val="baseline"/>
        <w:rPr>
          <w:rFonts w:ascii="Arial" w:eastAsia="Times New Roman" w:hAnsi="Arial" w:cs="Arial"/>
          <w:b/>
          <w:bCs/>
          <w:color w:val="C00000"/>
          <w:sz w:val="20"/>
          <w:szCs w:val="20"/>
          <w:lang w:val="en-US"/>
        </w:rPr>
      </w:pPr>
      <w:r w:rsidRPr="00EB28B6">
        <w:rPr>
          <w:rFonts w:ascii="Arial" w:eastAsia="Times New Roman" w:hAnsi="Arial" w:cs="Arial"/>
          <w:b/>
          <w:bCs/>
          <w:color w:val="7030A0"/>
          <w:sz w:val="20"/>
          <w:szCs w:val="20"/>
          <w:lang w:val="en-US"/>
        </w:rPr>
        <w:t xml:space="preserve">1800 015 188  </w:t>
      </w:r>
      <w:r w:rsidRPr="00EB28B6">
        <w:rPr>
          <w:rFonts w:ascii="Arial" w:eastAsia="Times New Roman" w:hAnsi="Arial" w:cs="Arial"/>
          <w:b/>
          <w:bCs/>
          <w:color w:val="7030A0"/>
          <w:sz w:val="20"/>
          <w:szCs w:val="20"/>
          <w:lang w:val="en-US"/>
        </w:rPr>
        <w:tab/>
        <w:t xml:space="preserve">         </w:t>
      </w:r>
      <w:r w:rsidRPr="00EB28B6">
        <w:rPr>
          <w:rFonts w:ascii="Arial" w:eastAsia="Times New Roman" w:hAnsi="Arial" w:cs="Arial"/>
          <w:b/>
          <w:bCs/>
          <w:color w:val="5B9BD5"/>
          <w:sz w:val="20"/>
          <w:szCs w:val="20"/>
          <w:lang w:val="en-US"/>
          <w14:textFill>
            <w14:solidFill>
              <w14:srgbClr w14:val="5B9BD5">
                <w14:lumMod w14:val="50000"/>
              </w14:srgbClr>
            </w14:solidFill>
          </w14:textFill>
        </w:rPr>
        <w:t xml:space="preserve">XXXXXXXX </w:t>
      </w:r>
      <w:r w:rsidRPr="00EB28B6">
        <w:rPr>
          <w:rFonts w:ascii="Arial" w:eastAsia="Times New Roman" w:hAnsi="Arial" w:cs="Arial"/>
          <w:b/>
          <w:bCs/>
          <w:color w:val="5B9BD5"/>
          <w:sz w:val="20"/>
          <w:szCs w:val="20"/>
          <w:lang w:val="en-US"/>
          <w14:textFill>
            <w14:solidFill>
              <w14:srgbClr w14:val="5B9BD5">
                <w14:lumMod w14:val="50000"/>
              </w14:srgbClr>
            </w14:solidFill>
          </w14:textFill>
        </w:rPr>
        <w:tab/>
      </w:r>
      <w:r w:rsidRPr="00EB28B6">
        <w:rPr>
          <w:rFonts w:ascii="Arial" w:eastAsia="Times New Roman" w:hAnsi="Arial" w:cs="Arial"/>
          <w:b/>
          <w:bCs/>
          <w:color w:val="5B9BD5"/>
          <w:sz w:val="20"/>
          <w:szCs w:val="20"/>
          <w:lang w:val="en-US"/>
          <w14:textFill>
            <w14:solidFill>
              <w14:srgbClr w14:val="5B9BD5">
                <w14:lumMod w14:val="50000"/>
              </w14:srgbClr>
            </w14:solidFill>
          </w14:textFill>
        </w:rPr>
        <w:tab/>
      </w:r>
      <w:r w:rsidRPr="00EB28B6">
        <w:rPr>
          <w:rFonts w:ascii="Arial" w:eastAsia="Times New Roman" w:hAnsi="Arial" w:cs="Arial"/>
          <w:b/>
          <w:bCs/>
          <w:color w:val="5B9BD5"/>
          <w:sz w:val="20"/>
          <w:szCs w:val="20"/>
          <w:lang w:val="en-US"/>
          <w14:textFill>
            <w14:solidFill>
              <w14:srgbClr w14:val="5B9BD5">
                <w14:lumMod w14:val="50000"/>
              </w14:srgbClr>
            </w14:solidFill>
          </w14:textFill>
        </w:rPr>
        <w:tab/>
        <w:t xml:space="preserve"> </w:t>
      </w:r>
      <w:r w:rsidRPr="00EB28B6">
        <w:rPr>
          <w:rFonts w:ascii="Arial" w:eastAsia="Times New Roman" w:hAnsi="Arial" w:cs="Arial"/>
          <w:b/>
          <w:bCs/>
          <w:color w:val="FFC000"/>
          <w:sz w:val="20"/>
          <w:szCs w:val="20"/>
          <w:lang w:val="en-US"/>
          <w14:textFill>
            <w14:solidFill>
              <w14:srgbClr w14:val="FFC000">
                <w14:lumMod w14:val="50000"/>
              </w14:srgbClr>
            </w14:solidFill>
          </w14:textFill>
        </w:rPr>
        <w:t xml:space="preserve">1800 737 732               </w:t>
      </w:r>
      <w:r w:rsidRPr="00EB28B6">
        <w:rPr>
          <w:rFonts w:ascii="Arial" w:eastAsia="Times New Roman" w:hAnsi="Arial" w:cs="Arial"/>
          <w:b/>
          <w:bCs/>
          <w:color w:val="70AD47"/>
          <w:sz w:val="20"/>
          <w:szCs w:val="20"/>
          <w:lang w:val="en-US"/>
          <w14:textFill>
            <w14:solidFill>
              <w14:srgbClr w14:val="70AD47">
                <w14:lumMod w14:val="50000"/>
              </w14:srgbClr>
            </w14:solidFill>
          </w14:textFill>
        </w:rPr>
        <w:t xml:space="preserve">1800 755 988                 </w:t>
      </w:r>
      <w:r w:rsidRPr="00EB28B6">
        <w:rPr>
          <w:rFonts w:ascii="Arial" w:eastAsia="Times New Roman" w:hAnsi="Arial" w:cs="Arial"/>
          <w:b/>
          <w:bCs/>
          <w:color w:val="C00000"/>
          <w:sz w:val="20"/>
          <w:szCs w:val="20"/>
          <w:lang w:val="en-US"/>
        </w:rPr>
        <w:t xml:space="preserve">1800 105 303              </w:t>
      </w:r>
      <w:r w:rsidRPr="00EB28B6">
        <w:rPr>
          <w:rFonts w:ascii="Arial" w:eastAsia="Times New Roman" w:hAnsi="Arial" w:cs="Arial"/>
          <w:b/>
          <w:bCs/>
          <w:color w:val="0070C0"/>
          <w:sz w:val="20"/>
          <w:szCs w:val="20"/>
          <w:lang w:val="en-US"/>
        </w:rPr>
        <w:t>1800 542 847</w:t>
      </w:r>
      <w:r w:rsidRPr="00EB28B6">
        <w:rPr>
          <w:rFonts w:ascii="Arial" w:eastAsia="Times New Roman" w:hAnsi="Arial" w:cs="Arial"/>
          <w:b/>
          <w:bCs/>
          <w:color w:val="0070C0"/>
          <w:sz w:val="20"/>
          <w:szCs w:val="20"/>
          <w:lang w:val="en-US"/>
        </w:rPr>
        <w:tab/>
        <w:t xml:space="preserve">  </w:t>
      </w:r>
      <w:r w:rsidRPr="00EB28B6">
        <w:rPr>
          <w:rFonts w:ascii="Arial" w:eastAsia="Times New Roman" w:hAnsi="Arial" w:cs="Arial"/>
          <w:b/>
          <w:bCs/>
          <w:color w:val="339933"/>
          <w:sz w:val="20"/>
          <w:szCs w:val="20"/>
          <w:lang w:val="en-US"/>
        </w:rPr>
        <w:t>1300 789 978</w:t>
      </w:r>
    </w:p>
    <w:sectPr w:rsidR="00EB28B6" w:rsidRPr="00EB28B6" w:rsidSect="00EB28B6">
      <w:pgSz w:w="16817" w:h="11901" w:orient="landscape"/>
      <w:pgMar w:top="709" w:right="1082" w:bottom="142" w:left="1843" w:header="426" w:footer="61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D7F71" w14:textId="77777777" w:rsidR="003F3151" w:rsidRDefault="003F3151">
      <w:r>
        <w:separator/>
      </w:r>
    </w:p>
  </w:endnote>
  <w:endnote w:type="continuationSeparator" w:id="0">
    <w:p w14:paraId="157882E0" w14:textId="77777777" w:rsidR="003F3151" w:rsidRDefault="003F3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45 Light">
    <w:altName w:val="Cambria"/>
    <w:charset w:val="00"/>
    <w:family w:val="auto"/>
    <w:pitch w:val="variable"/>
    <w:sig w:usb0="80000027" w:usb1="00000000"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etaNormalLF-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ercu Light">
    <w:altName w:val="Arial"/>
    <w:charset w:val="00"/>
    <w:family w:val="auto"/>
    <w:pitch w:val="variable"/>
    <w:sig w:usb0="00000003" w:usb1="5000204B" w:usb2="00000000" w:usb3="00000000" w:csb0="00000001" w:csb1="00000000"/>
  </w:font>
  <w:font w:name="Arial!important">
    <w:altName w:val="Times New Roman"/>
    <w:panose1 w:val="00000000000000000000"/>
    <w:charset w:val="00"/>
    <w:family w:val="roman"/>
    <w:notTrueType/>
    <w:pitch w:val="default"/>
  </w:font>
  <w:font w:name="VIC">
    <w:altName w:val="Times New Roman"/>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B254" w14:textId="32C45F98" w:rsidR="000D6F02" w:rsidRPr="006D0CDE" w:rsidRDefault="000D6F02" w:rsidP="006D0CDE">
    <w:pPr>
      <w:pStyle w:val="RWHHeader"/>
      <w:jc w:val="right"/>
      <w:rPr>
        <w:noProof/>
      </w:rPr>
    </w:pPr>
    <w:r>
      <w:rPr>
        <w:noProof/>
      </w:rPr>
      <w:t xml:space="preserve">                                                                                         Responding to staff who are victim survivors of family violence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4BE0D" w14:textId="77777777" w:rsidR="000D6F02" w:rsidRPr="00DD4CDD" w:rsidRDefault="000D6F02" w:rsidP="006D0CDE">
    <w:pPr>
      <w:framePr w:w="567" w:h="420" w:hRule="exact" w:wrap="around" w:vAnchor="text" w:hAnchor="page" w:x="1419" w:y="1" w:anchorLock="1"/>
      <w:tabs>
        <w:tab w:val="center" w:pos="4320"/>
        <w:tab w:val="right" w:pos="8640"/>
      </w:tabs>
      <w:rPr>
        <w:rFonts w:ascii="Arial" w:hAnsi="Arial" w:cs="Arial"/>
        <w:b/>
        <w:color w:val="FFFFFF" w:themeColor="background1"/>
        <w:spacing w:val="-2"/>
        <w:sz w:val="18"/>
        <w:szCs w:val="18"/>
      </w:rPr>
    </w:pPr>
    <w:r w:rsidRPr="00DD4CDD">
      <w:rPr>
        <w:rFonts w:ascii="Arial" w:hAnsi="Arial" w:cs="Arial"/>
        <w:b/>
        <w:color w:val="FFFFFF" w:themeColor="background1"/>
        <w:spacing w:val="-2"/>
        <w:sz w:val="18"/>
        <w:szCs w:val="18"/>
      </w:rPr>
      <w:fldChar w:fldCharType="begin"/>
    </w:r>
    <w:r w:rsidRPr="00DD4CDD">
      <w:rPr>
        <w:rFonts w:ascii="Arial" w:hAnsi="Arial" w:cs="Arial"/>
        <w:b/>
        <w:color w:val="FFFFFF" w:themeColor="background1"/>
        <w:spacing w:val="-2"/>
        <w:sz w:val="18"/>
        <w:szCs w:val="18"/>
      </w:rPr>
      <w:instrText xml:space="preserve">PAGE  </w:instrText>
    </w:r>
    <w:r w:rsidRPr="00DD4CDD">
      <w:rPr>
        <w:rFonts w:ascii="Arial" w:hAnsi="Arial" w:cs="Arial"/>
        <w:b/>
        <w:color w:val="FFFFFF" w:themeColor="background1"/>
        <w:spacing w:val="-2"/>
        <w:sz w:val="18"/>
        <w:szCs w:val="18"/>
      </w:rPr>
      <w:fldChar w:fldCharType="separate"/>
    </w:r>
    <w:r>
      <w:rPr>
        <w:rFonts w:ascii="Arial" w:hAnsi="Arial" w:cs="Arial"/>
        <w:b/>
        <w:noProof/>
        <w:color w:val="FFFFFF" w:themeColor="background1"/>
        <w:spacing w:val="-2"/>
        <w:sz w:val="18"/>
        <w:szCs w:val="18"/>
      </w:rPr>
      <w:t>59</w:t>
    </w:r>
    <w:r w:rsidRPr="00DD4CDD">
      <w:rPr>
        <w:rFonts w:ascii="Arial" w:hAnsi="Arial" w:cs="Arial"/>
        <w:b/>
        <w:color w:val="FFFFFF" w:themeColor="background1"/>
        <w:spacing w:val="-2"/>
        <w:sz w:val="18"/>
        <w:szCs w:val="18"/>
      </w:rPr>
      <w:fldChar w:fldCharType="end"/>
    </w:r>
  </w:p>
  <w:p w14:paraId="6F4BB45D" w14:textId="77777777" w:rsidR="000D6F02" w:rsidRPr="00DD4CDD" w:rsidRDefault="000D6F02" w:rsidP="006D0CDE">
    <w:pPr>
      <w:widowControl w:val="0"/>
      <w:suppressAutoHyphens/>
      <w:autoSpaceDE w:val="0"/>
      <w:autoSpaceDN w:val="0"/>
      <w:adjustRightInd w:val="0"/>
      <w:spacing w:line="288" w:lineRule="auto"/>
      <w:jc w:val="right"/>
      <w:textAlignment w:val="center"/>
      <w:rPr>
        <w:rFonts w:ascii="Arial" w:hAnsi="Arial" w:cs="Arial"/>
        <w:caps/>
        <w:color w:val="0071A2"/>
        <w:spacing w:val="-1"/>
        <w:sz w:val="16"/>
        <w:szCs w:val="16"/>
        <w:lang w:val="en-US"/>
      </w:rPr>
    </w:pPr>
    <w:r w:rsidRPr="00DD4CDD">
      <w:rPr>
        <w:rFonts w:ascii="Arial" w:hAnsi="Arial" w:cs="Arial"/>
        <w:color w:val="0071A2"/>
        <w:spacing w:val="-1"/>
        <w:sz w:val="16"/>
        <w:szCs w:val="16"/>
        <w:lang w:val="en-US"/>
      </w:rPr>
      <w:t>Strengthening hospital res</w:t>
    </w:r>
    <w:r w:rsidRPr="00DD4CDD">
      <w:rPr>
        <w:rFonts w:ascii="Arial" w:hAnsi="Arial" w:cs="Arial"/>
        <w:noProof/>
        <w:color w:val="0071A2"/>
        <w:spacing w:val="-1"/>
        <w:sz w:val="16"/>
        <w:szCs w:val="16"/>
        <w:lang w:eastAsia="en-AU"/>
      </w:rPr>
      <w:drawing>
        <wp:anchor distT="0" distB="0" distL="114300" distR="114300" simplePos="0" relativeHeight="251659264" behindDoc="1" locked="1" layoutInCell="1" allowOverlap="1" wp14:anchorId="57DBEE1D" wp14:editId="2B4AB09E">
          <wp:simplePos x="0" y="0"/>
          <wp:positionH relativeFrom="page">
            <wp:posOffset>0</wp:posOffset>
          </wp:positionH>
          <wp:positionV relativeFrom="page">
            <wp:posOffset>10005695</wp:posOffset>
          </wp:positionV>
          <wp:extent cx="7560000" cy="687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WH061 SHRFV Templates Footer 1.jpg"/>
                  <pic:cNvPicPr/>
                </pic:nvPicPr>
                <pic:blipFill>
                  <a:blip r:embed="rId1"/>
                  <a:stretch>
                    <a:fillRect/>
                  </a:stretch>
                </pic:blipFill>
                <pic:spPr>
                  <a:xfrm>
                    <a:off x="0" y="0"/>
                    <a:ext cx="7560000" cy="687600"/>
                  </a:xfrm>
                  <a:prstGeom prst="rect">
                    <a:avLst/>
                  </a:prstGeom>
                </pic:spPr>
              </pic:pic>
            </a:graphicData>
          </a:graphic>
          <wp14:sizeRelH relativeFrom="margin">
            <wp14:pctWidth>0</wp14:pctWidth>
          </wp14:sizeRelH>
          <wp14:sizeRelV relativeFrom="margin">
            <wp14:pctHeight>0</wp14:pctHeight>
          </wp14:sizeRelV>
        </wp:anchor>
      </w:drawing>
    </w:r>
    <w:r w:rsidRPr="00DD4CDD">
      <w:rPr>
        <w:rFonts w:ascii="Arial" w:hAnsi="Arial" w:cs="Arial"/>
        <w:color w:val="0071A2"/>
        <w:spacing w:val="-1"/>
        <w:sz w:val="16"/>
        <w:szCs w:val="16"/>
        <w:lang w:val="en-US"/>
      </w:rPr>
      <w:t>ponses to family violence</w:t>
    </w:r>
  </w:p>
  <w:p w14:paraId="4653441A" w14:textId="77777777" w:rsidR="000D6F02" w:rsidRPr="00DD4CDD" w:rsidRDefault="000D6F02">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A139" w14:textId="77777777" w:rsidR="000D6F02" w:rsidRPr="007049E4" w:rsidRDefault="000D6F02" w:rsidP="007049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946AA" w14:textId="77777777" w:rsidR="003F3151" w:rsidRDefault="003F3151">
      <w:r>
        <w:separator/>
      </w:r>
    </w:p>
  </w:footnote>
  <w:footnote w:type="continuationSeparator" w:id="0">
    <w:p w14:paraId="3A6E79CC" w14:textId="77777777" w:rsidR="003F3151" w:rsidRDefault="003F3151">
      <w:r>
        <w:continuationSeparator/>
      </w:r>
    </w:p>
  </w:footnote>
  <w:footnote w:id="1">
    <w:p w14:paraId="053A4A1D" w14:textId="77777777" w:rsidR="000D6F02" w:rsidRDefault="000D6F02">
      <w:pPr>
        <w:pBdr>
          <w:top w:val="nil"/>
          <w:left w:val="nil"/>
          <w:bottom w:val="nil"/>
          <w:right w:val="nil"/>
          <w:between w:val="nil"/>
        </w:pBdr>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A package of resources to support hospitals to respond to staff who perpetrate family violence, including a template policy, clause and guidance documents are available as part of the Workplace Support toolkit available on the Women’s website at </w:t>
      </w:r>
      <w:hyperlink r:id="rId1">
        <w:r>
          <w:rPr>
            <w:rFonts w:ascii="Arial" w:eastAsia="Arial" w:hAnsi="Arial" w:cs="Arial"/>
            <w:color w:val="0000FF"/>
            <w:sz w:val="20"/>
            <w:szCs w:val="20"/>
            <w:u w:val="single"/>
          </w:rPr>
          <w:t>https://www.thewomens.org.au/health-professionals/clinical-resources/strengthening-hospitals-response-to-family-violence/shrfv-resource-centre</w:t>
        </w:r>
      </w:hyperlink>
      <w:r>
        <w:rPr>
          <w:rFonts w:ascii="Arial" w:eastAsia="Arial" w:hAnsi="Arial" w:cs="Arial"/>
          <w:color w:val="000000"/>
          <w:sz w:val="20"/>
          <w:szCs w:val="20"/>
        </w:rPr>
        <w:t xml:space="preserve"> </w:t>
      </w:r>
    </w:p>
  </w:footnote>
  <w:footnote w:id="2">
    <w:p w14:paraId="2839EEFD" w14:textId="77777777" w:rsidR="000D6F02" w:rsidRDefault="000D6F02">
      <w:pPr>
        <w:pBdr>
          <w:top w:val="nil"/>
          <w:left w:val="nil"/>
          <w:bottom w:val="nil"/>
          <w:right w:val="nil"/>
          <w:between w:val="nil"/>
        </w:pBdr>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See </w:t>
      </w:r>
      <w:r>
        <w:rPr>
          <w:rFonts w:ascii="Arial" w:eastAsia="Arial" w:hAnsi="Arial" w:cs="Arial"/>
          <w:i/>
          <w:color w:val="000000"/>
          <w:sz w:val="20"/>
          <w:szCs w:val="20"/>
        </w:rPr>
        <w:t>Workplace Support: Responding to staff who perpetrate family violence Policy (Template)[link]</w:t>
      </w:r>
    </w:p>
  </w:footnote>
  <w:footnote w:id="3">
    <w:p w14:paraId="51921914" w14:textId="77777777" w:rsidR="000D6F02" w:rsidRDefault="000D6F02">
      <w:pPr>
        <w:pBdr>
          <w:top w:val="nil"/>
          <w:left w:val="nil"/>
          <w:bottom w:val="nil"/>
          <w:right w:val="nil"/>
          <w:between w:val="nil"/>
        </w:pBdr>
        <w:spacing w:before="160" w:after="120" w:line="276" w:lineRule="auto"/>
        <w:rPr>
          <w:rFonts w:ascii="Arial" w:eastAsia="Arial" w:hAnsi="Arial" w:cs="Arial"/>
          <w:color w:val="000000"/>
          <w:sz w:val="20"/>
          <w:szCs w:val="20"/>
        </w:rPr>
      </w:pPr>
      <w:r w:rsidRPr="005A5D45">
        <w:rPr>
          <w:rStyle w:val="FootnoteReference"/>
          <w:sz w:val="22"/>
          <w:szCs w:val="22"/>
        </w:rPr>
        <w:footnoteRef/>
      </w:r>
      <w:r w:rsidRPr="005A5D45">
        <w:rPr>
          <w:rFonts w:ascii="Arial" w:eastAsia="Arial" w:hAnsi="Arial" w:cs="Arial"/>
          <w:color w:val="000000"/>
          <w:sz w:val="18"/>
          <w:szCs w:val="18"/>
        </w:rPr>
        <w:t xml:space="preserve"> </w:t>
      </w:r>
      <w:r>
        <w:rPr>
          <w:rFonts w:ascii="Arial" w:eastAsia="Arial" w:hAnsi="Arial" w:cs="Arial"/>
          <w:color w:val="000000"/>
          <w:sz w:val="20"/>
          <w:szCs w:val="20"/>
        </w:rPr>
        <w:t>Whilst it is unclear whether staff are in scope for MARAM, it is recommended hospitals align their practice related to staff who are victim survivors of family violence to the evidence based MARAM best practice, including; that all staff are required to respond respectfully, sensitively and safely to a colleague who disclosures or where there are observable signs of family violence. it is recommended that staff know who to refer to ensure a victim survivor is provided with the appropriate support.</w:t>
      </w:r>
    </w:p>
    <w:p w14:paraId="6CD904CE" w14:textId="77777777" w:rsidR="000D6F02" w:rsidRDefault="000D6F02">
      <w:pPr>
        <w:pBdr>
          <w:top w:val="nil"/>
          <w:left w:val="nil"/>
          <w:bottom w:val="nil"/>
          <w:right w:val="nil"/>
          <w:between w:val="nil"/>
        </w:pBdr>
        <w:spacing w:before="160" w:after="120" w:line="276" w:lineRule="auto"/>
        <w:rPr>
          <w:rFonts w:ascii="Arial" w:eastAsia="Arial" w:hAnsi="Arial" w:cs="Arial"/>
          <w:color w:val="000000"/>
          <w:sz w:val="20"/>
          <w:szCs w:val="20"/>
          <w:highlight w:val="yellow"/>
        </w:rPr>
      </w:pPr>
      <w:r>
        <w:rPr>
          <w:rFonts w:ascii="Arial" w:eastAsia="Arial" w:hAnsi="Arial" w:cs="Arial"/>
          <w:color w:val="000000"/>
          <w:sz w:val="20"/>
          <w:szCs w:val="20"/>
        </w:rPr>
        <w:t>To facilitate this, workplace support programs should ensure relevant staff and management are trained, supported and resourced to undertake sensitive practice in line with the key capabilities outlined in MARAM Practice Guides for Responsibilities 1 &amp; 2. These practices are outlined in the accompanying Workplace Support Family Violence procedure.</w:t>
      </w:r>
    </w:p>
    <w:p w14:paraId="5C9A4C4B" w14:textId="77777777" w:rsidR="000D6F02" w:rsidRDefault="000D6F02">
      <w:pPr>
        <w:pBdr>
          <w:top w:val="nil"/>
          <w:left w:val="nil"/>
          <w:bottom w:val="nil"/>
          <w:right w:val="nil"/>
          <w:between w:val="nil"/>
        </w:pBdr>
        <w:rPr>
          <w:color w:val="000000"/>
          <w:sz w:val="20"/>
          <w:szCs w:val="20"/>
        </w:rPr>
      </w:pPr>
    </w:p>
  </w:footnote>
  <w:footnote w:id="4">
    <w:p w14:paraId="266DC405" w14:textId="77777777" w:rsidR="000D6F02" w:rsidRDefault="000D6F02">
      <w:pPr>
        <w:pBdr>
          <w:top w:val="nil"/>
          <w:left w:val="nil"/>
          <w:bottom w:val="nil"/>
          <w:right w:val="nil"/>
          <w:between w:val="nil"/>
        </w:pBdr>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w:t>
      </w:r>
      <w:r>
        <w:rPr>
          <w:rFonts w:ascii="Arial" w:eastAsia="Arial" w:hAnsi="Arial" w:cs="Arial"/>
          <w:color w:val="000000"/>
          <w:sz w:val="18"/>
          <w:szCs w:val="18"/>
        </w:rPr>
        <w:t xml:space="preserve">A package of resources to support hospitals to respond to staff who perpetrate family violence, including a template policy, clause and guidance documents are available as part of the Workplace Support toolkit available on the Women’s website at </w:t>
      </w:r>
      <w:hyperlink r:id="rId2">
        <w:r>
          <w:rPr>
            <w:rFonts w:ascii="Arial" w:eastAsia="Arial" w:hAnsi="Arial" w:cs="Arial"/>
            <w:color w:val="0000FF"/>
            <w:sz w:val="18"/>
            <w:szCs w:val="18"/>
            <w:u w:val="single"/>
          </w:rPr>
          <w:t>https://www.thewomens.org.au/health-professionals/clinical-resources/strengthening-hospitals-response-to-family-violence/shrfv-resource-centre</w:t>
        </w:r>
      </w:hyperlink>
      <w:r>
        <w:rPr>
          <w:rFonts w:ascii="Arial" w:eastAsia="Arial" w:hAnsi="Arial" w:cs="Arial"/>
          <w:color w:val="000000"/>
          <w:sz w:val="18"/>
          <w:szCs w:val="18"/>
        </w:rPr>
        <w:t xml:space="preserve"> </w:t>
      </w:r>
    </w:p>
  </w:footnote>
  <w:footnote w:id="5">
    <w:p w14:paraId="56BBB8DB" w14:textId="68D14A1A" w:rsidR="000D6F02" w:rsidRDefault="000D6F02">
      <w:pPr>
        <w:pBdr>
          <w:top w:val="nil"/>
          <w:left w:val="nil"/>
          <w:bottom w:val="nil"/>
          <w:right w:val="nil"/>
          <w:between w:val="nil"/>
        </w:pBdr>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Each hospital / health service will need to determine which staff will have responsibility for 1) Workplace Safety planning and 2) supporting Managers who receive disclosures from staff. Staff with these additional responsibilities should be provided with additional family violence training.  These responsibilities could be given to HR consultants /FVCOs undertake or </w:t>
      </w:r>
      <w:r>
        <w:rPr>
          <w:rFonts w:ascii="Arial" w:eastAsia="Arial" w:hAnsi="Arial" w:cs="Arial"/>
          <w:sz w:val="20"/>
          <w:szCs w:val="20"/>
        </w:rPr>
        <w:t>managers</w:t>
      </w:r>
      <w:r>
        <w:rPr>
          <w:rFonts w:ascii="Arial" w:eastAsia="Arial" w:hAnsi="Arial" w:cs="Arial"/>
          <w:color w:val="000000"/>
          <w:sz w:val="20"/>
          <w:szCs w:val="20"/>
        </w:rPr>
        <w:t xml:space="preserve"> with HR responsibilities. They should be provided with training consistent with or above MARAM Identification and Screening level (referred to as Sensitive Practice in the SHRFV toolkit) to enhance family violence literacy and their understanding of risk assessment and risk management practice under MARAM. However, it is not recommended that these staff members will manage a risk outside of the workplace, family violence risk should be managed by a specialist family violence service (unless the hospital has in house family violence specialists).</w:t>
      </w:r>
    </w:p>
  </w:footnote>
  <w:footnote w:id="6">
    <w:p w14:paraId="7AAF7F0C" w14:textId="77777777" w:rsidR="000D6F02" w:rsidRDefault="000D6F02">
      <w:pPr>
        <w:pBdr>
          <w:top w:val="nil"/>
          <w:left w:val="nil"/>
          <w:bottom w:val="nil"/>
          <w:right w:val="nil"/>
          <w:between w:val="nil"/>
        </w:pBdr>
        <w:spacing w:after="240"/>
        <w:rPr>
          <w:rFonts w:ascii="Arial" w:eastAsia="Arial" w:hAnsi="Arial" w:cs="Arial"/>
          <w:color w:val="000000"/>
          <w:sz w:val="20"/>
          <w:szCs w:val="20"/>
        </w:rPr>
      </w:pPr>
      <w:r w:rsidRPr="005A5D45">
        <w:rPr>
          <w:rStyle w:val="FootnoteReference"/>
          <w:sz w:val="20"/>
          <w:szCs w:val="20"/>
        </w:rPr>
        <w:footnoteRef/>
      </w:r>
      <w:r w:rsidRPr="005A5D45">
        <w:rPr>
          <w:rFonts w:ascii="Arial" w:eastAsia="Arial" w:hAnsi="Arial" w:cs="Arial"/>
          <w:color w:val="000000"/>
          <w:sz w:val="16"/>
          <w:szCs w:val="16"/>
        </w:rPr>
        <w:t xml:space="preserve"> </w:t>
      </w:r>
      <w:r>
        <w:rPr>
          <w:rFonts w:ascii="Arial" w:eastAsia="Arial" w:hAnsi="Arial" w:cs="Arial"/>
          <w:color w:val="000000"/>
          <w:sz w:val="20"/>
          <w:szCs w:val="20"/>
        </w:rPr>
        <w:t>HR Consultants</w:t>
      </w:r>
      <w:r>
        <w:rPr>
          <w:rFonts w:ascii="Arial" w:eastAsia="Arial" w:hAnsi="Arial" w:cs="Arial"/>
          <w:i/>
          <w:color w:val="000000"/>
          <w:sz w:val="20"/>
          <w:szCs w:val="20"/>
        </w:rPr>
        <w:t xml:space="preserve"> </w:t>
      </w:r>
      <w:r>
        <w:rPr>
          <w:rFonts w:ascii="Arial" w:eastAsia="Arial" w:hAnsi="Arial" w:cs="Arial"/>
          <w:color w:val="000000"/>
          <w:sz w:val="20"/>
          <w:szCs w:val="20"/>
        </w:rPr>
        <w:t xml:space="preserve">may go by other titles such as People, Culture &amp; Wellbeing Consultants. In many instances the Family Violence Contact Officers are located within Human Resources, however this is not always the case due to the structure and size of the hospital. The roles and responsibilities of staff need to be determined by the workplace and clearly documented. </w:t>
      </w:r>
    </w:p>
  </w:footnote>
  <w:footnote w:id="7">
    <w:p w14:paraId="39A9F93A" w14:textId="77777777" w:rsidR="000D6F02" w:rsidRDefault="000D6F02">
      <w:pPr>
        <w:pBdr>
          <w:top w:val="nil"/>
          <w:left w:val="nil"/>
          <w:bottom w:val="nil"/>
          <w:right w:val="nil"/>
          <w:between w:val="nil"/>
        </w:pBdr>
        <w:spacing w:after="240"/>
        <w:rPr>
          <w:rFonts w:ascii="Arial" w:eastAsia="Arial" w:hAnsi="Arial" w:cs="Arial"/>
          <w:color w:val="000000"/>
          <w:sz w:val="20"/>
          <w:szCs w:val="20"/>
        </w:rPr>
      </w:pPr>
      <w:r w:rsidRPr="005A5D45">
        <w:rPr>
          <w:rStyle w:val="FootnoteReference"/>
          <w:sz w:val="22"/>
          <w:szCs w:val="22"/>
        </w:rPr>
        <w:footnoteRef/>
      </w:r>
      <w:r w:rsidRPr="005A5D45">
        <w:rPr>
          <w:rFonts w:ascii="Arial" w:eastAsia="Arial" w:hAnsi="Arial" w:cs="Arial"/>
          <w:color w:val="000000"/>
          <w:sz w:val="18"/>
          <w:szCs w:val="18"/>
        </w:rPr>
        <w:t xml:space="preserve"> </w:t>
      </w:r>
      <w:r>
        <w:rPr>
          <w:rFonts w:ascii="Arial" w:eastAsia="Arial" w:hAnsi="Arial" w:cs="Arial"/>
          <w:color w:val="000000"/>
          <w:sz w:val="20"/>
          <w:szCs w:val="20"/>
        </w:rPr>
        <w:t xml:space="preserve">As noted above, it is up to each hospital to determine who is responsible for risk assessment and safety planning and ensure that they have appropriate training and supervision to undertake this work. </w:t>
      </w:r>
    </w:p>
  </w:footnote>
  <w:footnote w:id="8">
    <w:p w14:paraId="48CB084D" w14:textId="1C9A1EE5" w:rsidR="000D6F02" w:rsidRDefault="000D6F02">
      <w:pPr>
        <w:pBdr>
          <w:top w:val="nil"/>
          <w:left w:val="nil"/>
          <w:bottom w:val="nil"/>
          <w:right w:val="nil"/>
          <w:between w:val="nil"/>
        </w:pBdr>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Hospitals are encouraged as part of Workplace Support to have referral protocols with specialist family violence services. Referral processes for staff should be outlined in </w:t>
      </w:r>
      <w:hyperlink w:anchor="apd" w:history="1">
        <w:r w:rsidRPr="00075B4F">
          <w:rPr>
            <w:rStyle w:val="Hyperlink"/>
            <w:rFonts w:ascii="Arial" w:eastAsia="Arial" w:hAnsi="Arial" w:cs="Arial"/>
            <w:sz w:val="20"/>
            <w:szCs w:val="20"/>
          </w:rPr>
          <w:t>Appendix D</w:t>
        </w:r>
      </w:hyperlink>
    </w:p>
  </w:footnote>
  <w:footnote w:id="9">
    <w:p w14:paraId="300A50D5" w14:textId="77777777" w:rsidR="000D6F02" w:rsidRDefault="000D6F02">
      <w:pPr>
        <w:pBdr>
          <w:top w:val="nil"/>
          <w:left w:val="nil"/>
          <w:bottom w:val="nil"/>
          <w:right w:val="nil"/>
          <w:between w:val="nil"/>
        </w:pBdr>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Some services require documentation/evidence for all leave and other services do not require documentation. </w:t>
      </w:r>
    </w:p>
  </w:footnote>
  <w:footnote w:id="10">
    <w:p w14:paraId="16CBD393" w14:textId="77777777" w:rsidR="000D6F02" w:rsidRPr="00EB28B6" w:rsidRDefault="000D6F02">
      <w:pPr>
        <w:pBdr>
          <w:top w:val="nil"/>
          <w:left w:val="nil"/>
          <w:bottom w:val="nil"/>
          <w:right w:val="nil"/>
          <w:between w:val="nil"/>
        </w:pBdr>
        <w:rPr>
          <w:rFonts w:ascii="Arial" w:eastAsia="Arial" w:hAnsi="Arial" w:cs="Arial"/>
          <w:color w:val="000000"/>
          <w:sz w:val="20"/>
          <w:szCs w:val="20"/>
        </w:rPr>
      </w:pPr>
      <w:r w:rsidRPr="00EB28B6">
        <w:rPr>
          <w:rStyle w:val="FootnoteReference"/>
          <w:rFonts w:ascii="Arial" w:hAnsi="Arial" w:cs="Arial"/>
          <w:sz w:val="20"/>
          <w:szCs w:val="20"/>
        </w:rPr>
        <w:footnoteRef/>
      </w:r>
      <w:r w:rsidRPr="00EB28B6">
        <w:rPr>
          <w:rFonts w:ascii="Arial" w:eastAsia="Arial" w:hAnsi="Arial" w:cs="Arial"/>
          <w:color w:val="000000"/>
          <w:sz w:val="20"/>
          <w:szCs w:val="20"/>
        </w:rPr>
        <w:t xml:space="preserve"> A package of resources to support hospitals to respond to staff who perpetrate family violence, including a template policy, clause and guidance documents are available as part of the Workplace Support toolkit available on the Women’s website at </w:t>
      </w:r>
      <w:hyperlink r:id="rId3">
        <w:r w:rsidRPr="00EB28B6">
          <w:rPr>
            <w:rFonts w:ascii="Arial" w:eastAsia="Arial" w:hAnsi="Arial" w:cs="Arial"/>
            <w:color w:val="0000FF"/>
            <w:sz w:val="20"/>
            <w:szCs w:val="20"/>
            <w:u w:val="single"/>
          </w:rPr>
          <w:t>https://www.thewomens.org.au/health-professionals/clinical-resources/strengthening-hospitals-response-to-family-violence/shrfv-resource-centre</w:t>
        </w:r>
      </w:hyperlink>
      <w:r w:rsidRPr="00EB28B6">
        <w:rPr>
          <w:rFonts w:ascii="Arial" w:eastAsia="Arial" w:hAnsi="Arial" w:cs="Arial"/>
          <w:color w:val="000000"/>
          <w:sz w:val="20"/>
          <w:szCs w:val="20"/>
        </w:rPr>
        <w:t xml:space="preserve"> </w:t>
      </w:r>
    </w:p>
  </w:footnote>
  <w:footnote w:id="11">
    <w:p w14:paraId="248059DD" w14:textId="3B70D3F4" w:rsidR="000D6F02" w:rsidRDefault="000D6F02">
      <w:pPr>
        <w:shd w:val="clear" w:color="auto" w:fill="FFFFFF"/>
        <w:spacing w:after="120"/>
        <w:rPr>
          <w:rFonts w:ascii="Arial" w:eastAsia="Arial" w:hAnsi="Arial" w:cs="Arial"/>
          <w:sz w:val="20"/>
          <w:szCs w:val="20"/>
        </w:rPr>
      </w:pPr>
      <w:r>
        <w:rPr>
          <w:rStyle w:val="FootnoteReference"/>
        </w:rPr>
        <w:footnoteRef/>
      </w:r>
      <w:r>
        <w:rPr>
          <w:rFonts w:ascii="Arial" w:eastAsia="Arial" w:hAnsi="Arial" w:cs="Arial"/>
        </w:rPr>
        <w:t xml:space="preserve"> </w:t>
      </w:r>
      <w:r>
        <w:rPr>
          <w:rFonts w:ascii="Arial" w:eastAsia="Arial" w:hAnsi="Arial" w:cs="Arial"/>
          <w:sz w:val="20"/>
          <w:szCs w:val="20"/>
        </w:rPr>
        <w:t xml:space="preserve">This guidance is for use by Human Resource /People, Culture and Wellbeing teams. </w:t>
      </w:r>
      <w:r>
        <w:rPr>
          <w:rFonts w:ascii="Arial" w:eastAsia="Arial" w:hAnsi="Arial" w:cs="Arial"/>
          <w:color w:val="000000"/>
          <w:sz w:val="20"/>
          <w:szCs w:val="20"/>
        </w:rPr>
        <w:t xml:space="preserve">Each workplace is different and will require a tailored process. This document provides a guide and examples, but each workplace needs to </w:t>
      </w:r>
      <w:proofErr w:type="gramStart"/>
      <w:r>
        <w:rPr>
          <w:rFonts w:ascii="Arial" w:eastAsia="Arial" w:hAnsi="Arial" w:cs="Arial"/>
          <w:color w:val="000000"/>
          <w:sz w:val="20"/>
          <w:szCs w:val="20"/>
        </w:rPr>
        <w:t>finds</w:t>
      </w:r>
      <w:proofErr w:type="gramEnd"/>
      <w:r>
        <w:rPr>
          <w:rFonts w:ascii="Arial" w:eastAsia="Arial" w:hAnsi="Arial" w:cs="Arial"/>
          <w:color w:val="000000"/>
          <w:sz w:val="20"/>
          <w:szCs w:val="20"/>
        </w:rPr>
        <w:t xml:space="preserve"> the right fit for them based on their size, workplace context, Payroll and HR systems.  In most hospitals, some of the Family Violence Contact Officers (FVCOs) are HR consultants. However, some hospitals contract in HR services rather than have this service in-house and so use non-HR admin/clinical staff as Family Violence Contact Officers. Some regional services also work together with other health services to share the FVCO role so that victim/survivors can talk to someone outside their service if they wish. Sharing the FVCO roles requires an MOU regarding communication and information storage protocols between the services. </w:t>
      </w:r>
    </w:p>
  </w:footnote>
  <w:footnote w:id="12">
    <w:p w14:paraId="6B04343F" w14:textId="77777777" w:rsidR="000D6F02" w:rsidRDefault="000D6F02">
      <w:pPr>
        <w:pBdr>
          <w:top w:val="nil"/>
          <w:left w:val="nil"/>
          <w:bottom w:val="nil"/>
          <w:right w:val="nil"/>
          <w:between w:val="nil"/>
        </w:pBdr>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The Victorian Gender Equality Act specifies that workplaces report on the ‘availability and utilisation of terms, conditions and practices relating to family violence leave.’ This exact reporting requirements have not yet been provided.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97691" w14:textId="77777777" w:rsidR="000D6F02" w:rsidRPr="007049E4" w:rsidRDefault="000D6F02" w:rsidP="007049E4">
    <w:pPr>
      <w:pStyle w:val="Header"/>
      <w:tabs>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8F604CA"/>
    <w:lvl w:ilvl="0">
      <w:start w:val="1"/>
      <w:numFmt w:val="bullet"/>
      <w:lvlText w:val="-"/>
      <w:lvlJc w:val="left"/>
      <w:pPr>
        <w:ind w:left="643" w:hanging="360"/>
      </w:pPr>
      <w:rPr>
        <w:rFonts w:ascii="Univers 45 Light" w:hAnsi="Univers 45 Light" w:hint="default"/>
      </w:rPr>
    </w:lvl>
  </w:abstractNum>
  <w:abstractNum w:abstractNumId="1" w15:restartNumberingAfterBreak="0">
    <w:nsid w:val="027869B7"/>
    <w:multiLevelType w:val="multilevel"/>
    <w:tmpl w:val="DC7C1E3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 w15:restartNumberingAfterBreak="0">
    <w:nsid w:val="06B453E7"/>
    <w:multiLevelType w:val="multilevel"/>
    <w:tmpl w:val="0BB46E80"/>
    <w:lvl w:ilvl="0">
      <w:start w:val="1"/>
      <w:numFmt w:val="lowerLetter"/>
      <w:lvlText w:val="%1)"/>
      <w:lvlJc w:val="left"/>
      <w:pPr>
        <w:ind w:left="360" w:hanging="360"/>
      </w:pPr>
    </w:lvl>
    <w:lvl w:ilvl="1">
      <w:start w:val="1"/>
      <w:numFmt w:val="bullet"/>
      <w:lvlText w:val="●"/>
      <w:lvlJc w:val="left"/>
      <w:pPr>
        <w:ind w:left="792" w:hanging="432"/>
      </w:pPr>
      <w:rPr>
        <w:rFonts w:ascii="Noto Sans Symbols" w:eastAsia="Noto Sans Symbols" w:hAnsi="Noto Sans Symbols" w:cs="Noto Sans Symbols"/>
        <w:b w:val="0"/>
        <w:sz w:val="22"/>
        <w:szCs w:val="22"/>
      </w:rPr>
    </w:lvl>
    <w:lvl w:ilvl="2">
      <w:start w:val="1"/>
      <w:numFmt w:val="decimal"/>
      <w:lvlText w:val="%1.●.%3."/>
      <w:lvlJc w:val="left"/>
      <w:pPr>
        <w:ind w:left="1224" w:hanging="504"/>
      </w:pPr>
    </w:lvl>
    <w:lvl w:ilvl="3">
      <w:start w:val="1"/>
      <w:numFmt w:val="decimal"/>
      <w:lvlText w:val="%1.●.%3.%4."/>
      <w:lvlJc w:val="left"/>
      <w:pPr>
        <w:ind w:left="1728" w:hanging="647"/>
      </w:pPr>
    </w:lvl>
    <w:lvl w:ilvl="4">
      <w:start w:val="1"/>
      <w:numFmt w:val="decimal"/>
      <w:lvlText w:val="%1.●.%3.%4.%5."/>
      <w:lvlJc w:val="left"/>
      <w:pPr>
        <w:ind w:left="2232" w:hanging="792"/>
      </w:pPr>
    </w:lvl>
    <w:lvl w:ilvl="5">
      <w:start w:val="1"/>
      <w:numFmt w:val="decimal"/>
      <w:lvlText w:val="%1.●.%3.%4.%5.%6."/>
      <w:lvlJc w:val="left"/>
      <w:pPr>
        <w:ind w:left="2736" w:hanging="935"/>
      </w:pPr>
    </w:lvl>
    <w:lvl w:ilvl="6">
      <w:start w:val="1"/>
      <w:numFmt w:val="decimal"/>
      <w:lvlText w:val="%1.●.%3.%4.%5.%6.%7."/>
      <w:lvlJc w:val="left"/>
      <w:pPr>
        <w:ind w:left="3240" w:hanging="1080"/>
      </w:pPr>
    </w:lvl>
    <w:lvl w:ilvl="7">
      <w:start w:val="1"/>
      <w:numFmt w:val="decimal"/>
      <w:lvlText w:val="%1.●.%3.%4.%5.%6.%7.%8."/>
      <w:lvlJc w:val="left"/>
      <w:pPr>
        <w:ind w:left="3744" w:hanging="1224"/>
      </w:pPr>
    </w:lvl>
    <w:lvl w:ilvl="8">
      <w:start w:val="1"/>
      <w:numFmt w:val="decimal"/>
      <w:lvlText w:val="%1.●.%3.%4.%5.%6.%7.%8.%9."/>
      <w:lvlJc w:val="left"/>
      <w:pPr>
        <w:ind w:left="4320" w:hanging="1440"/>
      </w:pPr>
    </w:lvl>
  </w:abstractNum>
  <w:abstractNum w:abstractNumId="3" w15:restartNumberingAfterBreak="0">
    <w:nsid w:val="07700424"/>
    <w:multiLevelType w:val="multilevel"/>
    <w:tmpl w:val="18CA70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80319A5"/>
    <w:multiLevelType w:val="multilevel"/>
    <w:tmpl w:val="EC9CCE76"/>
    <w:lvl w:ilvl="0">
      <w:start w:val="1"/>
      <w:numFmt w:val="bullet"/>
      <w:pStyle w:val="RWHBullets"/>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A353875"/>
    <w:multiLevelType w:val="multilevel"/>
    <w:tmpl w:val="3216CCA4"/>
    <w:lvl w:ilvl="0">
      <w:start w:val="1"/>
      <w:numFmt w:val="bullet"/>
      <w:pStyle w:val="RWHTable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B892995"/>
    <w:multiLevelType w:val="multilevel"/>
    <w:tmpl w:val="F468CDCE"/>
    <w:lvl w:ilvl="0">
      <w:start w:val="1"/>
      <w:numFmt w:val="decimal"/>
      <w:lvlText w:val="%1."/>
      <w:lvlJc w:val="left"/>
      <w:pPr>
        <w:ind w:left="360" w:hanging="360"/>
      </w:pPr>
    </w:lvl>
    <w:lvl w:ilvl="1">
      <w:start w:val="1"/>
      <w:numFmt w:val="bullet"/>
      <w:lvlText w:val="●"/>
      <w:lvlJc w:val="left"/>
      <w:pPr>
        <w:ind w:left="792" w:hanging="432"/>
      </w:pPr>
      <w:rPr>
        <w:rFonts w:ascii="Noto Sans Symbols" w:eastAsia="Noto Sans Symbols" w:hAnsi="Noto Sans Symbols" w:cs="Noto Sans Symbols"/>
        <w:b w:val="0"/>
        <w:sz w:val="22"/>
        <w:szCs w:val="22"/>
      </w:rPr>
    </w:lvl>
    <w:lvl w:ilvl="2">
      <w:start w:val="1"/>
      <w:numFmt w:val="decimal"/>
      <w:lvlText w:val="%1.●.%3."/>
      <w:lvlJc w:val="left"/>
      <w:pPr>
        <w:ind w:left="1224" w:hanging="504"/>
      </w:pPr>
    </w:lvl>
    <w:lvl w:ilvl="3">
      <w:start w:val="1"/>
      <w:numFmt w:val="decimal"/>
      <w:lvlText w:val="%1.●.%3.%4."/>
      <w:lvlJc w:val="left"/>
      <w:pPr>
        <w:ind w:left="1728" w:hanging="647"/>
      </w:pPr>
    </w:lvl>
    <w:lvl w:ilvl="4">
      <w:start w:val="1"/>
      <w:numFmt w:val="decimal"/>
      <w:lvlText w:val="%1.●.%3.%4.%5."/>
      <w:lvlJc w:val="left"/>
      <w:pPr>
        <w:ind w:left="2232" w:hanging="792"/>
      </w:pPr>
    </w:lvl>
    <w:lvl w:ilvl="5">
      <w:start w:val="1"/>
      <w:numFmt w:val="decimal"/>
      <w:lvlText w:val="%1.●.%3.%4.%5.%6."/>
      <w:lvlJc w:val="left"/>
      <w:pPr>
        <w:ind w:left="2736" w:hanging="935"/>
      </w:pPr>
    </w:lvl>
    <w:lvl w:ilvl="6">
      <w:start w:val="1"/>
      <w:numFmt w:val="decimal"/>
      <w:lvlText w:val="%1.●.%3.%4.%5.%6.%7."/>
      <w:lvlJc w:val="left"/>
      <w:pPr>
        <w:ind w:left="3240" w:hanging="1080"/>
      </w:pPr>
    </w:lvl>
    <w:lvl w:ilvl="7">
      <w:start w:val="1"/>
      <w:numFmt w:val="decimal"/>
      <w:lvlText w:val="%1.●.%3.%4.%5.%6.%7.%8."/>
      <w:lvlJc w:val="left"/>
      <w:pPr>
        <w:ind w:left="3744" w:hanging="1224"/>
      </w:pPr>
    </w:lvl>
    <w:lvl w:ilvl="8">
      <w:start w:val="1"/>
      <w:numFmt w:val="decimal"/>
      <w:lvlText w:val="%1.●.%3.%4.%5.%6.%7.%8.%9."/>
      <w:lvlJc w:val="left"/>
      <w:pPr>
        <w:ind w:left="4320" w:hanging="1440"/>
      </w:pPr>
    </w:lvl>
  </w:abstractNum>
  <w:abstractNum w:abstractNumId="7" w15:restartNumberingAfterBreak="0">
    <w:nsid w:val="13BA00F0"/>
    <w:multiLevelType w:val="multilevel"/>
    <w:tmpl w:val="3954A53C"/>
    <w:lvl w:ilvl="0">
      <w:start w:val="1"/>
      <w:numFmt w:val="decimal"/>
      <w:lvlText w:val="%1."/>
      <w:lvlJc w:val="left"/>
      <w:pPr>
        <w:ind w:left="720" w:hanging="360"/>
      </w:pPr>
      <w:rPr>
        <w:color w:val="0070C0"/>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7250D7E"/>
    <w:multiLevelType w:val="multilevel"/>
    <w:tmpl w:val="BD6A1922"/>
    <w:lvl w:ilvl="0">
      <w:start w:val="1"/>
      <w:numFmt w:val="bullet"/>
      <w:lvlText w:val="●"/>
      <w:lvlJc w:val="left"/>
      <w:pPr>
        <w:ind w:left="436" w:hanging="360"/>
      </w:pPr>
      <w:rPr>
        <w:rFonts w:ascii="Noto Sans Symbols" w:eastAsia="Noto Sans Symbols" w:hAnsi="Noto Sans Symbols" w:cs="Noto Sans Symbols"/>
        <w:color w:val="000000"/>
      </w:rPr>
    </w:lvl>
    <w:lvl w:ilvl="1">
      <w:start w:val="1"/>
      <w:numFmt w:val="bullet"/>
      <w:lvlText w:val="o"/>
      <w:lvlJc w:val="left"/>
      <w:pPr>
        <w:ind w:left="1156" w:hanging="360"/>
      </w:pPr>
      <w:rPr>
        <w:rFonts w:ascii="Courier New" w:eastAsia="Courier New" w:hAnsi="Courier New" w:cs="Courier New"/>
      </w:rPr>
    </w:lvl>
    <w:lvl w:ilvl="2">
      <w:start w:val="1"/>
      <w:numFmt w:val="bullet"/>
      <w:lvlText w:val="▪"/>
      <w:lvlJc w:val="left"/>
      <w:pPr>
        <w:ind w:left="1876" w:hanging="360"/>
      </w:pPr>
      <w:rPr>
        <w:rFonts w:ascii="Noto Sans Symbols" w:eastAsia="Noto Sans Symbols" w:hAnsi="Noto Sans Symbols" w:cs="Noto Sans Symbols"/>
      </w:rPr>
    </w:lvl>
    <w:lvl w:ilvl="3">
      <w:start w:val="1"/>
      <w:numFmt w:val="bullet"/>
      <w:lvlText w:val="●"/>
      <w:lvlJc w:val="left"/>
      <w:pPr>
        <w:ind w:left="2596" w:hanging="360"/>
      </w:pPr>
      <w:rPr>
        <w:rFonts w:ascii="Noto Sans Symbols" w:eastAsia="Noto Sans Symbols" w:hAnsi="Noto Sans Symbols" w:cs="Noto Sans Symbols"/>
      </w:rPr>
    </w:lvl>
    <w:lvl w:ilvl="4">
      <w:start w:val="1"/>
      <w:numFmt w:val="bullet"/>
      <w:lvlText w:val="o"/>
      <w:lvlJc w:val="left"/>
      <w:pPr>
        <w:ind w:left="3316" w:hanging="360"/>
      </w:pPr>
      <w:rPr>
        <w:rFonts w:ascii="Courier New" w:eastAsia="Courier New" w:hAnsi="Courier New" w:cs="Courier New"/>
      </w:rPr>
    </w:lvl>
    <w:lvl w:ilvl="5">
      <w:start w:val="1"/>
      <w:numFmt w:val="bullet"/>
      <w:lvlText w:val="▪"/>
      <w:lvlJc w:val="left"/>
      <w:pPr>
        <w:ind w:left="4036" w:hanging="360"/>
      </w:pPr>
      <w:rPr>
        <w:rFonts w:ascii="Noto Sans Symbols" w:eastAsia="Noto Sans Symbols" w:hAnsi="Noto Sans Symbols" w:cs="Noto Sans Symbols"/>
      </w:rPr>
    </w:lvl>
    <w:lvl w:ilvl="6">
      <w:start w:val="1"/>
      <w:numFmt w:val="bullet"/>
      <w:lvlText w:val="●"/>
      <w:lvlJc w:val="left"/>
      <w:pPr>
        <w:ind w:left="4756" w:hanging="360"/>
      </w:pPr>
      <w:rPr>
        <w:rFonts w:ascii="Noto Sans Symbols" w:eastAsia="Noto Sans Symbols" w:hAnsi="Noto Sans Symbols" w:cs="Noto Sans Symbols"/>
      </w:rPr>
    </w:lvl>
    <w:lvl w:ilvl="7">
      <w:start w:val="1"/>
      <w:numFmt w:val="bullet"/>
      <w:lvlText w:val="o"/>
      <w:lvlJc w:val="left"/>
      <w:pPr>
        <w:ind w:left="5476" w:hanging="360"/>
      </w:pPr>
      <w:rPr>
        <w:rFonts w:ascii="Courier New" w:eastAsia="Courier New" w:hAnsi="Courier New" w:cs="Courier New"/>
      </w:rPr>
    </w:lvl>
    <w:lvl w:ilvl="8">
      <w:start w:val="1"/>
      <w:numFmt w:val="bullet"/>
      <w:lvlText w:val="▪"/>
      <w:lvlJc w:val="left"/>
      <w:pPr>
        <w:ind w:left="6196" w:hanging="360"/>
      </w:pPr>
      <w:rPr>
        <w:rFonts w:ascii="Noto Sans Symbols" w:eastAsia="Noto Sans Symbols" w:hAnsi="Noto Sans Symbols" w:cs="Noto Sans Symbols"/>
      </w:rPr>
    </w:lvl>
  </w:abstractNum>
  <w:abstractNum w:abstractNumId="9" w15:restartNumberingAfterBreak="0">
    <w:nsid w:val="17EF4E72"/>
    <w:multiLevelType w:val="multilevel"/>
    <w:tmpl w:val="87568E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96333B7"/>
    <w:multiLevelType w:val="multilevel"/>
    <w:tmpl w:val="87540B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E8B6C5D"/>
    <w:multiLevelType w:val="multilevel"/>
    <w:tmpl w:val="065A0F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0592565"/>
    <w:multiLevelType w:val="multilevel"/>
    <w:tmpl w:val="9EBC3B2A"/>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792" w:hanging="432"/>
      </w:pPr>
      <w:rPr>
        <w:sz w:val="22"/>
        <w:szCs w:val="22"/>
      </w:rPr>
    </w:lvl>
    <w:lvl w:ilvl="2">
      <w:start w:val="1"/>
      <w:numFmt w:val="decimal"/>
      <w:lvlText w:val="●.%2.%3."/>
      <w:lvlJc w:val="left"/>
      <w:pPr>
        <w:ind w:left="1224" w:hanging="504"/>
      </w:pPr>
    </w:lvl>
    <w:lvl w:ilvl="3">
      <w:start w:val="1"/>
      <w:numFmt w:val="decimal"/>
      <w:lvlText w:val="●.%2.%3.%4."/>
      <w:lvlJc w:val="left"/>
      <w:pPr>
        <w:ind w:left="1728" w:hanging="647"/>
      </w:pPr>
    </w:lvl>
    <w:lvl w:ilvl="4">
      <w:start w:val="1"/>
      <w:numFmt w:val="decimal"/>
      <w:lvlText w:val="●.%2.%3.%4.%5."/>
      <w:lvlJc w:val="left"/>
      <w:pPr>
        <w:ind w:left="2232" w:hanging="792"/>
      </w:pPr>
    </w:lvl>
    <w:lvl w:ilvl="5">
      <w:start w:val="1"/>
      <w:numFmt w:val="decimal"/>
      <w:lvlText w:val="●.%2.%3.%4.%5.%6."/>
      <w:lvlJc w:val="left"/>
      <w:pPr>
        <w:ind w:left="2736" w:hanging="935"/>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13" w15:restartNumberingAfterBreak="0">
    <w:nsid w:val="28D7042E"/>
    <w:multiLevelType w:val="multilevel"/>
    <w:tmpl w:val="F60A7446"/>
    <w:lvl w:ilvl="0">
      <w:start w:val="1"/>
      <w:numFmt w:val="bullet"/>
      <w:pStyle w:val="ListBullet2"/>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2C0E4512"/>
    <w:multiLevelType w:val="multilevel"/>
    <w:tmpl w:val="1F08C33A"/>
    <w:lvl w:ilvl="0">
      <w:start w:val="1"/>
      <w:numFmt w:val="bullet"/>
      <w:pStyle w:val="TableBullet1"/>
      <w:lvlText w:val="●"/>
      <w:lvlJc w:val="left"/>
      <w:pPr>
        <w:ind w:left="720" w:hanging="360"/>
      </w:pPr>
      <w:rPr>
        <w:rFonts w:ascii="Noto Sans Symbols" w:eastAsia="Noto Sans Symbols" w:hAnsi="Noto Sans Symbols" w:cs="Noto Sans Symbols"/>
      </w:rPr>
    </w:lvl>
    <w:lvl w:ilvl="1">
      <w:start w:val="1"/>
      <w:numFmt w:val="bullet"/>
      <w:pStyle w:val="TableBullet2"/>
      <w:lvlText w:val="o"/>
      <w:lvlJc w:val="left"/>
      <w:pPr>
        <w:ind w:left="1440" w:hanging="360"/>
      </w:pPr>
      <w:rPr>
        <w:rFonts w:ascii="Courier New" w:eastAsia="Courier New" w:hAnsi="Courier New" w:cs="Courier New"/>
      </w:rPr>
    </w:lvl>
    <w:lvl w:ilvl="2">
      <w:start w:val="1"/>
      <w:numFmt w:val="bullet"/>
      <w:pStyle w:val="TableBullet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C6D0974"/>
    <w:multiLevelType w:val="hybridMultilevel"/>
    <w:tmpl w:val="951A6C48"/>
    <w:lvl w:ilvl="0" w:tplc="04090001">
      <w:start w:val="1"/>
      <w:numFmt w:val="bullet"/>
      <w:lvlText w:val=""/>
      <w:lvlJc w:val="left"/>
      <w:pPr>
        <w:ind w:left="862" w:hanging="360"/>
      </w:pPr>
      <w:rPr>
        <w:rFonts w:ascii="Symbol" w:hAnsi="Symbol" w:cs="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cs="Wingdings" w:hint="default"/>
      </w:rPr>
    </w:lvl>
    <w:lvl w:ilvl="3" w:tplc="04090001" w:tentative="1">
      <w:start w:val="1"/>
      <w:numFmt w:val="bullet"/>
      <w:lvlText w:val=""/>
      <w:lvlJc w:val="left"/>
      <w:pPr>
        <w:ind w:left="3022" w:hanging="360"/>
      </w:pPr>
      <w:rPr>
        <w:rFonts w:ascii="Symbol" w:hAnsi="Symbol" w:cs="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cs="Wingdings" w:hint="default"/>
      </w:rPr>
    </w:lvl>
    <w:lvl w:ilvl="6" w:tplc="04090001" w:tentative="1">
      <w:start w:val="1"/>
      <w:numFmt w:val="bullet"/>
      <w:lvlText w:val=""/>
      <w:lvlJc w:val="left"/>
      <w:pPr>
        <w:ind w:left="5182" w:hanging="360"/>
      </w:pPr>
      <w:rPr>
        <w:rFonts w:ascii="Symbol" w:hAnsi="Symbol" w:cs="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cs="Wingdings" w:hint="default"/>
      </w:rPr>
    </w:lvl>
  </w:abstractNum>
  <w:abstractNum w:abstractNumId="16" w15:restartNumberingAfterBreak="0">
    <w:nsid w:val="33C53BAF"/>
    <w:multiLevelType w:val="multilevel"/>
    <w:tmpl w:val="F682693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4350B35"/>
    <w:multiLevelType w:val="multilevel"/>
    <w:tmpl w:val="23283A54"/>
    <w:lvl w:ilvl="0">
      <w:start w:val="1"/>
      <w:numFmt w:val="bullet"/>
      <w:pStyle w:val="RWHNumberedlist"/>
      <w:lvlText w:val="●"/>
      <w:lvlJc w:val="left"/>
      <w:pPr>
        <w:ind w:left="720" w:hanging="360"/>
      </w:pPr>
      <w:rPr>
        <w:rFonts w:ascii="Noto Sans Symbols" w:eastAsia="Noto Sans Symbols" w:hAnsi="Noto Sans Symbols" w:cs="Noto Sans Symbols"/>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69937A1"/>
    <w:multiLevelType w:val="multilevel"/>
    <w:tmpl w:val="BC3E24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99C4F76"/>
    <w:multiLevelType w:val="multilevel"/>
    <w:tmpl w:val="40BE050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DF40126"/>
    <w:multiLevelType w:val="multilevel"/>
    <w:tmpl w:val="739EF4B4"/>
    <w:lvl w:ilvl="0">
      <w:start w:val="1"/>
      <w:numFmt w:val="bullet"/>
      <w:pStyle w:val="Bullet1"/>
      <w:lvlText w:val="●"/>
      <w:lvlJc w:val="left"/>
      <w:pPr>
        <w:ind w:left="720" w:hanging="360"/>
      </w:pPr>
      <w:rPr>
        <w:rFonts w:ascii="Noto Sans Symbols" w:eastAsia="Noto Sans Symbols" w:hAnsi="Noto Sans Symbols" w:cs="Noto Sans Symbols"/>
      </w:rPr>
    </w:lvl>
    <w:lvl w:ilvl="1">
      <w:start w:val="1"/>
      <w:numFmt w:val="bullet"/>
      <w:pStyle w:val="Bullet2"/>
      <w:lvlText w:val="o"/>
      <w:lvlJc w:val="left"/>
      <w:pPr>
        <w:ind w:left="1440" w:hanging="360"/>
      </w:pPr>
      <w:rPr>
        <w:rFonts w:ascii="Courier New" w:eastAsia="Courier New" w:hAnsi="Courier New" w:cs="Courier New"/>
      </w:rPr>
    </w:lvl>
    <w:lvl w:ilvl="2">
      <w:start w:val="1"/>
      <w:numFmt w:val="bullet"/>
      <w:pStyle w:val="Bullet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6DF0AE6"/>
    <w:multiLevelType w:val="multilevel"/>
    <w:tmpl w:val="A3E2A1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48EE1A34"/>
    <w:multiLevelType w:val="multilevel"/>
    <w:tmpl w:val="E0C443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99F2B57"/>
    <w:multiLevelType w:val="multilevel"/>
    <w:tmpl w:val="AB126A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AB556CF"/>
    <w:multiLevelType w:val="multilevel"/>
    <w:tmpl w:val="2E50FC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C6F72CE"/>
    <w:multiLevelType w:val="multilevel"/>
    <w:tmpl w:val="35C06CBC"/>
    <w:lvl w:ilvl="0">
      <w:start w:val="1"/>
      <w:numFmt w:val="upp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C7E3FF8"/>
    <w:multiLevelType w:val="hybridMultilevel"/>
    <w:tmpl w:val="A89E3C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0657702"/>
    <w:multiLevelType w:val="multilevel"/>
    <w:tmpl w:val="A81CDD18"/>
    <w:lvl w:ilvl="0">
      <w:start w:val="1"/>
      <w:numFmt w:val="bullet"/>
      <w:lvlText w:val="●"/>
      <w:lvlJc w:val="left"/>
      <w:pPr>
        <w:ind w:left="720" w:hanging="360"/>
      </w:pPr>
      <w:rPr>
        <w:rFonts w:ascii="Noto Sans Symbols" w:eastAsia="Noto Sans Symbols" w:hAnsi="Noto Sans Symbols" w:cs="Noto Sans Symbols"/>
        <w:color w:val="24406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4C0760"/>
    <w:multiLevelType w:val="multilevel"/>
    <w:tmpl w:val="4BE64298"/>
    <w:lvl w:ilvl="0">
      <w:start w:val="1"/>
      <w:numFmt w:val="decimal"/>
      <w:lvlText w:val="%1."/>
      <w:lvlJc w:val="left"/>
      <w:pPr>
        <w:ind w:left="360" w:hanging="360"/>
      </w:p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3907A6B"/>
    <w:multiLevelType w:val="hybridMultilevel"/>
    <w:tmpl w:val="91B41210"/>
    <w:lvl w:ilvl="0" w:tplc="406E3E1E">
      <w:start w:val="1"/>
      <w:numFmt w:val="bullet"/>
      <w:lvlText w:val=""/>
      <w:lvlJc w:val="left"/>
      <w:pPr>
        <w:ind w:left="436" w:hanging="360"/>
      </w:pPr>
      <w:rPr>
        <w:rFonts w:ascii="Symbol" w:hAnsi="Symbol" w:hint="default"/>
        <w:color w:val="auto"/>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0" w15:restartNumberingAfterBreak="0">
    <w:nsid w:val="5ECA3A39"/>
    <w:multiLevelType w:val="multilevel"/>
    <w:tmpl w:val="B91AC790"/>
    <w:lvl w:ilvl="0">
      <w:start w:val="1"/>
      <w:numFmt w:val="bullet"/>
      <w:pStyle w:val="ListBullet"/>
      <w:lvlText w:val="●"/>
      <w:lvlJc w:val="left"/>
      <w:pPr>
        <w:ind w:left="5400" w:hanging="360"/>
      </w:pPr>
      <w:rPr>
        <w:rFonts w:ascii="Noto Sans Symbols" w:eastAsia="Noto Sans Symbols" w:hAnsi="Noto Sans Symbols" w:cs="Noto Sans Symbols"/>
      </w:rPr>
    </w:lvl>
    <w:lvl w:ilvl="1">
      <w:start w:val="1"/>
      <w:numFmt w:val="bullet"/>
      <w:lvlText w:val="o"/>
      <w:lvlJc w:val="left"/>
      <w:pPr>
        <w:ind w:left="6120" w:hanging="360"/>
      </w:pPr>
      <w:rPr>
        <w:rFonts w:ascii="Courier New" w:eastAsia="Courier New" w:hAnsi="Courier New" w:cs="Courier New"/>
      </w:rPr>
    </w:lvl>
    <w:lvl w:ilvl="2">
      <w:start w:val="1"/>
      <w:numFmt w:val="bullet"/>
      <w:lvlText w:val="▪"/>
      <w:lvlJc w:val="left"/>
      <w:pPr>
        <w:ind w:left="6840" w:hanging="360"/>
      </w:pPr>
      <w:rPr>
        <w:rFonts w:ascii="Noto Sans Symbols" w:eastAsia="Noto Sans Symbols" w:hAnsi="Noto Sans Symbols" w:cs="Noto Sans Symbols"/>
      </w:rPr>
    </w:lvl>
    <w:lvl w:ilvl="3">
      <w:start w:val="1"/>
      <w:numFmt w:val="bullet"/>
      <w:lvlText w:val="●"/>
      <w:lvlJc w:val="left"/>
      <w:pPr>
        <w:ind w:left="7560" w:hanging="360"/>
      </w:pPr>
      <w:rPr>
        <w:rFonts w:ascii="Noto Sans Symbols" w:eastAsia="Noto Sans Symbols" w:hAnsi="Noto Sans Symbols" w:cs="Noto Sans Symbols"/>
      </w:rPr>
    </w:lvl>
    <w:lvl w:ilvl="4">
      <w:start w:val="1"/>
      <w:numFmt w:val="bullet"/>
      <w:lvlText w:val="o"/>
      <w:lvlJc w:val="left"/>
      <w:pPr>
        <w:ind w:left="8280" w:hanging="360"/>
      </w:pPr>
      <w:rPr>
        <w:rFonts w:ascii="Courier New" w:eastAsia="Courier New" w:hAnsi="Courier New" w:cs="Courier New"/>
      </w:rPr>
    </w:lvl>
    <w:lvl w:ilvl="5">
      <w:start w:val="1"/>
      <w:numFmt w:val="bullet"/>
      <w:lvlText w:val="▪"/>
      <w:lvlJc w:val="left"/>
      <w:pPr>
        <w:ind w:left="9000" w:hanging="360"/>
      </w:pPr>
      <w:rPr>
        <w:rFonts w:ascii="Noto Sans Symbols" w:eastAsia="Noto Sans Symbols" w:hAnsi="Noto Sans Symbols" w:cs="Noto Sans Symbols"/>
      </w:rPr>
    </w:lvl>
    <w:lvl w:ilvl="6">
      <w:start w:val="1"/>
      <w:numFmt w:val="bullet"/>
      <w:lvlText w:val="●"/>
      <w:lvlJc w:val="left"/>
      <w:pPr>
        <w:ind w:left="9720" w:hanging="360"/>
      </w:pPr>
      <w:rPr>
        <w:rFonts w:ascii="Noto Sans Symbols" w:eastAsia="Noto Sans Symbols" w:hAnsi="Noto Sans Symbols" w:cs="Noto Sans Symbols"/>
      </w:rPr>
    </w:lvl>
    <w:lvl w:ilvl="7">
      <w:start w:val="1"/>
      <w:numFmt w:val="bullet"/>
      <w:lvlText w:val="o"/>
      <w:lvlJc w:val="left"/>
      <w:pPr>
        <w:ind w:left="10440" w:hanging="360"/>
      </w:pPr>
      <w:rPr>
        <w:rFonts w:ascii="Courier New" w:eastAsia="Courier New" w:hAnsi="Courier New" w:cs="Courier New"/>
      </w:rPr>
    </w:lvl>
    <w:lvl w:ilvl="8">
      <w:start w:val="1"/>
      <w:numFmt w:val="bullet"/>
      <w:lvlText w:val="▪"/>
      <w:lvlJc w:val="left"/>
      <w:pPr>
        <w:ind w:left="11160" w:hanging="360"/>
      </w:pPr>
      <w:rPr>
        <w:rFonts w:ascii="Noto Sans Symbols" w:eastAsia="Noto Sans Symbols" w:hAnsi="Noto Sans Symbols" w:cs="Noto Sans Symbols"/>
      </w:rPr>
    </w:lvl>
  </w:abstractNum>
  <w:abstractNum w:abstractNumId="31" w15:restartNumberingAfterBreak="0">
    <w:nsid w:val="6264506C"/>
    <w:multiLevelType w:val="multilevel"/>
    <w:tmpl w:val="15C6C1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6882D96"/>
    <w:multiLevelType w:val="multilevel"/>
    <w:tmpl w:val="3B98BED8"/>
    <w:lvl w:ilvl="0">
      <w:start w:val="1"/>
      <w:numFmt w:val="bullet"/>
      <w:lvlText w:val="●"/>
      <w:lvlJc w:val="left"/>
      <w:pPr>
        <w:ind w:left="771" w:hanging="360"/>
      </w:pPr>
      <w:rPr>
        <w:rFonts w:ascii="Noto Sans Symbols" w:eastAsia="Noto Sans Symbols" w:hAnsi="Noto Sans Symbols" w:cs="Noto Sans Symbols"/>
      </w:rPr>
    </w:lvl>
    <w:lvl w:ilvl="1">
      <w:start w:val="1"/>
      <w:numFmt w:val="bullet"/>
      <w:lvlText w:val="o"/>
      <w:lvlJc w:val="left"/>
      <w:pPr>
        <w:ind w:left="1491" w:hanging="360"/>
      </w:pPr>
      <w:rPr>
        <w:rFonts w:ascii="Courier New" w:eastAsia="Courier New" w:hAnsi="Courier New" w:cs="Courier New"/>
      </w:rPr>
    </w:lvl>
    <w:lvl w:ilvl="2">
      <w:start w:val="1"/>
      <w:numFmt w:val="bullet"/>
      <w:lvlText w:val="▪"/>
      <w:lvlJc w:val="left"/>
      <w:pPr>
        <w:ind w:left="2211" w:hanging="360"/>
      </w:pPr>
      <w:rPr>
        <w:rFonts w:ascii="Noto Sans Symbols" w:eastAsia="Noto Sans Symbols" w:hAnsi="Noto Sans Symbols" w:cs="Noto Sans Symbols"/>
      </w:rPr>
    </w:lvl>
    <w:lvl w:ilvl="3">
      <w:start w:val="1"/>
      <w:numFmt w:val="bullet"/>
      <w:lvlText w:val="●"/>
      <w:lvlJc w:val="left"/>
      <w:pPr>
        <w:ind w:left="2931" w:hanging="360"/>
      </w:pPr>
      <w:rPr>
        <w:rFonts w:ascii="Noto Sans Symbols" w:eastAsia="Noto Sans Symbols" w:hAnsi="Noto Sans Symbols" w:cs="Noto Sans Symbols"/>
      </w:rPr>
    </w:lvl>
    <w:lvl w:ilvl="4">
      <w:start w:val="1"/>
      <w:numFmt w:val="bullet"/>
      <w:lvlText w:val="o"/>
      <w:lvlJc w:val="left"/>
      <w:pPr>
        <w:ind w:left="3651" w:hanging="360"/>
      </w:pPr>
      <w:rPr>
        <w:rFonts w:ascii="Courier New" w:eastAsia="Courier New" w:hAnsi="Courier New" w:cs="Courier New"/>
      </w:rPr>
    </w:lvl>
    <w:lvl w:ilvl="5">
      <w:start w:val="1"/>
      <w:numFmt w:val="bullet"/>
      <w:lvlText w:val="▪"/>
      <w:lvlJc w:val="left"/>
      <w:pPr>
        <w:ind w:left="4371" w:hanging="360"/>
      </w:pPr>
      <w:rPr>
        <w:rFonts w:ascii="Noto Sans Symbols" w:eastAsia="Noto Sans Symbols" w:hAnsi="Noto Sans Symbols" w:cs="Noto Sans Symbols"/>
      </w:rPr>
    </w:lvl>
    <w:lvl w:ilvl="6">
      <w:start w:val="1"/>
      <w:numFmt w:val="bullet"/>
      <w:lvlText w:val="●"/>
      <w:lvlJc w:val="left"/>
      <w:pPr>
        <w:ind w:left="5091" w:hanging="360"/>
      </w:pPr>
      <w:rPr>
        <w:rFonts w:ascii="Noto Sans Symbols" w:eastAsia="Noto Sans Symbols" w:hAnsi="Noto Sans Symbols" w:cs="Noto Sans Symbols"/>
      </w:rPr>
    </w:lvl>
    <w:lvl w:ilvl="7">
      <w:start w:val="1"/>
      <w:numFmt w:val="bullet"/>
      <w:lvlText w:val="o"/>
      <w:lvlJc w:val="left"/>
      <w:pPr>
        <w:ind w:left="5811" w:hanging="360"/>
      </w:pPr>
      <w:rPr>
        <w:rFonts w:ascii="Courier New" w:eastAsia="Courier New" w:hAnsi="Courier New" w:cs="Courier New"/>
      </w:rPr>
    </w:lvl>
    <w:lvl w:ilvl="8">
      <w:start w:val="1"/>
      <w:numFmt w:val="bullet"/>
      <w:lvlText w:val="▪"/>
      <w:lvlJc w:val="left"/>
      <w:pPr>
        <w:ind w:left="6531" w:hanging="360"/>
      </w:pPr>
      <w:rPr>
        <w:rFonts w:ascii="Noto Sans Symbols" w:eastAsia="Noto Sans Symbols" w:hAnsi="Noto Sans Symbols" w:cs="Noto Sans Symbols"/>
      </w:rPr>
    </w:lvl>
  </w:abstractNum>
  <w:abstractNum w:abstractNumId="33" w15:restartNumberingAfterBreak="0">
    <w:nsid w:val="6B9512A4"/>
    <w:multiLevelType w:val="multilevel"/>
    <w:tmpl w:val="BB2869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BDA51A4"/>
    <w:multiLevelType w:val="multilevel"/>
    <w:tmpl w:val="B29A36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FCB02A8"/>
    <w:multiLevelType w:val="multilevel"/>
    <w:tmpl w:val="0F2A20DA"/>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6" w15:restartNumberingAfterBreak="0">
    <w:nsid w:val="71B200AA"/>
    <w:multiLevelType w:val="hybridMultilevel"/>
    <w:tmpl w:val="55A280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721B3643"/>
    <w:multiLevelType w:val="multilevel"/>
    <w:tmpl w:val="BEE618F0"/>
    <w:lvl w:ilvl="0">
      <w:start w:val="1"/>
      <w:numFmt w:val="decimal"/>
      <w:lvlText w:val="%1."/>
      <w:lvlJc w:val="left"/>
      <w:pPr>
        <w:ind w:left="720" w:hanging="360"/>
      </w:pPr>
      <w:rPr>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74A06AD6"/>
    <w:multiLevelType w:val="multilevel"/>
    <w:tmpl w:val="90ACA166"/>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5C37D35"/>
    <w:multiLevelType w:val="multilevel"/>
    <w:tmpl w:val="661A86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76944BF4"/>
    <w:multiLevelType w:val="multilevel"/>
    <w:tmpl w:val="4E6C0660"/>
    <w:lvl w:ilvl="0">
      <w:start w:val="1"/>
      <w:numFmt w:val="upperLetter"/>
      <w:pStyle w:val="WOVGtablebullet1"/>
      <w:lvlText w:val="%1."/>
      <w:lvlJc w:val="left"/>
      <w:pPr>
        <w:ind w:left="360" w:hanging="360"/>
      </w:pPr>
    </w:lvl>
    <w:lvl w:ilvl="1">
      <w:start w:val="1"/>
      <w:numFmt w:val="bullet"/>
      <w:pStyle w:val="WOVGtablebullet2"/>
      <w:lvlText w:val="●"/>
      <w:lvlJc w:val="left"/>
      <w:pPr>
        <w:ind w:left="792" w:hanging="432"/>
      </w:pPr>
      <w:rPr>
        <w:rFonts w:ascii="Noto Sans Symbols" w:eastAsia="Noto Sans Symbols" w:hAnsi="Noto Sans Symbols" w:cs="Noto Sans Symbols"/>
        <w:b w:val="0"/>
        <w:sz w:val="22"/>
        <w:szCs w:val="22"/>
      </w:rPr>
    </w:lvl>
    <w:lvl w:ilvl="2">
      <w:start w:val="1"/>
      <w:numFmt w:val="decimal"/>
      <w:lvlText w:val="%1.●.%3."/>
      <w:lvlJc w:val="left"/>
      <w:pPr>
        <w:ind w:left="1224" w:hanging="504"/>
      </w:pPr>
    </w:lvl>
    <w:lvl w:ilvl="3">
      <w:start w:val="1"/>
      <w:numFmt w:val="decimal"/>
      <w:lvlText w:val="%1.●.%3.%4."/>
      <w:lvlJc w:val="left"/>
      <w:pPr>
        <w:ind w:left="1728" w:hanging="647"/>
      </w:pPr>
    </w:lvl>
    <w:lvl w:ilvl="4">
      <w:start w:val="1"/>
      <w:numFmt w:val="decimal"/>
      <w:lvlText w:val="%1.●.%3.%4.%5."/>
      <w:lvlJc w:val="left"/>
      <w:pPr>
        <w:ind w:left="2232" w:hanging="792"/>
      </w:pPr>
    </w:lvl>
    <w:lvl w:ilvl="5">
      <w:start w:val="1"/>
      <w:numFmt w:val="decimal"/>
      <w:lvlText w:val="%1.●.%3.%4.%5.%6."/>
      <w:lvlJc w:val="left"/>
      <w:pPr>
        <w:ind w:left="2736" w:hanging="935"/>
      </w:pPr>
    </w:lvl>
    <w:lvl w:ilvl="6">
      <w:start w:val="1"/>
      <w:numFmt w:val="decimal"/>
      <w:lvlText w:val="%1.●.%3.%4.%5.%6.%7."/>
      <w:lvlJc w:val="left"/>
      <w:pPr>
        <w:ind w:left="3240" w:hanging="1080"/>
      </w:pPr>
    </w:lvl>
    <w:lvl w:ilvl="7">
      <w:start w:val="1"/>
      <w:numFmt w:val="decimal"/>
      <w:lvlText w:val="%1.●.%3.%4.%5.%6.%7.%8."/>
      <w:lvlJc w:val="left"/>
      <w:pPr>
        <w:ind w:left="3744" w:hanging="1224"/>
      </w:pPr>
    </w:lvl>
    <w:lvl w:ilvl="8">
      <w:start w:val="1"/>
      <w:numFmt w:val="decimal"/>
      <w:lvlText w:val="%1.●.%3.%4.%5.%6.%7.%8.%9."/>
      <w:lvlJc w:val="left"/>
      <w:pPr>
        <w:ind w:left="4320" w:hanging="1440"/>
      </w:pPr>
    </w:lvl>
  </w:abstractNum>
  <w:abstractNum w:abstractNumId="41" w15:restartNumberingAfterBreak="0">
    <w:nsid w:val="76A209CE"/>
    <w:multiLevelType w:val="multilevel"/>
    <w:tmpl w:val="AA6C9AA8"/>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2" w15:restartNumberingAfterBreak="0">
    <w:nsid w:val="77D1639A"/>
    <w:multiLevelType w:val="multilevel"/>
    <w:tmpl w:val="CAE8B7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86A5434"/>
    <w:multiLevelType w:val="multilevel"/>
    <w:tmpl w:val="1C369C2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B611696"/>
    <w:multiLevelType w:val="multilevel"/>
    <w:tmpl w:val="808606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0"/>
  </w:num>
  <w:num w:numId="2">
    <w:abstractNumId w:val="13"/>
  </w:num>
  <w:num w:numId="3">
    <w:abstractNumId w:val="7"/>
  </w:num>
  <w:num w:numId="4">
    <w:abstractNumId w:val="17"/>
  </w:num>
  <w:num w:numId="5">
    <w:abstractNumId w:val="4"/>
  </w:num>
  <w:num w:numId="6">
    <w:abstractNumId w:val="12"/>
  </w:num>
  <w:num w:numId="7">
    <w:abstractNumId w:val="1"/>
  </w:num>
  <w:num w:numId="8">
    <w:abstractNumId w:val="20"/>
  </w:num>
  <w:num w:numId="9">
    <w:abstractNumId w:val="14"/>
  </w:num>
  <w:num w:numId="10">
    <w:abstractNumId w:val="5"/>
  </w:num>
  <w:num w:numId="11">
    <w:abstractNumId w:val="9"/>
  </w:num>
  <w:num w:numId="12">
    <w:abstractNumId w:val="41"/>
  </w:num>
  <w:num w:numId="13">
    <w:abstractNumId w:val="31"/>
  </w:num>
  <w:num w:numId="14">
    <w:abstractNumId w:val="38"/>
  </w:num>
  <w:num w:numId="15">
    <w:abstractNumId w:val="33"/>
  </w:num>
  <w:num w:numId="16">
    <w:abstractNumId w:val="8"/>
  </w:num>
  <w:num w:numId="17">
    <w:abstractNumId w:val="18"/>
  </w:num>
  <w:num w:numId="18">
    <w:abstractNumId w:val="44"/>
  </w:num>
  <w:num w:numId="19">
    <w:abstractNumId w:val="34"/>
  </w:num>
  <w:num w:numId="20">
    <w:abstractNumId w:val="6"/>
  </w:num>
  <w:num w:numId="21">
    <w:abstractNumId w:val="2"/>
  </w:num>
  <w:num w:numId="22">
    <w:abstractNumId w:val="22"/>
  </w:num>
  <w:num w:numId="23">
    <w:abstractNumId w:val="40"/>
  </w:num>
  <w:num w:numId="24">
    <w:abstractNumId w:val="32"/>
  </w:num>
  <w:num w:numId="25">
    <w:abstractNumId w:val="3"/>
  </w:num>
  <w:num w:numId="26">
    <w:abstractNumId w:val="24"/>
  </w:num>
  <w:num w:numId="27">
    <w:abstractNumId w:val="21"/>
  </w:num>
  <w:num w:numId="28">
    <w:abstractNumId w:val="16"/>
  </w:num>
  <w:num w:numId="29">
    <w:abstractNumId w:val="37"/>
  </w:num>
  <w:num w:numId="30">
    <w:abstractNumId w:val="10"/>
  </w:num>
  <w:num w:numId="31">
    <w:abstractNumId w:val="39"/>
  </w:num>
  <w:num w:numId="32">
    <w:abstractNumId w:val="28"/>
  </w:num>
  <w:num w:numId="33">
    <w:abstractNumId w:val="11"/>
  </w:num>
  <w:num w:numId="34">
    <w:abstractNumId w:val="42"/>
  </w:num>
  <w:num w:numId="35">
    <w:abstractNumId w:val="19"/>
  </w:num>
  <w:num w:numId="36">
    <w:abstractNumId w:val="25"/>
  </w:num>
  <w:num w:numId="37">
    <w:abstractNumId w:val="43"/>
  </w:num>
  <w:num w:numId="38">
    <w:abstractNumId w:val="35"/>
  </w:num>
  <w:num w:numId="39">
    <w:abstractNumId w:val="27"/>
  </w:num>
  <w:num w:numId="40">
    <w:abstractNumId w:val="23"/>
  </w:num>
  <w:num w:numId="41">
    <w:abstractNumId w:val="0"/>
  </w:num>
  <w:num w:numId="42">
    <w:abstractNumId w:val="26"/>
  </w:num>
  <w:num w:numId="43">
    <w:abstractNumId w:val="29"/>
  </w:num>
  <w:num w:numId="44">
    <w:abstractNumId w:val="15"/>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A4"/>
    <w:rsid w:val="00075B4F"/>
    <w:rsid w:val="000D6F02"/>
    <w:rsid w:val="000F033E"/>
    <w:rsid w:val="003141F5"/>
    <w:rsid w:val="00363DB5"/>
    <w:rsid w:val="003F3151"/>
    <w:rsid w:val="00432A48"/>
    <w:rsid w:val="004B74F8"/>
    <w:rsid w:val="00530E96"/>
    <w:rsid w:val="005820DD"/>
    <w:rsid w:val="005A2E06"/>
    <w:rsid w:val="005A5D45"/>
    <w:rsid w:val="005E52A9"/>
    <w:rsid w:val="006D0CDE"/>
    <w:rsid w:val="007049E4"/>
    <w:rsid w:val="0074565A"/>
    <w:rsid w:val="00754C7C"/>
    <w:rsid w:val="00863267"/>
    <w:rsid w:val="00957D6F"/>
    <w:rsid w:val="009C5ABB"/>
    <w:rsid w:val="009E6D88"/>
    <w:rsid w:val="00B61B8A"/>
    <w:rsid w:val="00B97763"/>
    <w:rsid w:val="00BF1AF1"/>
    <w:rsid w:val="00C227A4"/>
    <w:rsid w:val="00D96FA2"/>
    <w:rsid w:val="00DB19EA"/>
    <w:rsid w:val="00DF41E2"/>
    <w:rsid w:val="00E5108B"/>
    <w:rsid w:val="00EB28B6"/>
    <w:rsid w:val="00F10B6E"/>
    <w:rsid w:val="00F33942"/>
    <w:rsid w:val="00F4378F"/>
    <w:rsid w:val="0A51B78C"/>
    <w:rsid w:val="26D82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39C39"/>
  <w15:docId w15:val="{5100D6A3-90FE-4334-AE98-8F133652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EBB"/>
  </w:style>
  <w:style w:type="paragraph" w:styleId="Heading1">
    <w:name w:val="heading 1"/>
    <w:basedOn w:val="Normal"/>
    <w:next w:val="Normal"/>
    <w:link w:val="Heading1Char"/>
    <w:uiPriority w:val="9"/>
    <w:qFormat/>
    <w:rsid w:val="000474D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Heading 2 CTS"/>
    <w:basedOn w:val="Normal"/>
    <w:next w:val="Normal"/>
    <w:link w:val="Heading2Char"/>
    <w:uiPriority w:val="9"/>
    <w:unhideWhenUsed/>
    <w:qFormat/>
    <w:rsid w:val="001973EB"/>
    <w:pPr>
      <w:keepNext/>
      <w:keepLines/>
      <w:spacing w:before="200" w:line="276" w:lineRule="auto"/>
      <w:outlineLvl w:val="1"/>
    </w:pPr>
    <w:rPr>
      <w:rFonts w:ascii="Arial Bold" w:eastAsiaTheme="majorEastAsia" w:hAnsi="Arial Bold" w:cstheme="majorBidi"/>
      <w:b/>
      <w:bCs/>
      <w:color w:val="E20177"/>
      <w:sz w:val="26"/>
      <w:szCs w:val="26"/>
    </w:rPr>
  </w:style>
  <w:style w:type="paragraph" w:styleId="Heading3">
    <w:name w:val="heading 3"/>
    <w:basedOn w:val="Normal"/>
    <w:next w:val="Normal"/>
    <w:link w:val="Heading3Char"/>
    <w:uiPriority w:val="9"/>
    <w:unhideWhenUsed/>
    <w:qFormat/>
    <w:rsid w:val="000E327A"/>
    <w:pPr>
      <w:keepNext/>
      <w:keepLines/>
      <w:spacing w:before="40"/>
      <w:outlineLvl w:val="2"/>
    </w:pPr>
    <w:rPr>
      <w:rFonts w:ascii="Calibri Light" w:eastAsia="Times New Roman" w:hAnsi="Calibri Light" w:cs="Times New Roman"/>
      <w:color w:val="1F3763"/>
      <w:lang w:val="en-US"/>
    </w:rPr>
  </w:style>
  <w:style w:type="paragraph" w:styleId="Heading4">
    <w:name w:val="heading 4"/>
    <w:basedOn w:val="Normal"/>
    <w:next w:val="Normal"/>
    <w:link w:val="Heading4Char"/>
    <w:uiPriority w:val="9"/>
    <w:semiHidden/>
    <w:unhideWhenUsed/>
    <w:qFormat/>
    <w:rsid w:val="00357BC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973EB"/>
    <w:pPr>
      <w:keepNext/>
      <w:keepLines/>
      <w:spacing w:before="120" w:after="120"/>
      <w:outlineLvl w:val="4"/>
    </w:pPr>
    <w:rPr>
      <w:rFonts w:ascii="Calibri" w:eastAsiaTheme="majorEastAsia" w:hAnsi="Calibri" w:cstheme="majorBidi"/>
      <w:b/>
      <w:i/>
      <w:color w:val="E20177"/>
      <w:sz w:val="22"/>
      <w:szCs w:val="22"/>
    </w:rPr>
  </w:style>
  <w:style w:type="paragraph" w:styleId="Heading6">
    <w:name w:val="heading 6"/>
    <w:basedOn w:val="BodyText"/>
    <w:next w:val="Normal"/>
    <w:link w:val="Heading6Char"/>
    <w:uiPriority w:val="9"/>
    <w:semiHidden/>
    <w:unhideWhenUsed/>
    <w:qFormat/>
    <w:rsid w:val="001973EB"/>
    <w:pPr>
      <w:outlineLvl w:val="5"/>
    </w:pPr>
    <w:rPr>
      <w:b/>
      <w:color w:val="E2017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5003E"/>
    <w:pPr>
      <w:contextualSpacing/>
    </w:pPr>
    <w:rPr>
      <w:rFonts w:asciiTheme="majorHAnsi" w:eastAsiaTheme="majorEastAsia" w:hAnsiTheme="majorHAnsi" w:cstheme="majorBidi"/>
      <w:spacing w:val="-10"/>
      <w:kern w:val="28"/>
      <w:sz w:val="56"/>
      <w:szCs w:val="56"/>
    </w:rPr>
  </w:style>
  <w:style w:type="character" w:styleId="PageNumber">
    <w:name w:val="page number"/>
    <w:basedOn w:val="DefaultParagraphFont"/>
    <w:uiPriority w:val="99"/>
    <w:semiHidden/>
    <w:unhideWhenUsed/>
    <w:rsid w:val="00534EBD"/>
    <w:rPr>
      <w:rFonts w:ascii="Arial" w:hAnsi="Arial"/>
      <w:b/>
      <w:i w:val="0"/>
      <w:color w:val="FFFFFF" w:themeColor="background1"/>
      <w:spacing w:val="-2"/>
      <w:sz w:val="18"/>
    </w:rPr>
  </w:style>
  <w:style w:type="paragraph" w:styleId="BalloonText">
    <w:name w:val="Balloon Text"/>
    <w:basedOn w:val="Normal"/>
    <w:link w:val="BalloonTextChar"/>
    <w:uiPriority w:val="99"/>
    <w:semiHidden/>
    <w:unhideWhenUsed/>
    <w:rsid w:val="00BB19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193C"/>
    <w:rPr>
      <w:rFonts w:ascii="Lucida Grande" w:hAnsi="Lucida Grande" w:cs="Lucida Grande"/>
      <w:sz w:val="18"/>
      <w:szCs w:val="18"/>
      <w:lang w:val="en-AU"/>
    </w:rPr>
  </w:style>
  <w:style w:type="character" w:customStyle="1" w:styleId="Heading2Char">
    <w:name w:val="Heading 2 Char"/>
    <w:aliases w:val="Heading 2 CTS Char"/>
    <w:basedOn w:val="DefaultParagraphFont"/>
    <w:link w:val="Heading2"/>
    <w:uiPriority w:val="9"/>
    <w:rsid w:val="001973EB"/>
    <w:rPr>
      <w:rFonts w:ascii="Arial Bold" w:eastAsiaTheme="majorEastAsia" w:hAnsi="Arial Bold" w:cstheme="majorBidi"/>
      <w:b/>
      <w:bCs/>
      <w:color w:val="E20177"/>
      <w:sz w:val="26"/>
      <w:szCs w:val="26"/>
      <w:lang w:val="en-AU" w:eastAsia="en-US"/>
    </w:rPr>
  </w:style>
  <w:style w:type="character" w:customStyle="1" w:styleId="Heading5Char">
    <w:name w:val="Heading 5 Char"/>
    <w:basedOn w:val="DefaultParagraphFont"/>
    <w:link w:val="Heading5"/>
    <w:uiPriority w:val="9"/>
    <w:rsid w:val="001973EB"/>
    <w:rPr>
      <w:rFonts w:ascii="Calibri" w:eastAsiaTheme="majorEastAsia" w:hAnsi="Calibri" w:cstheme="majorBidi"/>
      <w:b/>
      <w:i/>
      <w:color w:val="E20177"/>
      <w:sz w:val="22"/>
      <w:szCs w:val="22"/>
      <w:lang w:val="en-AU" w:eastAsia="en-US"/>
    </w:rPr>
  </w:style>
  <w:style w:type="character" w:customStyle="1" w:styleId="Heading6Char">
    <w:name w:val="Heading 6 Char"/>
    <w:basedOn w:val="DefaultParagraphFont"/>
    <w:link w:val="Heading6"/>
    <w:uiPriority w:val="9"/>
    <w:rsid w:val="001973EB"/>
    <w:rPr>
      <w:rFonts w:ascii="Calibri" w:eastAsia="Times New Roman" w:hAnsi="Calibri" w:cs="Arial"/>
      <w:b/>
      <w:color w:val="E20177"/>
      <w:spacing w:val="-4"/>
      <w:sz w:val="22"/>
      <w:szCs w:val="24"/>
      <w:bdr w:val="none" w:sz="0" w:space="0" w:color="auto" w:frame="1"/>
      <w:lang w:val="en-AU" w:eastAsia="en-AU"/>
    </w:rPr>
  </w:style>
  <w:style w:type="paragraph" w:customStyle="1" w:styleId="BodyText">
    <w:name w:val="BodyText"/>
    <w:basedOn w:val="Normal"/>
    <w:qFormat/>
    <w:rsid w:val="001973EB"/>
    <w:pPr>
      <w:tabs>
        <w:tab w:val="left" w:pos="902"/>
      </w:tabs>
      <w:spacing w:before="160" w:after="160"/>
    </w:pPr>
    <w:rPr>
      <w:rFonts w:ascii="Calibri" w:eastAsia="Times New Roman" w:hAnsi="Calibri" w:cs="Arial"/>
      <w:color w:val="000000" w:themeColor="text1"/>
      <w:spacing w:val="-4"/>
      <w:sz w:val="22"/>
      <w:bdr w:val="none" w:sz="0" w:space="0" w:color="auto" w:frame="1"/>
      <w:shd w:val="clear" w:color="auto" w:fill="FFFFFF"/>
      <w:lang w:eastAsia="en-AU"/>
    </w:rPr>
  </w:style>
  <w:style w:type="paragraph" w:styleId="ListBullet">
    <w:name w:val="List Bullet"/>
    <w:basedOn w:val="Normal"/>
    <w:uiPriority w:val="99"/>
    <w:rsid w:val="001973EB"/>
    <w:pPr>
      <w:numPr>
        <w:numId w:val="1"/>
      </w:numPr>
      <w:spacing w:before="120" w:after="120"/>
    </w:pPr>
    <w:rPr>
      <w:rFonts w:ascii="Calibri" w:eastAsia="Times New Roman" w:hAnsi="Calibri" w:cs="Times New Roman"/>
      <w:sz w:val="22"/>
      <w:szCs w:val="21"/>
      <w:lang w:eastAsia="en-AU"/>
    </w:rPr>
  </w:style>
  <w:style w:type="paragraph" w:styleId="ListBullet2">
    <w:name w:val="List Bullet 2"/>
    <w:basedOn w:val="Normal"/>
    <w:uiPriority w:val="99"/>
    <w:unhideWhenUsed/>
    <w:rsid w:val="001973EB"/>
    <w:pPr>
      <w:numPr>
        <w:numId w:val="2"/>
      </w:numPr>
      <w:tabs>
        <w:tab w:val="left" w:pos="714"/>
      </w:tabs>
      <w:spacing w:before="120" w:after="120"/>
      <w:ind w:left="714" w:hanging="357"/>
      <w:contextualSpacing/>
    </w:pPr>
    <w:rPr>
      <w:rFonts w:eastAsiaTheme="minorHAnsi"/>
      <w:sz w:val="22"/>
      <w:szCs w:val="22"/>
    </w:rPr>
  </w:style>
  <w:style w:type="paragraph" w:styleId="Header">
    <w:name w:val="header"/>
    <w:basedOn w:val="Normal"/>
    <w:link w:val="HeaderChar"/>
    <w:uiPriority w:val="99"/>
    <w:unhideWhenUsed/>
    <w:rsid w:val="001973EB"/>
    <w:pPr>
      <w:tabs>
        <w:tab w:val="center" w:pos="4320"/>
        <w:tab w:val="right" w:pos="8640"/>
      </w:tabs>
    </w:pPr>
  </w:style>
  <w:style w:type="character" w:customStyle="1" w:styleId="HeaderChar">
    <w:name w:val="Header Char"/>
    <w:basedOn w:val="DefaultParagraphFont"/>
    <w:link w:val="Header"/>
    <w:uiPriority w:val="99"/>
    <w:rsid w:val="001973EB"/>
    <w:rPr>
      <w:sz w:val="24"/>
      <w:szCs w:val="24"/>
      <w:lang w:val="en-AU"/>
    </w:rPr>
  </w:style>
  <w:style w:type="paragraph" w:styleId="Footer">
    <w:name w:val="footer"/>
    <w:basedOn w:val="Normal"/>
    <w:link w:val="FooterChar"/>
    <w:uiPriority w:val="99"/>
    <w:unhideWhenUsed/>
    <w:rsid w:val="001973EB"/>
    <w:pPr>
      <w:tabs>
        <w:tab w:val="center" w:pos="4320"/>
        <w:tab w:val="right" w:pos="8640"/>
      </w:tabs>
    </w:pPr>
  </w:style>
  <w:style w:type="character" w:customStyle="1" w:styleId="FooterChar">
    <w:name w:val="Footer Char"/>
    <w:basedOn w:val="DefaultParagraphFont"/>
    <w:link w:val="Footer"/>
    <w:uiPriority w:val="99"/>
    <w:rsid w:val="001973EB"/>
    <w:rPr>
      <w:sz w:val="24"/>
      <w:szCs w:val="24"/>
      <w:lang w:val="en-AU"/>
    </w:rPr>
  </w:style>
  <w:style w:type="paragraph" w:customStyle="1" w:styleId="BasicParagraph">
    <w:name w:val="[Basic Paragraph]"/>
    <w:basedOn w:val="Normal"/>
    <w:uiPriority w:val="99"/>
    <w:rsid w:val="001973EB"/>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RWHFooter">
    <w:name w:val="RWH: Footer"/>
    <w:basedOn w:val="BasicParagraph"/>
    <w:qFormat/>
    <w:rsid w:val="00534EBD"/>
    <w:pPr>
      <w:suppressAutoHyphens/>
      <w:jc w:val="right"/>
    </w:pPr>
    <w:rPr>
      <w:rFonts w:ascii="Arial" w:hAnsi="Arial" w:cs="Arial"/>
      <w:color w:val="0071A2"/>
      <w:spacing w:val="-1"/>
      <w:sz w:val="16"/>
      <w:szCs w:val="16"/>
    </w:rPr>
  </w:style>
  <w:style w:type="paragraph" w:customStyle="1" w:styleId="RWHTitle">
    <w:name w:val="RWH: Title"/>
    <w:basedOn w:val="Heading2"/>
    <w:qFormat/>
    <w:rsid w:val="00534EBD"/>
    <w:pPr>
      <w:spacing w:before="0" w:line="240" w:lineRule="auto"/>
    </w:pPr>
    <w:rPr>
      <w:rFonts w:ascii="Arial" w:hAnsi="Arial" w:cs="Arial"/>
      <w:b w:val="0"/>
      <w:color w:val="0071A2"/>
      <w:sz w:val="40"/>
      <w:szCs w:val="32"/>
      <w:bdr w:val="none" w:sz="0" w:space="0" w:color="auto" w:frame="1"/>
    </w:rPr>
  </w:style>
  <w:style w:type="paragraph" w:styleId="ListParagraph">
    <w:name w:val="List Paragraph"/>
    <w:aliases w:val="A List Paragraph,Content table heading,No spaces,No List Paragraph,Bullets Level 1"/>
    <w:basedOn w:val="Normal"/>
    <w:link w:val="ListParagraphChar"/>
    <w:uiPriority w:val="34"/>
    <w:qFormat/>
    <w:rsid w:val="004D0BB0"/>
    <w:pPr>
      <w:spacing w:after="160" w:line="259" w:lineRule="auto"/>
      <w:ind w:left="720"/>
      <w:contextualSpacing/>
    </w:pPr>
    <w:rPr>
      <w:rFonts w:eastAsiaTheme="minorHAnsi"/>
      <w:sz w:val="22"/>
      <w:szCs w:val="22"/>
    </w:rPr>
  </w:style>
  <w:style w:type="paragraph" w:customStyle="1" w:styleId="RWHBodycopy">
    <w:name w:val="RWH: Body copy"/>
    <w:qFormat/>
    <w:rsid w:val="000336FF"/>
    <w:pPr>
      <w:spacing w:before="160" w:line="276" w:lineRule="auto"/>
    </w:pPr>
    <w:rPr>
      <w:rFonts w:ascii="Arial" w:eastAsia="Times New Roman" w:hAnsi="Arial" w:cs="Arial"/>
      <w:color w:val="000000" w:themeColor="text1"/>
      <w:spacing w:val="-4"/>
      <w:bdr w:val="none" w:sz="0" w:space="0" w:color="auto" w:frame="1"/>
      <w:lang w:eastAsia="en-AU"/>
    </w:rPr>
  </w:style>
  <w:style w:type="paragraph" w:customStyle="1" w:styleId="RWHAhead">
    <w:name w:val="RWH: A head"/>
    <w:basedOn w:val="Heading6"/>
    <w:qFormat/>
    <w:rsid w:val="00DC5E53"/>
    <w:pPr>
      <w:spacing w:before="480" w:line="276" w:lineRule="auto"/>
    </w:pPr>
    <w:rPr>
      <w:rFonts w:ascii="Arial" w:hAnsi="Arial"/>
      <w:color w:val="0071A2"/>
      <w:sz w:val="26"/>
      <w:szCs w:val="26"/>
      <w:shd w:val="clear" w:color="auto" w:fill="auto"/>
    </w:rPr>
  </w:style>
  <w:style w:type="paragraph" w:customStyle="1" w:styleId="RWHBhead">
    <w:name w:val="RWH: B head"/>
    <w:basedOn w:val="Heading5"/>
    <w:next w:val="RWHBodycopy"/>
    <w:qFormat/>
    <w:rsid w:val="00ED64D8"/>
    <w:pPr>
      <w:spacing w:before="240" w:after="160" w:line="276" w:lineRule="auto"/>
    </w:pPr>
    <w:rPr>
      <w:rFonts w:ascii="Arial" w:hAnsi="Arial" w:cs="Arial"/>
      <w:i w:val="0"/>
      <w:color w:val="595959" w:themeColor="text1" w:themeTint="A6"/>
    </w:rPr>
  </w:style>
  <w:style w:type="numbering" w:customStyle="1" w:styleId="RWHBullet">
    <w:name w:val="RWH: Bullet"/>
    <w:basedOn w:val="NoList"/>
    <w:uiPriority w:val="99"/>
    <w:rsid w:val="001973EB"/>
  </w:style>
  <w:style w:type="paragraph" w:customStyle="1" w:styleId="RWHNumberedlist">
    <w:name w:val="RWH: Numbered list"/>
    <w:basedOn w:val="RWHBodycopy"/>
    <w:qFormat/>
    <w:rsid w:val="001973EB"/>
    <w:pPr>
      <w:numPr>
        <w:numId w:val="4"/>
      </w:numPr>
    </w:pPr>
  </w:style>
  <w:style w:type="paragraph" w:customStyle="1" w:styleId="RWHversion">
    <w:name w:val="RWH: version"/>
    <w:basedOn w:val="RWHBodycopy"/>
    <w:qFormat/>
    <w:rsid w:val="000336FF"/>
    <w:pPr>
      <w:tabs>
        <w:tab w:val="left" w:pos="4536"/>
      </w:tabs>
    </w:pPr>
    <w:rPr>
      <w:color w:val="595959" w:themeColor="text1" w:themeTint="A6"/>
      <w:sz w:val="18"/>
      <w:szCs w:val="18"/>
    </w:rPr>
  </w:style>
  <w:style w:type="paragraph" w:customStyle="1" w:styleId="RWHBullets">
    <w:name w:val="RWH: Bullets"/>
    <w:basedOn w:val="RWHBodycopy"/>
    <w:qFormat/>
    <w:rsid w:val="000336FF"/>
    <w:pPr>
      <w:numPr>
        <w:numId w:val="5"/>
      </w:numPr>
      <w:spacing w:before="80"/>
      <w:ind w:left="284" w:hanging="284"/>
    </w:pPr>
  </w:style>
  <w:style w:type="table" w:styleId="TableGrid">
    <w:name w:val="Table Grid"/>
    <w:basedOn w:val="TableNormal"/>
    <w:uiPriority w:val="39"/>
    <w:rsid w:val="00F65EBB"/>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210F"/>
    <w:rPr>
      <w:color w:val="0000FF" w:themeColor="hyperlink"/>
      <w:u w:val="single"/>
    </w:rPr>
  </w:style>
  <w:style w:type="paragraph" w:customStyle="1" w:styleId="RWHtabletext">
    <w:name w:val="RWH: table text"/>
    <w:basedOn w:val="RWHBodycopy"/>
    <w:qFormat/>
    <w:rsid w:val="00D4125C"/>
    <w:pPr>
      <w:spacing w:before="0"/>
    </w:pPr>
    <w:rPr>
      <w:color w:val="auto"/>
      <w:sz w:val="18"/>
      <w:szCs w:val="18"/>
    </w:rPr>
  </w:style>
  <w:style w:type="paragraph" w:customStyle="1" w:styleId="RWHtablehead2">
    <w:name w:val="RWH: table head 2"/>
    <w:basedOn w:val="RWHBodycopy"/>
    <w:qFormat/>
    <w:rsid w:val="00D4125C"/>
    <w:pPr>
      <w:tabs>
        <w:tab w:val="left" w:pos="4536"/>
      </w:tabs>
      <w:spacing w:before="0"/>
    </w:pPr>
    <w:rPr>
      <w:b/>
      <w:color w:val="auto"/>
    </w:rPr>
  </w:style>
  <w:style w:type="paragraph" w:customStyle="1" w:styleId="RWHTablehead1">
    <w:name w:val="RWH: Table head 1"/>
    <w:basedOn w:val="RWHtablehead2"/>
    <w:qFormat/>
    <w:rsid w:val="00D4125C"/>
    <w:rPr>
      <w:rFonts w:eastAsia="Calibri"/>
      <w:color w:val="FFFFFF" w:themeColor="background1"/>
      <w:sz w:val="22"/>
      <w:szCs w:val="22"/>
    </w:rPr>
  </w:style>
  <w:style w:type="character" w:customStyle="1" w:styleId="SHRFVEmphasis">
    <w:name w:val="SHRFV Emphasis"/>
    <w:basedOn w:val="DefaultParagraphFont"/>
    <w:uiPriority w:val="1"/>
    <w:qFormat/>
    <w:rsid w:val="00DC5E53"/>
    <w:rPr>
      <w:b/>
      <w:color w:val="0071A2"/>
    </w:rPr>
  </w:style>
  <w:style w:type="paragraph" w:customStyle="1" w:styleId="RWHHeader">
    <w:name w:val="RWH: Header"/>
    <w:basedOn w:val="RWHFooter"/>
    <w:qFormat/>
    <w:rsid w:val="000A6A4D"/>
    <w:pPr>
      <w:jc w:val="left"/>
    </w:pPr>
    <w:rPr>
      <w:bCs/>
      <w:sz w:val="18"/>
    </w:rPr>
  </w:style>
  <w:style w:type="table" w:customStyle="1" w:styleId="GridTable3-Accent51">
    <w:name w:val="Grid Table 3 - Accent 51"/>
    <w:basedOn w:val="TableNormal"/>
    <w:uiPriority w:val="48"/>
    <w:rsid w:val="00414C0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character" w:customStyle="1" w:styleId="Heading1Char">
    <w:name w:val="Heading 1 Char"/>
    <w:basedOn w:val="DefaultParagraphFont"/>
    <w:link w:val="Heading1"/>
    <w:uiPriority w:val="9"/>
    <w:rsid w:val="000474D1"/>
    <w:rPr>
      <w:rFonts w:asciiTheme="majorHAnsi" w:eastAsiaTheme="majorEastAsia" w:hAnsiTheme="majorHAnsi" w:cstheme="majorBidi"/>
      <w:color w:val="365F91" w:themeColor="accent1" w:themeShade="BF"/>
      <w:sz w:val="32"/>
      <w:szCs w:val="32"/>
      <w:lang w:val="en-AU"/>
    </w:rPr>
  </w:style>
  <w:style w:type="character" w:styleId="CommentReference">
    <w:name w:val="annotation reference"/>
    <w:basedOn w:val="DefaultParagraphFont"/>
    <w:uiPriority w:val="99"/>
    <w:semiHidden/>
    <w:unhideWhenUsed/>
    <w:rsid w:val="00F66942"/>
    <w:rPr>
      <w:sz w:val="16"/>
      <w:szCs w:val="16"/>
    </w:rPr>
  </w:style>
  <w:style w:type="paragraph" w:styleId="CommentText">
    <w:name w:val="annotation text"/>
    <w:basedOn w:val="Normal"/>
    <w:link w:val="CommentTextChar"/>
    <w:uiPriority w:val="99"/>
    <w:unhideWhenUsed/>
    <w:rsid w:val="00F66942"/>
    <w:rPr>
      <w:sz w:val="20"/>
      <w:szCs w:val="20"/>
    </w:rPr>
  </w:style>
  <w:style w:type="character" w:customStyle="1" w:styleId="CommentTextChar">
    <w:name w:val="Comment Text Char"/>
    <w:basedOn w:val="DefaultParagraphFont"/>
    <w:link w:val="CommentText"/>
    <w:uiPriority w:val="99"/>
    <w:rsid w:val="00F66942"/>
    <w:rPr>
      <w:lang w:val="en-AU"/>
    </w:rPr>
  </w:style>
  <w:style w:type="paragraph" w:styleId="CommentSubject">
    <w:name w:val="annotation subject"/>
    <w:basedOn w:val="CommentText"/>
    <w:next w:val="CommentText"/>
    <w:link w:val="CommentSubjectChar"/>
    <w:uiPriority w:val="99"/>
    <w:semiHidden/>
    <w:unhideWhenUsed/>
    <w:rsid w:val="00F66942"/>
    <w:rPr>
      <w:b/>
      <w:bCs/>
    </w:rPr>
  </w:style>
  <w:style w:type="character" w:customStyle="1" w:styleId="CommentSubjectChar">
    <w:name w:val="Comment Subject Char"/>
    <w:basedOn w:val="CommentTextChar"/>
    <w:link w:val="CommentSubject"/>
    <w:uiPriority w:val="99"/>
    <w:semiHidden/>
    <w:rsid w:val="00F66942"/>
    <w:rPr>
      <w:b/>
      <w:bCs/>
      <w:lang w:val="en-AU"/>
    </w:rPr>
  </w:style>
  <w:style w:type="paragraph" w:customStyle="1" w:styleId="Heading31">
    <w:name w:val="Heading 31"/>
    <w:basedOn w:val="Normal"/>
    <w:next w:val="Normal"/>
    <w:uiPriority w:val="9"/>
    <w:semiHidden/>
    <w:unhideWhenUsed/>
    <w:qFormat/>
    <w:rsid w:val="000E327A"/>
    <w:pPr>
      <w:keepNext/>
      <w:keepLines/>
      <w:spacing w:before="40" w:line="259" w:lineRule="auto"/>
      <w:outlineLvl w:val="2"/>
    </w:pPr>
    <w:rPr>
      <w:rFonts w:ascii="Calibri Light" w:eastAsia="Times New Roman" w:hAnsi="Calibri Light" w:cs="Times New Roman"/>
      <w:color w:val="1F3763"/>
      <w:lang w:val="en-US"/>
    </w:rPr>
  </w:style>
  <w:style w:type="numbering" w:customStyle="1" w:styleId="NoList1">
    <w:name w:val="No List1"/>
    <w:next w:val="NoList"/>
    <w:uiPriority w:val="99"/>
    <w:semiHidden/>
    <w:unhideWhenUsed/>
    <w:rsid w:val="000E327A"/>
  </w:style>
  <w:style w:type="character" w:customStyle="1" w:styleId="Heading3Char">
    <w:name w:val="Heading 3 Char"/>
    <w:basedOn w:val="DefaultParagraphFont"/>
    <w:link w:val="Heading3"/>
    <w:uiPriority w:val="9"/>
    <w:semiHidden/>
    <w:rsid w:val="000E327A"/>
    <w:rPr>
      <w:rFonts w:ascii="Calibri Light" w:eastAsia="Times New Roman" w:hAnsi="Calibri Light" w:cs="Times New Roman"/>
      <w:color w:val="1F3763"/>
      <w:sz w:val="24"/>
      <w:szCs w:val="24"/>
    </w:rPr>
  </w:style>
  <w:style w:type="character" w:customStyle="1" w:styleId="ListParagraphChar">
    <w:name w:val="List Paragraph Char"/>
    <w:aliases w:val="A List Paragraph Char,Content table heading Char,No spaces Char,No List Paragraph Char,Bullets Level 1 Char"/>
    <w:link w:val="ListParagraph"/>
    <w:uiPriority w:val="34"/>
    <w:rsid w:val="000E327A"/>
    <w:rPr>
      <w:rFonts w:eastAsiaTheme="minorHAnsi"/>
      <w:sz w:val="22"/>
      <w:szCs w:val="22"/>
      <w:lang w:val="en-AU" w:eastAsia="en-US"/>
    </w:rPr>
  </w:style>
  <w:style w:type="paragraph" w:styleId="EndnoteText">
    <w:name w:val="endnote text"/>
    <w:basedOn w:val="Normal"/>
    <w:link w:val="EndnoteTextChar"/>
    <w:uiPriority w:val="99"/>
    <w:semiHidden/>
    <w:unhideWhenUsed/>
    <w:rsid w:val="000E327A"/>
    <w:rPr>
      <w:rFonts w:eastAsia="Calibri"/>
      <w:sz w:val="20"/>
      <w:szCs w:val="20"/>
    </w:rPr>
  </w:style>
  <w:style w:type="character" w:customStyle="1" w:styleId="EndnoteTextChar">
    <w:name w:val="Endnote Text Char"/>
    <w:basedOn w:val="DefaultParagraphFont"/>
    <w:link w:val="EndnoteText"/>
    <w:uiPriority w:val="99"/>
    <w:semiHidden/>
    <w:rsid w:val="000E327A"/>
    <w:rPr>
      <w:rFonts w:eastAsia="Calibri"/>
      <w:lang w:val="en-AU" w:eastAsia="en-US"/>
    </w:rPr>
  </w:style>
  <w:style w:type="character" w:styleId="EndnoteReference">
    <w:name w:val="endnote reference"/>
    <w:basedOn w:val="DefaultParagraphFont"/>
    <w:uiPriority w:val="99"/>
    <w:semiHidden/>
    <w:unhideWhenUsed/>
    <w:rsid w:val="000E327A"/>
    <w:rPr>
      <w:vertAlign w:val="superscript"/>
    </w:rPr>
  </w:style>
  <w:style w:type="paragraph" w:customStyle="1" w:styleId="Default">
    <w:name w:val="Default"/>
    <w:rsid w:val="000E327A"/>
    <w:pPr>
      <w:autoSpaceDE w:val="0"/>
      <w:autoSpaceDN w:val="0"/>
      <w:adjustRightInd w:val="0"/>
    </w:pPr>
    <w:rPr>
      <w:rFonts w:ascii="Arial" w:eastAsia="Calibri" w:hAnsi="Arial" w:cs="Arial"/>
      <w:color w:val="000000"/>
    </w:rPr>
  </w:style>
  <w:style w:type="table" w:customStyle="1" w:styleId="TableGrid1">
    <w:name w:val="Table Grid1"/>
    <w:basedOn w:val="TableNormal"/>
    <w:next w:val="TableGrid"/>
    <w:uiPriority w:val="59"/>
    <w:rsid w:val="000E327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0E327A"/>
    <w:rPr>
      <w:color w:val="000000"/>
      <w:sz w:val="21"/>
      <w:szCs w:val="21"/>
    </w:rPr>
  </w:style>
  <w:style w:type="character" w:customStyle="1" w:styleId="FootnoteReference1">
    <w:name w:val="Footnote Reference1"/>
    <w:basedOn w:val="DefaultParagraphFont"/>
    <w:uiPriority w:val="99"/>
    <w:semiHidden/>
    <w:rsid w:val="000E327A"/>
    <w:rPr>
      <w:rFonts w:ascii="Calibri" w:hAnsi="Calibri"/>
      <w:color w:val="4472C4"/>
      <w:vertAlign w:val="superscript"/>
    </w:rPr>
  </w:style>
  <w:style w:type="paragraph" w:customStyle="1" w:styleId="FootnoteText1">
    <w:name w:val="~FootnoteText1"/>
    <w:basedOn w:val="NoSpacing"/>
    <w:next w:val="FootnoteText"/>
    <w:link w:val="FootnoteTextChar"/>
    <w:uiPriority w:val="99"/>
    <w:semiHidden/>
    <w:rsid w:val="000E327A"/>
    <w:pPr>
      <w:spacing w:before="60"/>
      <w:ind w:left="284" w:hanging="284"/>
      <w:jc w:val="both"/>
    </w:pPr>
    <w:rPr>
      <w:rFonts w:eastAsiaTheme="minorEastAsia" w:cs="Arial"/>
      <w:color w:val="000000"/>
      <w:sz w:val="18"/>
      <w:szCs w:val="20"/>
      <w:lang w:val="en-GB" w:eastAsia="ja-JP"/>
    </w:rPr>
  </w:style>
  <w:style w:type="character" w:customStyle="1" w:styleId="FootnoteTextChar">
    <w:name w:val="Footnote Text Char"/>
    <w:aliases w:val="~FootnoteText Char"/>
    <w:basedOn w:val="DefaultParagraphFont"/>
    <w:link w:val="FootnoteText1"/>
    <w:uiPriority w:val="99"/>
    <w:semiHidden/>
    <w:rsid w:val="000E327A"/>
    <w:rPr>
      <w:rFonts w:cs="Arial"/>
      <w:color w:val="000000"/>
      <w:sz w:val="18"/>
      <w:lang w:val="en-GB"/>
    </w:rPr>
  </w:style>
  <w:style w:type="paragraph" w:styleId="NoSpacing">
    <w:name w:val="No Spacing"/>
    <w:uiPriority w:val="1"/>
    <w:qFormat/>
    <w:rsid w:val="000E327A"/>
    <w:rPr>
      <w:rFonts w:eastAsia="Calibri"/>
      <w:sz w:val="22"/>
      <w:szCs w:val="22"/>
    </w:rPr>
  </w:style>
  <w:style w:type="paragraph" w:customStyle="1" w:styleId="Bullet1">
    <w:name w:val="~Bullet1"/>
    <w:basedOn w:val="Normal"/>
    <w:qFormat/>
    <w:rsid w:val="000E327A"/>
    <w:pPr>
      <w:numPr>
        <w:numId w:val="8"/>
      </w:numPr>
      <w:spacing w:before="60" w:after="60"/>
      <w:ind w:left="360"/>
    </w:pPr>
    <w:rPr>
      <w:rFonts w:eastAsia="Calibri"/>
      <w:color w:val="000000"/>
      <w:sz w:val="22"/>
      <w:szCs w:val="22"/>
      <w:lang w:eastAsia="zh-CN"/>
    </w:rPr>
  </w:style>
  <w:style w:type="paragraph" w:customStyle="1" w:styleId="Bullet2">
    <w:name w:val="~Bullet2"/>
    <w:basedOn w:val="Normal"/>
    <w:rsid w:val="000E327A"/>
    <w:pPr>
      <w:numPr>
        <w:ilvl w:val="1"/>
        <w:numId w:val="8"/>
      </w:numPr>
      <w:spacing w:before="60" w:after="60"/>
    </w:pPr>
    <w:rPr>
      <w:color w:val="000000"/>
      <w:sz w:val="22"/>
      <w:szCs w:val="22"/>
      <w:lang w:eastAsia="zh-CN"/>
    </w:rPr>
  </w:style>
  <w:style w:type="paragraph" w:customStyle="1" w:styleId="Bullet3">
    <w:name w:val="~Bullet3"/>
    <w:basedOn w:val="Normal"/>
    <w:rsid w:val="000E327A"/>
    <w:pPr>
      <w:numPr>
        <w:ilvl w:val="2"/>
        <w:numId w:val="8"/>
      </w:numPr>
      <w:spacing w:before="60" w:after="60"/>
      <w:ind w:hanging="180"/>
    </w:pPr>
    <w:rPr>
      <w:color w:val="000000"/>
      <w:sz w:val="22"/>
      <w:szCs w:val="22"/>
      <w:lang w:eastAsia="zh-CN"/>
    </w:rPr>
  </w:style>
  <w:style w:type="paragraph" w:customStyle="1" w:styleId="TableBullet1">
    <w:name w:val="~TableBullet1"/>
    <w:basedOn w:val="Normal"/>
    <w:uiPriority w:val="31"/>
    <w:rsid w:val="000E327A"/>
    <w:pPr>
      <w:numPr>
        <w:numId w:val="9"/>
      </w:numPr>
      <w:spacing w:before="40" w:after="40"/>
    </w:pPr>
    <w:rPr>
      <w:rFonts w:eastAsia="Calibri"/>
      <w:color w:val="000000"/>
      <w:sz w:val="22"/>
      <w:szCs w:val="22"/>
      <w:lang w:eastAsia="zh-CN"/>
    </w:rPr>
  </w:style>
  <w:style w:type="paragraph" w:customStyle="1" w:styleId="TableBullet2">
    <w:name w:val="~TableBullet2"/>
    <w:basedOn w:val="Normal"/>
    <w:uiPriority w:val="31"/>
    <w:rsid w:val="000E327A"/>
    <w:pPr>
      <w:numPr>
        <w:ilvl w:val="1"/>
        <w:numId w:val="9"/>
      </w:numPr>
      <w:spacing w:before="40" w:after="40"/>
    </w:pPr>
    <w:rPr>
      <w:color w:val="000000"/>
      <w:sz w:val="22"/>
      <w:szCs w:val="22"/>
      <w:lang w:eastAsia="zh-CN"/>
    </w:rPr>
  </w:style>
  <w:style w:type="paragraph" w:customStyle="1" w:styleId="TableBullet3">
    <w:name w:val="~TableBullet3"/>
    <w:basedOn w:val="Normal"/>
    <w:uiPriority w:val="31"/>
    <w:rsid w:val="000E327A"/>
    <w:pPr>
      <w:numPr>
        <w:ilvl w:val="2"/>
        <w:numId w:val="9"/>
      </w:numPr>
      <w:spacing w:before="40" w:after="40"/>
    </w:pPr>
    <w:rPr>
      <w:color w:val="000000"/>
      <w:sz w:val="22"/>
      <w:szCs w:val="22"/>
      <w:lang w:eastAsia="zh-CN"/>
    </w:rPr>
  </w:style>
  <w:style w:type="character" w:customStyle="1" w:styleId="FollowedHyperlink1">
    <w:name w:val="FollowedHyperlink1"/>
    <w:basedOn w:val="DefaultParagraphFont"/>
    <w:uiPriority w:val="99"/>
    <w:semiHidden/>
    <w:unhideWhenUsed/>
    <w:rsid w:val="000E327A"/>
    <w:rPr>
      <w:color w:val="954F72"/>
      <w:u w:val="single"/>
    </w:rPr>
  </w:style>
  <w:style w:type="paragraph" w:customStyle="1" w:styleId="TableBodyHeading">
    <w:name w:val="~TableBodyHeading"/>
    <w:basedOn w:val="Normal"/>
    <w:uiPriority w:val="2"/>
    <w:qFormat/>
    <w:rsid w:val="000E327A"/>
    <w:pPr>
      <w:spacing w:before="40" w:after="40"/>
    </w:pPr>
    <w:rPr>
      <w:rFonts w:ascii="Calibri Light" w:eastAsia="Calibri" w:hAnsi="Calibri Light" w:cs="Arial"/>
      <w:b/>
      <w:color w:val="000000"/>
      <w:sz w:val="22"/>
      <w:szCs w:val="22"/>
    </w:rPr>
  </w:style>
  <w:style w:type="character" w:customStyle="1" w:styleId="A10">
    <w:name w:val="A10"/>
    <w:uiPriority w:val="99"/>
    <w:rsid w:val="000E327A"/>
    <w:rPr>
      <w:b/>
      <w:bCs/>
      <w:color w:val="000000"/>
    </w:rPr>
  </w:style>
  <w:style w:type="paragraph" w:customStyle="1" w:styleId="RWHTableBullet">
    <w:name w:val="RWH: Table Bullet"/>
    <w:basedOn w:val="Normal"/>
    <w:qFormat/>
    <w:rsid w:val="000E327A"/>
    <w:pPr>
      <w:numPr>
        <w:numId w:val="10"/>
      </w:numPr>
      <w:spacing w:after="40" w:line="276" w:lineRule="auto"/>
      <w:ind w:left="227" w:hanging="227"/>
    </w:pPr>
    <w:rPr>
      <w:rFonts w:ascii="Arial" w:eastAsia="Times New Roman" w:hAnsi="Arial" w:cs="Arial"/>
      <w:spacing w:val="-4"/>
      <w:sz w:val="18"/>
      <w:szCs w:val="18"/>
      <w:bdr w:val="none" w:sz="0" w:space="0" w:color="auto" w:frame="1"/>
      <w:lang w:eastAsia="en-AU"/>
    </w:rPr>
  </w:style>
  <w:style w:type="paragraph" w:customStyle="1" w:styleId="Pa3">
    <w:name w:val="Pa3"/>
    <w:basedOn w:val="Default"/>
    <w:next w:val="Default"/>
    <w:uiPriority w:val="99"/>
    <w:rsid w:val="000E327A"/>
    <w:pPr>
      <w:spacing w:line="201" w:lineRule="atLeast"/>
    </w:pPr>
    <w:rPr>
      <w:rFonts w:ascii="MetaNormalLF-Roman" w:hAnsi="MetaNormalLF-Roman" w:cs="Times New Roman"/>
      <w:color w:val="auto"/>
    </w:rPr>
  </w:style>
  <w:style w:type="character" w:styleId="Emphasis">
    <w:name w:val="Emphasis"/>
    <w:basedOn w:val="DefaultParagraphFont"/>
    <w:uiPriority w:val="20"/>
    <w:qFormat/>
    <w:rsid w:val="000E327A"/>
    <w:rPr>
      <w:i/>
      <w:iCs/>
    </w:rPr>
  </w:style>
  <w:style w:type="paragraph" w:styleId="NormalWeb">
    <w:name w:val="Normal (Web)"/>
    <w:basedOn w:val="Normal"/>
    <w:uiPriority w:val="99"/>
    <w:semiHidden/>
    <w:unhideWhenUsed/>
    <w:rsid w:val="000E327A"/>
    <w:pPr>
      <w:spacing w:before="100" w:beforeAutospacing="1" w:after="100" w:afterAutospacing="1"/>
    </w:pPr>
    <w:rPr>
      <w:rFonts w:ascii="Times New Roman" w:eastAsia="Times New Roman" w:hAnsi="Times New Roman" w:cs="Times New Roman"/>
      <w:lang w:eastAsia="en-AU"/>
    </w:rPr>
  </w:style>
  <w:style w:type="character" w:customStyle="1" w:styleId="UnresolvedMention1">
    <w:name w:val="Unresolved Mention1"/>
    <w:basedOn w:val="DefaultParagraphFont"/>
    <w:uiPriority w:val="99"/>
    <w:semiHidden/>
    <w:unhideWhenUsed/>
    <w:rsid w:val="000E327A"/>
    <w:rPr>
      <w:color w:val="605E5C"/>
      <w:shd w:val="clear" w:color="auto" w:fill="E1DFDD"/>
    </w:rPr>
  </w:style>
  <w:style w:type="character" w:customStyle="1" w:styleId="UnresolvedMention2">
    <w:name w:val="Unresolved Mention2"/>
    <w:basedOn w:val="DefaultParagraphFont"/>
    <w:uiPriority w:val="99"/>
    <w:semiHidden/>
    <w:unhideWhenUsed/>
    <w:rsid w:val="000E327A"/>
    <w:rPr>
      <w:color w:val="605E5C"/>
      <w:shd w:val="clear" w:color="auto" w:fill="E1DFDD"/>
    </w:rPr>
  </w:style>
  <w:style w:type="character" w:customStyle="1" w:styleId="Heading3Char1">
    <w:name w:val="Heading 3 Char1"/>
    <w:basedOn w:val="DefaultParagraphFont"/>
    <w:uiPriority w:val="9"/>
    <w:semiHidden/>
    <w:rsid w:val="000E327A"/>
    <w:rPr>
      <w:rFonts w:asciiTheme="majorHAnsi" w:eastAsiaTheme="majorEastAsia" w:hAnsiTheme="majorHAnsi" w:cstheme="majorBidi"/>
      <w:color w:val="243F60" w:themeColor="accent1" w:themeShade="7F"/>
      <w:sz w:val="24"/>
      <w:szCs w:val="24"/>
      <w:lang w:val="en-AU"/>
    </w:rPr>
  </w:style>
  <w:style w:type="character" w:styleId="FootnoteReference">
    <w:name w:val="footnote reference"/>
    <w:aliases w:val="(NECG) Footnote Reference"/>
    <w:basedOn w:val="DefaultParagraphFont"/>
    <w:uiPriority w:val="99"/>
    <w:semiHidden/>
    <w:unhideWhenUsed/>
    <w:rsid w:val="000E327A"/>
    <w:rPr>
      <w:vertAlign w:val="superscript"/>
    </w:rPr>
  </w:style>
  <w:style w:type="paragraph" w:styleId="FootnoteText">
    <w:name w:val="footnote text"/>
    <w:basedOn w:val="Normal"/>
    <w:link w:val="FootnoteTextChar1"/>
    <w:uiPriority w:val="99"/>
    <w:unhideWhenUsed/>
    <w:qFormat/>
    <w:rsid w:val="000E327A"/>
    <w:rPr>
      <w:sz w:val="20"/>
      <w:szCs w:val="20"/>
    </w:rPr>
  </w:style>
  <w:style w:type="character" w:customStyle="1" w:styleId="FootnoteTextChar1">
    <w:name w:val="Footnote Text Char1"/>
    <w:basedOn w:val="DefaultParagraphFont"/>
    <w:link w:val="FootnoteText"/>
    <w:uiPriority w:val="99"/>
    <w:rsid w:val="000E327A"/>
    <w:rPr>
      <w:lang w:val="en-AU"/>
    </w:rPr>
  </w:style>
  <w:style w:type="character" w:styleId="FollowedHyperlink">
    <w:name w:val="FollowedHyperlink"/>
    <w:basedOn w:val="DefaultParagraphFont"/>
    <w:uiPriority w:val="99"/>
    <w:semiHidden/>
    <w:unhideWhenUsed/>
    <w:rsid w:val="000E327A"/>
    <w:rPr>
      <w:color w:val="800080" w:themeColor="followedHyperlink"/>
      <w:u w:val="single"/>
    </w:rPr>
  </w:style>
  <w:style w:type="paragraph" w:customStyle="1" w:styleId="WOVGtablebullet1">
    <w:name w:val="WOVG table bullet 1"/>
    <w:basedOn w:val="Normal"/>
    <w:uiPriority w:val="3"/>
    <w:qFormat/>
    <w:rsid w:val="00E30C1B"/>
    <w:pPr>
      <w:numPr>
        <w:numId w:val="23"/>
      </w:numPr>
      <w:spacing w:before="80" w:after="60"/>
    </w:pPr>
    <w:rPr>
      <w:rFonts w:ascii="Arial" w:eastAsia="Times New Roman" w:hAnsi="Arial" w:cs="Times New Roman"/>
      <w:sz w:val="20"/>
      <w:szCs w:val="20"/>
    </w:rPr>
  </w:style>
  <w:style w:type="paragraph" w:customStyle="1" w:styleId="WOVGtablebullet2">
    <w:name w:val="WOVG table bullet 2"/>
    <w:basedOn w:val="Normal"/>
    <w:uiPriority w:val="11"/>
    <w:rsid w:val="00E30C1B"/>
    <w:pPr>
      <w:numPr>
        <w:ilvl w:val="1"/>
        <w:numId w:val="23"/>
      </w:numPr>
      <w:spacing w:before="80" w:after="60"/>
    </w:pPr>
    <w:rPr>
      <w:rFonts w:ascii="Arial" w:eastAsia="Times New Roman" w:hAnsi="Arial" w:cs="Times New Roman"/>
      <w:sz w:val="20"/>
      <w:szCs w:val="20"/>
    </w:rPr>
  </w:style>
  <w:style w:type="numbering" w:customStyle="1" w:styleId="ZZTablebullets">
    <w:name w:val="ZZ Table bullets"/>
    <w:rsid w:val="00E30C1B"/>
  </w:style>
  <w:style w:type="paragraph" w:customStyle="1" w:styleId="WOVGbody">
    <w:name w:val="WOVG body"/>
    <w:qFormat/>
    <w:rsid w:val="005662F9"/>
    <w:pPr>
      <w:spacing w:after="120" w:line="270" w:lineRule="atLeast"/>
    </w:pPr>
    <w:rPr>
      <w:rFonts w:ascii="Arial" w:eastAsia="Times" w:hAnsi="Arial" w:cs="Times New Roman"/>
    </w:rPr>
  </w:style>
  <w:style w:type="paragraph" w:customStyle="1" w:styleId="WOVGtabletext">
    <w:name w:val="WOVG table text"/>
    <w:uiPriority w:val="3"/>
    <w:qFormat/>
    <w:rsid w:val="005662F9"/>
    <w:pPr>
      <w:spacing w:before="80" w:after="60"/>
    </w:pPr>
    <w:rPr>
      <w:rFonts w:ascii="Arial" w:eastAsia="Times New Roman" w:hAnsi="Arial" w:cs="Times New Roman"/>
    </w:rPr>
  </w:style>
  <w:style w:type="paragraph" w:customStyle="1" w:styleId="WOVGtablecolheadblack">
    <w:name w:val="WOVG table col head black"/>
    <w:basedOn w:val="Normal"/>
    <w:rsid w:val="005662F9"/>
    <w:pPr>
      <w:spacing w:before="80" w:after="60"/>
    </w:pPr>
    <w:rPr>
      <w:rFonts w:ascii="Arial" w:eastAsia="Times New Roman" w:hAnsi="Arial" w:cs="Times New Roman"/>
      <w:b/>
      <w:color w:val="000000" w:themeColor="text1"/>
      <w:sz w:val="20"/>
      <w:szCs w:val="20"/>
    </w:rPr>
  </w:style>
  <w:style w:type="table" w:customStyle="1" w:styleId="MARAMframeworktable3">
    <w:name w:val="MARAM framework table 3"/>
    <w:basedOn w:val="TableNormal"/>
    <w:uiPriority w:val="99"/>
    <w:rsid w:val="005662F9"/>
    <w:rPr>
      <w:rFonts w:ascii="Times New Roman" w:eastAsia="Times New Roman" w:hAnsi="Times New Roman" w:cs="Times New Roman"/>
      <w:lang w:eastAsia="en-AU"/>
    </w:rPr>
    <w:tblPr>
      <w:tblInd w:w="108" w:type="dxa"/>
      <w:tblBorders>
        <w:insideH w:val="single" w:sz="4" w:space="0" w:color="00BAC0"/>
      </w:tblBorders>
      <w:tblCellMar>
        <w:top w:w="57" w:type="dxa"/>
        <w:bottom w:w="57" w:type="dxa"/>
      </w:tblCellMar>
    </w:tblPr>
    <w:tcPr>
      <w:shd w:val="clear" w:color="auto" w:fill="auto"/>
    </w:tcPr>
    <w:tblStylePr w:type="firstRow">
      <w:tblPr/>
      <w:tcPr>
        <w:shd w:val="clear" w:color="auto" w:fill="00BAC0"/>
      </w:tcPr>
    </w:tblStylePr>
  </w:style>
  <w:style w:type="character" w:customStyle="1" w:styleId="Heading4Char">
    <w:name w:val="Heading 4 Char"/>
    <w:basedOn w:val="DefaultParagraphFont"/>
    <w:link w:val="Heading4"/>
    <w:uiPriority w:val="9"/>
    <w:semiHidden/>
    <w:rsid w:val="00357BC4"/>
    <w:rPr>
      <w:rFonts w:asciiTheme="majorHAnsi" w:eastAsiaTheme="majorEastAsia" w:hAnsiTheme="majorHAnsi" w:cstheme="majorBidi"/>
      <w:i/>
      <w:iCs/>
      <w:color w:val="365F91" w:themeColor="accent1" w:themeShade="BF"/>
      <w:sz w:val="24"/>
      <w:szCs w:val="24"/>
      <w:lang w:val="en-AU"/>
    </w:rPr>
  </w:style>
  <w:style w:type="table" w:customStyle="1" w:styleId="MARAMframeworktable31">
    <w:name w:val="MARAM framework table 31"/>
    <w:basedOn w:val="TableNormal"/>
    <w:uiPriority w:val="99"/>
    <w:rsid w:val="00357BC4"/>
    <w:rPr>
      <w:rFonts w:ascii="Times New Roman" w:eastAsia="Times New Roman" w:hAnsi="Times New Roman" w:cs="Times New Roman"/>
      <w:lang w:eastAsia="en-AU"/>
    </w:rPr>
    <w:tblPr>
      <w:tblInd w:w="0" w:type="nil"/>
      <w:tblBorders>
        <w:insideH w:val="single" w:sz="4" w:space="0" w:color="00BAC0"/>
      </w:tblBorders>
      <w:tblCellMar>
        <w:top w:w="57" w:type="dxa"/>
        <w:bottom w:w="57" w:type="dxa"/>
      </w:tblCellMar>
    </w:tblPr>
    <w:tblStylePr w:type="firstRow">
      <w:tblPr/>
      <w:tcPr>
        <w:shd w:val="clear" w:color="auto" w:fill="00BAC0"/>
      </w:tcPr>
    </w:tblStylePr>
  </w:style>
  <w:style w:type="table" w:customStyle="1" w:styleId="MARAMframeworktable2">
    <w:name w:val="MARAM framework table 2"/>
    <w:basedOn w:val="TableNormal"/>
    <w:uiPriority w:val="99"/>
    <w:rsid w:val="002659D5"/>
    <w:rPr>
      <w:rFonts w:ascii="Times New Roman" w:eastAsia="Times New Roman" w:hAnsi="Times New Roman" w:cs="Times New Roman"/>
      <w:lang w:eastAsia="en-AU"/>
    </w:rPr>
    <w:tblPr>
      <w:tblInd w:w="0" w:type="nil"/>
      <w:tblBorders>
        <w:insideH w:val="single" w:sz="4" w:space="0" w:color="EECBBA"/>
      </w:tblBorders>
    </w:tblPr>
    <w:tblStylePr w:type="firstRow">
      <w:tblPr/>
      <w:tcPr>
        <w:tcBorders>
          <w:top w:val="nil"/>
          <w:left w:val="nil"/>
          <w:bottom w:val="single" w:sz="4" w:space="0" w:color="EECBBA"/>
          <w:right w:val="nil"/>
          <w:insideH w:val="nil"/>
          <w:insideV w:val="nil"/>
          <w:tl2br w:val="nil"/>
          <w:tr2bl w:val="nil"/>
        </w:tcBorders>
        <w:shd w:val="clear" w:color="auto" w:fill="EECBBA"/>
      </w:tcPr>
    </w:tblStylePr>
  </w:style>
  <w:style w:type="paragraph" w:customStyle="1" w:styleId="DraftHeading4">
    <w:name w:val="Draft Heading 4"/>
    <w:basedOn w:val="Normal"/>
    <w:next w:val="Normal"/>
    <w:rsid w:val="00051AFE"/>
    <w:pPr>
      <w:overflowPunct w:val="0"/>
      <w:autoSpaceDE w:val="0"/>
      <w:autoSpaceDN w:val="0"/>
      <w:adjustRightInd w:val="0"/>
      <w:spacing w:before="120"/>
      <w:textAlignment w:val="baseline"/>
    </w:pPr>
    <w:rPr>
      <w:rFonts w:ascii="Times New Roman" w:eastAsia="Times New Roman" w:hAnsi="Times New Roman" w:cs="Times New Roman"/>
      <w:szCs w:val="20"/>
    </w:rPr>
  </w:style>
  <w:style w:type="character" w:customStyle="1" w:styleId="TitleChar">
    <w:name w:val="Title Char"/>
    <w:basedOn w:val="DefaultParagraphFont"/>
    <w:link w:val="Title"/>
    <w:uiPriority w:val="10"/>
    <w:rsid w:val="0015003E"/>
    <w:rPr>
      <w:rFonts w:asciiTheme="majorHAnsi" w:eastAsiaTheme="majorEastAsia" w:hAnsiTheme="majorHAnsi" w:cstheme="majorBidi"/>
      <w:spacing w:val="-10"/>
      <w:kern w:val="28"/>
      <w:sz w:val="56"/>
      <w:szCs w:val="56"/>
      <w:lang w:val="en-AU"/>
    </w:rPr>
  </w:style>
  <w:style w:type="paragraph" w:customStyle="1" w:styleId="paragraph">
    <w:name w:val="paragraph"/>
    <w:basedOn w:val="Normal"/>
    <w:rsid w:val="00927D76"/>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DefaultParagraphFont"/>
    <w:rsid w:val="00927D76"/>
  </w:style>
  <w:style w:type="character" w:customStyle="1" w:styleId="eop">
    <w:name w:val="eop"/>
    <w:basedOn w:val="DefaultParagraphFont"/>
    <w:rsid w:val="00927D76"/>
  </w:style>
  <w:style w:type="character" w:customStyle="1" w:styleId="spellingerror">
    <w:name w:val="spellingerror"/>
    <w:basedOn w:val="DefaultParagraphFont"/>
    <w:rsid w:val="00927D76"/>
  </w:style>
  <w:style w:type="character" w:styleId="UnresolvedMention">
    <w:name w:val="Unresolved Mention"/>
    <w:basedOn w:val="DefaultParagraphFont"/>
    <w:uiPriority w:val="99"/>
    <w:semiHidden/>
    <w:unhideWhenUsed/>
    <w:rsid w:val="00BC6D2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sz w:val="22"/>
      <w:szCs w:val="22"/>
    </w:rPr>
    <w:tblPr>
      <w:tblStyleRowBandSize w:val="1"/>
      <w:tblStyleColBandSize w:val="1"/>
      <w:tblCellMar>
        <w:top w:w="113" w:type="dxa"/>
        <w:left w:w="142" w:type="dxa"/>
        <w:bottom w:w="113" w:type="dxa"/>
        <w:right w:w="142" w:type="dxa"/>
      </w:tblCellMar>
    </w:tblPr>
    <w:tcPr>
      <w:shd w:val="clear" w:color="auto" w:fill="auto"/>
    </w:tcPr>
  </w:style>
  <w:style w:type="table" w:customStyle="1" w:styleId="a0">
    <w:basedOn w:val="TableNormal"/>
    <w:rPr>
      <w:rFonts w:ascii="Times New Roman" w:eastAsia="Times New Roman" w:hAnsi="Times New Roman" w:cs="Times New Roman"/>
      <w:sz w:val="22"/>
      <w:szCs w:val="22"/>
    </w:rPr>
    <w:tblPr>
      <w:tblStyleRowBandSize w:val="1"/>
      <w:tblStyleColBandSize w:val="1"/>
      <w:tblCellMar>
        <w:top w:w="57" w:type="dxa"/>
        <w:left w:w="115" w:type="dxa"/>
        <w:bottom w:w="57" w:type="dxa"/>
        <w:right w:w="115" w:type="dxa"/>
      </w:tblCellMar>
    </w:tblPr>
    <w:tcPr>
      <w:shd w:val="clear" w:color="auto" w:fill="auto"/>
    </w:tcPr>
  </w:style>
  <w:style w:type="table" w:customStyle="1" w:styleId="a1">
    <w:basedOn w:val="TableNormal"/>
    <w:rPr>
      <w:rFonts w:ascii="Times New Roman" w:eastAsia="Times New Roman" w:hAnsi="Times New Roman" w:cs="Times New Roman"/>
      <w:sz w:val="22"/>
      <w:szCs w:val="22"/>
    </w:rPr>
    <w:tblPr>
      <w:tblStyleRowBandSize w:val="1"/>
      <w:tblStyleColBandSize w:val="1"/>
      <w:tblCellMar>
        <w:top w:w="57" w:type="dxa"/>
        <w:left w:w="115" w:type="dxa"/>
        <w:bottom w:w="57" w:type="dxa"/>
        <w:right w:w="115" w:type="dxa"/>
      </w:tblCellMar>
    </w:tblPr>
    <w:tcPr>
      <w:shd w:val="clear" w:color="auto" w:fill="auto"/>
    </w:tcPr>
  </w:style>
  <w:style w:type="table" w:customStyle="1" w:styleId="a2">
    <w:basedOn w:val="TableNormal"/>
    <w:rPr>
      <w:rFonts w:ascii="Times New Roman" w:eastAsia="Times New Roman" w:hAnsi="Times New Roman" w:cs="Times New Roman"/>
      <w:sz w:val="22"/>
      <w:szCs w:val="22"/>
    </w:rPr>
    <w:tblPr>
      <w:tblStyleRowBandSize w:val="1"/>
      <w:tblStyleColBandSize w:val="1"/>
      <w:tblCellMar>
        <w:top w:w="57" w:type="dxa"/>
        <w:left w:w="115" w:type="dxa"/>
        <w:bottom w:w="57" w:type="dxa"/>
        <w:right w:w="115" w:type="dxa"/>
      </w:tblCellMar>
    </w:tblPr>
    <w:tcPr>
      <w:shd w:val="clear" w:color="auto" w:fill="auto"/>
    </w:tcPr>
  </w:style>
  <w:style w:type="table" w:customStyle="1" w:styleId="a3">
    <w:basedOn w:val="TableNormal"/>
    <w:rPr>
      <w:rFonts w:ascii="Times New Roman" w:eastAsia="Times New Roman" w:hAnsi="Times New Roman" w:cs="Times New Roman"/>
      <w:sz w:val="22"/>
      <w:szCs w:val="22"/>
    </w:rPr>
    <w:tblPr>
      <w:tblStyleRowBandSize w:val="1"/>
      <w:tblStyleColBandSize w:val="1"/>
      <w:tblCellMar>
        <w:top w:w="57" w:type="dxa"/>
        <w:left w:w="115" w:type="dxa"/>
        <w:bottom w:w="57" w:type="dxa"/>
        <w:right w:w="115" w:type="dxa"/>
      </w:tblCellMar>
    </w:tblPr>
    <w:tcPr>
      <w:shd w:val="clear" w:color="auto" w:fill="auto"/>
    </w:tcPr>
  </w:style>
  <w:style w:type="table" w:customStyle="1" w:styleId="a4">
    <w:basedOn w:val="TableNormal"/>
    <w:rPr>
      <w:rFonts w:ascii="Times New Roman" w:eastAsia="Times New Roman" w:hAnsi="Times New Roman" w:cs="Times New Roman"/>
      <w:sz w:val="22"/>
      <w:szCs w:val="22"/>
    </w:rPr>
    <w:tblPr>
      <w:tblStyleRowBandSize w:val="1"/>
      <w:tblStyleColBandSize w:val="1"/>
      <w:tblCellMar>
        <w:top w:w="57" w:type="dxa"/>
        <w:left w:w="115" w:type="dxa"/>
        <w:bottom w:w="57" w:type="dxa"/>
        <w:right w:w="115" w:type="dxa"/>
      </w:tblCellMar>
    </w:tblPr>
    <w:tcPr>
      <w:shd w:val="clear" w:color="auto" w:fill="auto"/>
    </w:tc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rPr>
      <w:rFonts w:ascii="Times New Roman" w:eastAsia="Times New Roman" w:hAnsi="Times New Roman" w:cs="Times New Roman"/>
      <w:sz w:val="22"/>
      <w:szCs w:val="22"/>
    </w:rPr>
    <w:tblPr>
      <w:tblStyleRowBandSize w:val="1"/>
      <w:tblStyleColBandSize w:val="1"/>
      <w:tblCellMar>
        <w:top w:w="57" w:type="dxa"/>
        <w:left w:w="115" w:type="dxa"/>
        <w:bottom w:w="57" w:type="dxa"/>
        <w:right w:w="115"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316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aihw.gov.au/reports/domestic-violence/family-domestic-sexual-violence-in-australia-2018/contents/table-of-contents" TargetMode="External"/><Relationship Id="rId18" Type="http://schemas.openxmlformats.org/officeDocument/2006/relationships/hyperlink" Target="https://vpsc.vic.gov.au/resources/code-of-conduct-for-employees/" TargetMode="External"/><Relationship Id="rId26" Type="http://schemas.openxmlformats.org/officeDocument/2006/relationships/hyperlink" Target="https://www.youtube.com/watch?v=kDs0oTYZqeE" TargetMode="External"/><Relationship Id="rId39" Type="http://schemas.openxmlformats.org/officeDocument/2006/relationships/hyperlink" Target="http://www.ourwatch.org.au/getmedia/c81eceab-c8a0-4f3a-a6fb-2202334b398b/Change-the-story-framework-prevent-violence-women-children-AA-new.pdf.aspx" TargetMode="External"/><Relationship Id="rId21" Type="http://schemas.openxmlformats.org/officeDocument/2006/relationships/hyperlink" Target="https://workplace.ourwatch.org.au/employee-support/" TargetMode="External"/><Relationship Id="rId34" Type="http://schemas.openxmlformats.org/officeDocument/2006/relationships/footer" Target="footer2.xml"/><Relationship Id="rId42" Type="http://schemas.openxmlformats.org/officeDocument/2006/relationships/hyperlink" Target="https://vpsc.vic.gov.au/resources/code-of-conduct-for-employees/" TargetMode="External"/><Relationship Id="rId47" Type="http://schemas.openxmlformats.org/officeDocument/2006/relationships/hyperlink" Target="https://vpsc.vic.gov.au/resources/code-of-conduct-for-employees/" TargetMode="External"/><Relationship Id="rId50" Type="http://schemas.openxmlformats.org/officeDocument/2006/relationships/hyperlink" Target="https://www.vic.gov.au/maram-practice-guides-and-resources" TargetMode="External"/><Relationship Id="rId55" Type="http://schemas.openxmlformats.org/officeDocument/2006/relationships/image" Target="media/image3.png"/><Relationship Id="rId63" Type="http://schemas.openxmlformats.org/officeDocument/2006/relationships/hyperlink" Target="https://youtu.be/HdNbnUAVFT4"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d2bb010tdzqaq7.cloudfront.net/wp-content/uploads/sites/2/2019/11/05233003/Changing-the-picture-AA-3.pdf" TargetMode="External"/><Relationship Id="rId20" Type="http://schemas.openxmlformats.org/officeDocument/2006/relationships/hyperlink" Target="https://www.youtube.com/watch?v=KeJDtvs1NtQ" TargetMode="External"/><Relationship Id="rId29" Type="http://schemas.openxmlformats.org/officeDocument/2006/relationships/hyperlink" Target="https://www.beyondblue.org.au/who-does-it-affect/the-invisible-discriminator" TargetMode="External"/><Relationship Id="rId41" Type="http://schemas.openxmlformats.org/officeDocument/2006/relationships/hyperlink" Target="https://www.vic.gov.au/sites/default/files/2019-07/MARAM-practice-guides-foundation-knowledge.pdf" TargetMode="External"/><Relationship Id="rId54" Type="http://schemas.openxmlformats.org/officeDocument/2006/relationships/hyperlink" Target="https://www.vic.gov.au/maram-practice-guides-and-resources"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ic.gov.au/dpcs-gender-equity-action-plan" TargetMode="External"/><Relationship Id="rId24" Type="http://schemas.openxmlformats.org/officeDocument/2006/relationships/hyperlink" Target="https://www.youtube.com/watch?v=3-627k0sOoI" TargetMode="External"/><Relationship Id="rId32" Type="http://schemas.openxmlformats.org/officeDocument/2006/relationships/hyperlink" Target="https://www.ted.com/talks/kimberle_crenshaw_the_urgency_of_intersectionality?language=en" TargetMode="External"/><Relationship Id="rId37" Type="http://schemas.openxmlformats.org/officeDocument/2006/relationships/hyperlink" Target="https://www.aihw.gov.au/reports/domestic-violence/family-domestic-sexual-violence-in-australia-2018/contents/table-of-contents" TargetMode="External"/><Relationship Id="rId40" Type="http://schemas.openxmlformats.org/officeDocument/2006/relationships/hyperlink" Target="https://d2bb010tdzqaq7.cloudfront.net/wp-content/uploads/sites/2/2019/11/05233003/Changing-the-picture-AA-3.pdf" TargetMode="External"/><Relationship Id="rId45" Type="http://schemas.openxmlformats.org/officeDocument/2006/relationships/hyperlink" Target="https://www.aihw.gov.au/reports/domestic-violence/family-domestic-sexual-violence-in-australia-2018/contents/table-of-contents" TargetMode="External"/><Relationship Id="rId53" Type="http://schemas.openxmlformats.org/officeDocument/2006/relationships/hyperlink" Target="https://www.vic.gov.au/sites/default/files/2019-07/Responsibility-2-Attachment-2-Practice-guidance-on-Screening-tool.DOCX" TargetMode="External"/><Relationship Id="rId58" Type="http://schemas.openxmlformats.org/officeDocument/2006/relationships/hyperlink" Target="https://www.vic.gov.au/maram-practice-guides-and-resources" TargetMode="External"/><Relationship Id="rId5" Type="http://schemas.openxmlformats.org/officeDocument/2006/relationships/settings" Target="settings.xml"/><Relationship Id="rId15" Type="http://schemas.openxmlformats.org/officeDocument/2006/relationships/hyperlink" Target="https://www.ourwatch.org.au/resource/change-the-story-a-shared-framework-for-the-primary-prevention-of-violence-against-women-and-their-children-in-australia" TargetMode="External"/><Relationship Id="rId23" Type="http://schemas.openxmlformats.org/officeDocument/2006/relationships/hyperlink" Target="https://www.youtube.com/watch?v=3-627k0sOoI" TargetMode="External"/><Relationship Id="rId28" Type="http://schemas.openxmlformats.org/officeDocument/2006/relationships/hyperlink" Target="https://www.beyondblue.org.au/who-does-it-affect/the-invisible-discriminator" TargetMode="External"/><Relationship Id="rId36" Type="http://schemas.openxmlformats.org/officeDocument/2006/relationships/hyperlink" Target="https://www.abs.gov.au/ausstats/abs@.nsf/mf/4906.0" TargetMode="External"/><Relationship Id="rId49" Type="http://schemas.openxmlformats.org/officeDocument/2006/relationships/hyperlink" Target="https://www.relationshipsvictoria.com.au/assets/PDFs/Resources/Tip-Sheets/FV-in-the-Workplace-tipsheet-W16057.pdf" TargetMode="External"/><Relationship Id="rId57" Type="http://schemas.openxmlformats.org/officeDocument/2006/relationships/oleObject" Target="embeddings/oleObject1.bin"/><Relationship Id="rId61" Type="http://schemas.openxmlformats.org/officeDocument/2006/relationships/header" Target="header1.xml"/><Relationship Id="rId10" Type="http://schemas.openxmlformats.org/officeDocument/2006/relationships/hyperlink" Target="https://www.vic.gov.au/sites/default/files/2019-07/Responsibility-2-Identification-of-Family-Violence-Risk.pdf" TargetMode="External"/><Relationship Id="rId19" Type="http://schemas.openxmlformats.org/officeDocument/2006/relationships/hyperlink" Target="https://www.youtube.com/watch?v=HdNbnUAVFT4&amp;feature=youtu.be" TargetMode="External"/><Relationship Id="rId31" Type="http://schemas.openxmlformats.org/officeDocument/2006/relationships/hyperlink" Target="http://www.snaicc.org.au/product/safe-for-our-kids/" TargetMode="External"/><Relationship Id="rId44" Type="http://schemas.openxmlformats.org/officeDocument/2006/relationships/hyperlink" Target="https://www.aihw.gov.au/reports/domestic-violence/family-domestic-sexual-violence-australia-2019" TargetMode="External"/><Relationship Id="rId52" Type="http://schemas.openxmlformats.org/officeDocument/2006/relationships/hyperlink" Target="https://www.vic.gov.au/sites/default/files/2020-05/Foundation%20Knowledge%20guide.pdf" TargetMode="External"/><Relationship Id="rId60" Type="http://schemas.openxmlformats.org/officeDocument/2006/relationships/hyperlink" Target="https://www.dvrcv.org.au/sites/default/files/DVRCV-Gathering-Support.pdf" TargetMode="External"/><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vic.gov.au/sites/default/files/2019-07/Responsibility-1-Respectful-Sensitive-and-Safe-Engagement.pdf" TargetMode="External"/><Relationship Id="rId14" Type="http://schemas.openxmlformats.org/officeDocument/2006/relationships/hyperlink" Target="https://www.aihw.gov.au/reports/domestic-violence/family-domestic-sexual-violence-australia-2019" TargetMode="External"/><Relationship Id="rId22" Type="http://schemas.openxmlformats.org/officeDocument/2006/relationships/hyperlink" Target="https://www.youtube.com/user/1800respect" TargetMode="External"/><Relationship Id="rId27" Type="http://schemas.openxmlformats.org/officeDocument/2006/relationships/hyperlink" Target="https://www.youtube.com/watch?v=kDs0oTYZqeE" TargetMode="External"/><Relationship Id="rId30" Type="http://schemas.openxmlformats.org/officeDocument/2006/relationships/hyperlink" Target="https://www.beyondblue.org.au/who-does-it-affect/the-invisible-discriminator" TargetMode="External"/><Relationship Id="rId35" Type="http://schemas.openxmlformats.org/officeDocument/2006/relationships/hyperlink" Target="https://www.abs.gov.au/ausstats/abs@.nsf/mf/4906.0" TargetMode="External"/><Relationship Id="rId43" Type="http://schemas.openxmlformats.org/officeDocument/2006/relationships/hyperlink" Target="http://www.abs.gov.au/ausstats/abs@.nsf/mf/4906.0" TargetMode="External"/><Relationship Id="rId48" Type="http://schemas.openxmlformats.org/officeDocument/2006/relationships/hyperlink" Target="https://www.vic.gov.au/maram-practice-guides-and-resources" TargetMode="External"/><Relationship Id="rId56" Type="http://schemas.openxmlformats.org/officeDocument/2006/relationships/image" Target="media/image4.emf"/><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2.png"/><Relationship Id="rId3" Type="http://schemas.openxmlformats.org/officeDocument/2006/relationships/numbering" Target="numbering.xml"/><Relationship Id="rId12" Type="http://schemas.openxmlformats.org/officeDocument/2006/relationships/hyperlink" Target="http://www.abs.gov.au/ausstats/abs@.nsf/mf/4906.0" TargetMode="External"/><Relationship Id="rId17" Type="http://schemas.openxmlformats.org/officeDocument/2006/relationships/hyperlink" Target="https://www.vic.gov.au/sites/default/files/2019-07/MARAM-practice-guides-foundation-knowledge.pdf" TargetMode="External"/><Relationship Id="rId25" Type="http://schemas.openxmlformats.org/officeDocument/2006/relationships/hyperlink" Target="https://malechampionsofchange.com/sbs-inclusion-program-domestic-and-family-violence/" TargetMode="External"/><Relationship Id="rId33" Type="http://schemas.openxmlformats.org/officeDocument/2006/relationships/footer" Target="footer1.xml"/><Relationship Id="rId38" Type="http://schemas.openxmlformats.org/officeDocument/2006/relationships/hyperlink" Target="https://www.aihw.gov.au/reports/domestic-violence/family-domestic-sexual-violence-australia-2019" TargetMode="External"/><Relationship Id="rId46" Type="http://schemas.openxmlformats.org/officeDocument/2006/relationships/hyperlink" Target="https://www.vic.gov.au/sites/default/files/2019-07/MARAM-practice-guides-foundation-knowledge.pdf" TargetMode="External"/><Relationship Id="rId59" Type="http://schemas.openxmlformats.org/officeDocument/2006/relationships/hyperlink" Target="https://www.1800respect.org.au/help-and-support/safety-planning/abou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3" Type="http://schemas.openxmlformats.org/officeDocument/2006/relationships/hyperlink" Target="https://www.thewomens.org.au/health-professionals/clinical-resources/strengthening-hospitals-response-to-family-violence/shrfv-resource-centre" TargetMode="External"/><Relationship Id="rId2" Type="http://schemas.openxmlformats.org/officeDocument/2006/relationships/hyperlink" Target="https://www.thewomens.org.au/health-professionals/clinical-resources/strengthening-hospitals-response-to-family-violence/shrfv-resource-centre" TargetMode="External"/><Relationship Id="rId1" Type="http://schemas.openxmlformats.org/officeDocument/2006/relationships/hyperlink" Target="https://www.thewomens.org.au/health-professionals/clinical-resources/strengthening-hospitals-response-to-family-violence/shrfv-resource-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CA91399-E6B5-4942-9622-5EABC49970A6}">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rWf+swUTUt8h88SboFl4EDJtXg==">AMUW2mX60+qp+6ikz5nHKy40r2BLjV1BXiVRB1IR/sv0fWJPbLLLDTOsNpuc0sH5DmfpPkZtmuA8tPx9MZbplOoAaJrMOPvZUpNRTZJwbR0BE9g22IOj6WB5K9dxUJ6BQmXCKRHqQiQNRoMm7nUx2+9MUx/ed+rCmhIuf04j5B7aoP0xr+1VeKdQYq7ApG3wsd8g48+4tuN1PFNvoC19v8SsbQ0qwCFi+SqMav79vV3JlhV/wW3Xqkrzw5PrirtDo6v3sQWuOXd3/O4lspu3M/E9++aId8CLi8YnM0pVwsKa44xoTc7tzk39Ww+FEqA3iVi3GdIuZajE29yVRCwbHphwshoVjwxCu8Kv6pD1durPK1ixnnfdrAm5mS9C3wqL/RGYNMkzK+potRGbHl8y1j7rH927RKxOSTJQxZc4D8NRR16DwcOiMZVt7yN6isPwvV87nw9TRR5oHzVx4tUtqyNRsTbJXdmzHcpKiX3GcoxWNjBc1SvbMz5QKYjowS6DFnmf3K0gGuVqtZbwivbumMzFWu8f3P/BD6xosEoP9kdMhnN/vrwoFa0qOnDgUywVJQ22KziHYu+f88caqiHZO+89u4il2ucZe/iEzvNy+j7aSiok3owzNEU8kf0rQScYMx1QQFxCjWZN1tnBfG7pxsFtCAs2/zms5vlglHV1pQ+KkFkj7FoNqmgeMNYmEf7jajPTdvLura8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D7E5560-1E84-486B-BCEF-24A1869BA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3072</TotalTime>
  <Pages>59</Pages>
  <Words>21283</Words>
  <Characters>121319</Characters>
  <Application>Microsoft Office Word</Application>
  <DocSecurity>0</DocSecurity>
  <Lines>1010</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Watson</dc:creator>
  <cp:lastModifiedBy>Monique Keel</cp:lastModifiedBy>
  <cp:revision>8</cp:revision>
  <dcterms:created xsi:type="dcterms:W3CDTF">2020-06-15T06:43:00Z</dcterms:created>
  <dcterms:modified xsi:type="dcterms:W3CDTF">2021-06-08T06:02:00Z</dcterms:modified>
</cp:coreProperties>
</file>