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5A5E2" w14:textId="25733360" w:rsidR="005C210F" w:rsidRPr="00F525EB" w:rsidRDefault="00DC5E53" w:rsidP="00F525EB">
      <w:pPr>
        <w:pStyle w:val="TOC1"/>
        <w:rPr>
          <w:rStyle w:val="Hyperlink"/>
          <w:rFonts w:ascii="Arial" w:hAnsi="Arial"/>
          <w:u w:val="none"/>
        </w:rPr>
      </w:pPr>
      <w:r w:rsidRPr="00F525EB">
        <w:rPr>
          <w:rStyle w:val="Hyperlink"/>
          <w:rFonts w:ascii="Arial" w:hAnsi="Arial"/>
          <w:u w:val="none"/>
        </w:rPr>
        <mc:AlternateContent>
          <mc:Choice Requires="wps">
            <w:drawing>
              <wp:anchor distT="0" distB="36195" distL="114300" distR="114300" simplePos="0" relativeHeight="251658240" behindDoc="0" locked="1" layoutInCell="1" allowOverlap="1" wp14:anchorId="38BE5639" wp14:editId="5C5C3640">
                <wp:simplePos x="0" y="0"/>
                <wp:positionH relativeFrom="margin">
                  <wp:posOffset>1905</wp:posOffset>
                </wp:positionH>
                <wp:positionV relativeFrom="page">
                  <wp:posOffset>427355</wp:posOffset>
                </wp:positionV>
                <wp:extent cx="6080125" cy="600710"/>
                <wp:effectExtent l="0" t="0" r="0" b="8890"/>
                <wp:wrapTopAndBottom/>
                <wp:docPr id="1" name="Text Box 1"/>
                <wp:cNvGraphicFramePr/>
                <a:graphic xmlns:a="http://schemas.openxmlformats.org/drawingml/2006/main">
                  <a:graphicData uri="http://schemas.microsoft.com/office/word/2010/wordprocessingShape">
                    <wps:wsp>
                      <wps:cNvSpPr txBox="1"/>
                      <wps:spPr>
                        <a:xfrm>
                          <a:off x="0" y="0"/>
                          <a:ext cx="6080125" cy="600710"/>
                        </a:xfrm>
                        <a:prstGeom prst="rect">
                          <a:avLst/>
                        </a:prstGeom>
                        <a:noFill/>
                        <a:ln w="6350">
                          <a:noFill/>
                        </a:ln>
                      </wps:spPr>
                      <wps:txbx>
                        <w:txbxContent>
                          <w:p w14:paraId="50028949" w14:textId="6D125958" w:rsidR="004F2813" w:rsidRPr="00D67D8D" w:rsidRDefault="004F2813" w:rsidP="00F525EB">
                            <w:pPr>
                              <w:pStyle w:val="RWHTitle"/>
                              <w:jc w:val="center"/>
                              <w:rPr>
                                <w:sz w:val="34"/>
                                <w:szCs w:val="34"/>
                              </w:rPr>
                            </w:pPr>
                            <w:r w:rsidRPr="00D67D8D">
                              <w:rPr>
                                <w:sz w:val="34"/>
                                <w:szCs w:val="34"/>
                              </w:rPr>
                              <w:t xml:space="preserve">Family Violence Workplace Support Program </w:t>
                            </w:r>
                            <w:r>
                              <w:rPr>
                                <w:sz w:val="34"/>
                                <w:szCs w:val="34"/>
                              </w:rPr>
                              <w:t>M</w:t>
                            </w:r>
                            <w:r w:rsidRPr="00D67D8D">
                              <w:rPr>
                                <w:sz w:val="34"/>
                                <w:szCs w:val="34"/>
                              </w:rPr>
                              <w:t>anager</w:t>
                            </w:r>
                            <w:r>
                              <w:rPr>
                                <w:sz w:val="34"/>
                                <w:szCs w:val="34"/>
                              </w:rPr>
                              <w:t xml:space="preserve"> </w:t>
                            </w:r>
                            <w:r w:rsidRPr="00D67D8D">
                              <w:rPr>
                                <w:sz w:val="34"/>
                                <w:szCs w:val="34"/>
                              </w:rPr>
                              <w:t>Training:</w:t>
                            </w:r>
                            <w:r>
                              <w:rPr>
                                <w:sz w:val="34"/>
                                <w:szCs w:val="34"/>
                              </w:rPr>
                              <w:t xml:space="preserve"> 2</w:t>
                            </w:r>
                            <w:r w:rsidR="00A86218">
                              <w:rPr>
                                <w:sz w:val="34"/>
                                <w:szCs w:val="34"/>
                              </w:rPr>
                              <w:t>.5</w:t>
                            </w:r>
                            <w:r>
                              <w:rPr>
                                <w:sz w:val="34"/>
                                <w:szCs w:val="34"/>
                              </w:rPr>
                              <w:t xml:space="preserve"> </w:t>
                            </w:r>
                            <w:r w:rsidR="00A86218">
                              <w:rPr>
                                <w:sz w:val="34"/>
                                <w:szCs w:val="34"/>
                              </w:rPr>
                              <w:t>h</w:t>
                            </w:r>
                            <w:r>
                              <w:rPr>
                                <w:sz w:val="34"/>
                                <w:szCs w:val="34"/>
                              </w:rPr>
                              <w:t>our</w:t>
                            </w:r>
                            <w:r w:rsidR="00A86218">
                              <w:rPr>
                                <w:sz w:val="34"/>
                                <w:szCs w:val="34"/>
                              </w:rPr>
                              <w:t>s</w:t>
                            </w:r>
                          </w:p>
                          <w:p w14:paraId="0C59A458" w14:textId="77777777" w:rsidR="004F2813" w:rsidRPr="008F1A87" w:rsidRDefault="004F2813" w:rsidP="00534EBD">
                            <w:pPr>
                              <w:pStyle w:val="RWHTitle"/>
                              <w:rPr>
                                <w:sz w:val="38"/>
                                <w:szCs w:val="38"/>
                              </w:rPr>
                            </w:pPr>
                          </w:p>
                          <w:p w14:paraId="660269E1" w14:textId="77777777" w:rsidR="004F2813" w:rsidRDefault="004F2813"/>
                          <w:p w14:paraId="67191BAC" w14:textId="3DC6426D" w:rsidR="004F2813" w:rsidRPr="00D67D8D" w:rsidRDefault="004F2813" w:rsidP="008F1A87">
                            <w:pPr>
                              <w:pStyle w:val="RWHTitle"/>
                              <w:rPr>
                                <w:sz w:val="34"/>
                                <w:szCs w:val="34"/>
                              </w:rPr>
                            </w:pPr>
                            <w:r w:rsidRPr="00D67D8D">
                              <w:rPr>
                                <w:sz w:val="34"/>
                                <w:szCs w:val="34"/>
                              </w:rPr>
                              <w:t xml:space="preserve">Family Violence Workplace Support Program Training for </w:t>
                            </w:r>
                            <w:r>
                              <w:rPr>
                                <w:sz w:val="34"/>
                                <w:szCs w:val="34"/>
                              </w:rPr>
                              <w:t>M</w:t>
                            </w:r>
                            <w:r w:rsidRPr="00D67D8D">
                              <w:rPr>
                                <w:sz w:val="34"/>
                                <w:szCs w:val="34"/>
                              </w:rPr>
                              <w:t xml:space="preserve">anagers: </w:t>
                            </w:r>
                            <w:r>
                              <w:rPr>
                                <w:sz w:val="34"/>
                                <w:szCs w:val="34"/>
                              </w:rPr>
                              <w:t>120</w:t>
                            </w:r>
                            <w:r w:rsidRPr="00D67D8D">
                              <w:rPr>
                                <w:sz w:val="34"/>
                                <w:szCs w:val="34"/>
                              </w:rPr>
                              <w:t xml:space="preserve"> </w:t>
                            </w:r>
                            <w:r>
                              <w:rPr>
                                <w:sz w:val="34"/>
                                <w:szCs w:val="34"/>
                              </w:rPr>
                              <w:t xml:space="preserve">minutes </w:t>
                            </w:r>
                          </w:p>
                          <w:p w14:paraId="15B0694D" w14:textId="0AA7EC18" w:rsidR="004F2813" w:rsidRPr="008F1A87" w:rsidRDefault="004F2813" w:rsidP="00534EBD">
                            <w:pPr>
                              <w:pStyle w:val="RWHTitle"/>
                              <w:rPr>
                                <w:sz w:val="38"/>
                                <w:szCs w:val="38"/>
                              </w:rPr>
                            </w:pPr>
                          </w:p>
                        </w:txbxContent>
                      </wps:txbx>
                      <wps:bodyPr rot="0" spcFirstLastPara="0" vertOverflow="overflow" horzOverflow="overflow" vert="horz" wrap="square" lIns="0" tIns="0" rIns="0" bIns="0" numCol="1" spcCol="0" rtlCol="0" fromWordArt="0" anchor="b"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E5639" id="_x0000_t202" coordsize="21600,21600" o:spt="202" path="m,l,21600r21600,l21600,xe">
                <v:stroke joinstyle="miter"/>
                <v:path gradientshapeok="t" o:connecttype="rect"/>
              </v:shapetype>
              <v:shape id="Text Box 1" o:spid="_x0000_s1026" type="#_x0000_t202" style="position:absolute;margin-left:.15pt;margin-top:33.65pt;width:478.75pt;height:47.3pt;z-index:251658240;visibility:visible;mso-wrap-style:square;mso-width-percent:0;mso-height-percent:0;mso-wrap-distance-left:9pt;mso-wrap-distance-top:0;mso-wrap-distance-right:9pt;mso-wrap-distance-bottom:2.85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qrKAIAAE0EAAAOAAAAZHJzL2Uyb0RvYy54bWysVF1v2jAUfZ+0/2D5fSQwlVWIULFWTJNQ&#10;WwmmPhvHIZESX882JOzX79hJaNXtadqLubmfvuccs7zrmpqdlXUV6YxPJylnSkvKK33M+I/95tMt&#10;Z84LnYuatMr4RTl+t/r4YdmahZpRSXWuLEMT7RatyXjpvVkkiZOlaoSbkFEawYJsIzw+7THJrWjR&#10;vamTWZrOk5ZsbixJ5Ry8D32Qr2L/olDSPxWFU57VGcfdfDxtPA/hTFZLsThaYcpKDtcQ/3CLRlQa&#10;Q6+tHoQX7GSrP1o1lbTkqPATSU1CRVFJFXfANtP03Ta7UhgVdwE4zlxhcv+vrXw8P1tW5eCOMy0a&#10;ULRXnWdfqWPTgE5r3AJJO4M038EdMge/gzMs3RW2Cb9YhyEOnC9XbEMzCec8vU2nsxvOJGLzNP0y&#10;jeAnr9XGOv9NUcOCkXEL7iKk4rx1HhOROqaEYZo2VV1H/mrNWjT9fJPGgmsEFbVGYdihv2uwfHfo&#10;hgUOlF+wl6VeF87ITYXhW+H8s7AQAlaBuP0TjqImDKHB4qwk++tv/pAPfhDlrIWwMu5+noRVnNXf&#10;NZgLKhwNOxqH0dCn5p6gVbCB20QTBdbXo1lYal6g+XWYgpDQErMyfhjNe9/LG29GqvU6Jp2MrY4l&#10;CtAWujPCb/XOyPAdoAyw7rsXYc2AvQdrjzTKTyzeUdDn9iSsT56KKvITwO0RHTCHZiNtw/sKj+Lt&#10;d8x6/RdY/QYAAP//AwBQSwMEFAAGAAgAAAAhANm2hwjeAAAABwEAAA8AAABkcnMvZG93bnJldi54&#10;bWxMj01Lw0AQhu+C/2EZwZvdxNLUxmyKWEQED239OG+yYxKanQ3ZzUf99Y4nPQ3D+/DOM9l2tq0Y&#10;sfeNIwXxIgKBVDrTUKXg/e3p5g6ED5qMbh2hgjN62OaXF5lOjZvogOMxVIJLyKdaQR1Cl0rpyxqt&#10;9gvXIXH25XqrA699JU2vJy63rbyNokRa3RBfqHWHjzWWp+NgFey/i4/k9XM4T7uX3XjA0/OwipdK&#10;XV/ND/cgAs7hD4ZffVaHnJ0KN5DxolWwZE5BsubJ6Wa15kcKxpJ4AzLP5H///AcAAP//AwBQSwEC&#10;LQAUAAYACAAAACEAtoM4kv4AAADhAQAAEwAAAAAAAAAAAAAAAAAAAAAAW0NvbnRlbnRfVHlwZXNd&#10;LnhtbFBLAQItABQABgAIAAAAIQA4/SH/1gAAAJQBAAALAAAAAAAAAAAAAAAAAC8BAABfcmVscy8u&#10;cmVsc1BLAQItABQABgAIAAAAIQDmayqrKAIAAE0EAAAOAAAAAAAAAAAAAAAAAC4CAABkcnMvZTJv&#10;RG9jLnhtbFBLAQItABQABgAIAAAAIQDZtocI3gAAAAcBAAAPAAAAAAAAAAAAAAAAAIIEAABkcnMv&#10;ZG93bnJldi54bWxQSwUGAAAAAAQABADzAAAAjQUAAAAA&#10;" filled="f" stroked="f" strokeweight=".5pt">
                <v:textbox inset="0,0,0,0">
                  <w:txbxContent>
                    <w:p w14:paraId="50028949" w14:textId="6D125958" w:rsidR="004F2813" w:rsidRPr="00D67D8D" w:rsidRDefault="004F2813" w:rsidP="00F525EB">
                      <w:pPr>
                        <w:pStyle w:val="RWHTitle"/>
                        <w:jc w:val="center"/>
                        <w:rPr>
                          <w:sz w:val="34"/>
                          <w:szCs w:val="34"/>
                        </w:rPr>
                      </w:pPr>
                      <w:r w:rsidRPr="00D67D8D">
                        <w:rPr>
                          <w:sz w:val="34"/>
                          <w:szCs w:val="34"/>
                        </w:rPr>
                        <w:t xml:space="preserve">Family Violence Workplace Support Program </w:t>
                      </w:r>
                      <w:r>
                        <w:rPr>
                          <w:sz w:val="34"/>
                          <w:szCs w:val="34"/>
                        </w:rPr>
                        <w:t>M</w:t>
                      </w:r>
                      <w:r w:rsidRPr="00D67D8D">
                        <w:rPr>
                          <w:sz w:val="34"/>
                          <w:szCs w:val="34"/>
                        </w:rPr>
                        <w:t>anager</w:t>
                      </w:r>
                      <w:r>
                        <w:rPr>
                          <w:sz w:val="34"/>
                          <w:szCs w:val="34"/>
                        </w:rPr>
                        <w:t xml:space="preserve"> </w:t>
                      </w:r>
                      <w:r w:rsidRPr="00D67D8D">
                        <w:rPr>
                          <w:sz w:val="34"/>
                          <w:szCs w:val="34"/>
                        </w:rPr>
                        <w:t>Training:</w:t>
                      </w:r>
                      <w:r>
                        <w:rPr>
                          <w:sz w:val="34"/>
                          <w:szCs w:val="34"/>
                        </w:rPr>
                        <w:t xml:space="preserve"> 2</w:t>
                      </w:r>
                      <w:r w:rsidR="00A86218">
                        <w:rPr>
                          <w:sz w:val="34"/>
                          <w:szCs w:val="34"/>
                        </w:rPr>
                        <w:t>.5</w:t>
                      </w:r>
                      <w:r>
                        <w:rPr>
                          <w:sz w:val="34"/>
                          <w:szCs w:val="34"/>
                        </w:rPr>
                        <w:t xml:space="preserve"> </w:t>
                      </w:r>
                      <w:r w:rsidR="00A86218">
                        <w:rPr>
                          <w:sz w:val="34"/>
                          <w:szCs w:val="34"/>
                        </w:rPr>
                        <w:t>h</w:t>
                      </w:r>
                      <w:r>
                        <w:rPr>
                          <w:sz w:val="34"/>
                          <w:szCs w:val="34"/>
                        </w:rPr>
                        <w:t>our</w:t>
                      </w:r>
                      <w:r w:rsidR="00A86218">
                        <w:rPr>
                          <w:sz w:val="34"/>
                          <w:szCs w:val="34"/>
                        </w:rPr>
                        <w:t>s</w:t>
                      </w:r>
                    </w:p>
                    <w:p w14:paraId="0C59A458" w14:textId="77777777" w:rsidR="004F2813" w:rsidRPr="008F1A87" w:rsidRDefault="004F2813" w:rsidP="00534EBD">
                      <w:pPr>
                        <w:pStyle w:val="RWHTitle"/>
                        <w:rPr>
                          <w:sz w:val="38"/>
                          <w:szCs w:val="38"/>
                        </w:rPr>
                      </w:pPr>
                    </w:p>
                    <w:p w14:paraId="660269E1" w14:textId="77777777" w:rsidR="004F2813" w:rsidRDefault="004F2813"/>
                    <w:p w14:paraId="67191BAC" w14:textId="3DC6426D" w:rsidR="004F2813" w:rsidRPr="00D67D8D" w:rsidRDefault="004F2813" w:rsidP="008F1A87">
                      <w:pPr>
                        <w:pStyle w:val="RWHTitle"/>
                        <w:rPr>
                          <w:sz w:val="34"/>
                          <w:szCs w:val="34"/>
                        </w:rPr>
                      </w:pPr>
                      <w:r w:rsidRPr="00D67D8D">
                        <w:rPr>
                          <w:sz w:val="34"/>
                          <w:szCs w:val="34"/>
                        </w:rPr>
                        <w:t xml:space="preserve">Family Violence Workplace Support Program Training for </w:t>
                      </w:r>
                      <w:r>
                        <w:rPr>
                          <w:sz w:val="34"/>
                          <w:szCs w:val="34"/>
                        </w:rPr>
                        <w:t>M</w:t>
                      </w:r>
                      <w:r w:rsidRPr="00D67D8D">
                        <w:rPr>
                          <w:sz w:val="34"/>
                          <w:szCs w:val="34"/>
                        </w:rPr>
                        <w:t xml:space="preserve">anagers: </w:t>
                      </w:r>
                      <w:r>
                        <w:rPr>
                          <w:sz w:val="34"/>
                          <w:szCs w:val="34"/>
                        </w:rPr>
                        <w:t>120</w:t>
                      </w:r>
                      <w:r w:rsidRPr="00D67D8D">
                        <w:rPr>
                          <w:sz w:val="34"/>
                          <w:szCs w:val="34"/>
                        </w:rPr>
                        <w:t xml:space="preserve"> </w:t>
                      </w:r>
                      <w:r>
                        <w:rPr>
                          <w:sz w:val="34"/>
                          <w:szCs w:val="34"/>
                        </w:rPr>
                        <w:t xml:space="preserve">minutes </w:t>
                      </w:r>
                    </w:p>
                    <w:p w14:paraId="15B0694D" w14:textId="0AA7EC18" w:rsidR="004F2813" w:rsidRPr="008F1A87" w:rsidRDefault="004F2813" w:rsidP="00534EBD">
                      <w:pPr>
                        <w:pStyle w:val="RWHTitle"/>
                        <w:rPr>
                          <w:sz w:val="38"/>
                          <w:szCs w:val="38"/>
                        </w:rPr>
                      </w:pPr>
                    </w:p>
                  </w:txbxContent>
                </v:textbox>
                <w10:wrap type="topAndBottom" anchorx="margin" anchory="page"/>
                <w10:anchorlock/>
              </v:shape>
            </w:pict>
          </mc:Fallback>
        </mc:AlternateContent>
      </w:r>
      <w:r w:rsidR="008F1A87" w:rsidRPr="00F525EB">
        <w:rPr>
          <w:rStyle w:val="Hyperlink"/>
          <w:rFonts w:ascii="Arial" w:hAnsi="Arial"/>
          <w:u w:val="none"/>
        </w:rPr>
        <w:t>Facilitator Guide</w:t>
      </w:r>
    </w:p>
    <w:bookmarkStart w:id="0" w:name="_Toc40339783"/>
    <w:p w14:paraId="319AB0DE" w14:textId="4258E702" w:rsidR="00E251D4" w:rsidRDefault="00A25E0A">
      <w:pPr>
        <w:pStyle w:val="TOC1"/>
        <w:rPr>
          <w:rFonts w:asciiTheme="minorHAnsi" w:eastAsiaTheme="minorEastAsia" w:hAnsiTheme="minorHAnsi" w:cstheme="minorBidi"/>
          <w:b w:val="0"/>
          <w:bCs w:val="0"/>
          <w:color w:val="auto"/>
          <w:sz w:val="22"/>
          <w:szCs w:val="22"/>
          <w:bdr w:val="none" w:sz="0" w:space="0" w:color="auto"/>
        </w:rPr>
      </w:pPr>
      <w:r w:rsidRPr="00F525EB">
        <w:rPr>
          <w:rFonts w:ascii="Arial" w:hAnsi="Arial"/>
          <w:szCs w:val="22"/>
        </w:rPr>
        <w:fldChar w:fldCharType="begin"/>
      </w:r>
      <w:r w:rsidRPr="00F525EB">
        <w:rPr>
          <w:rFonts w:ascii="Arial" w:hAnsi="Arial"/>
        </w:rPr>
        <w:instrText xml:space="preserve"> TOC \h \z \t "RWH: A head,1,RWH: B head,2" </w:instrText>
      </w:r>
      <w:r w:rsidRPr="00F525EB">
        <w:rPr>
          <w:rFonts w:ascii="Arial" w:hAnsi="Arial"/>
          <w:szCs w:val="22"/>
        </w:rPr>
        <w:fldChar w:fldCharType="separate"/>
      </w:r>
      <w:hyperlink w:anchor="_Toc78979026" w:history="1">
        <w:r w:rsidR="00E251D4" w:rsidRPr="008437B2">
          <w:rPr>
            <w:rStyle w:val="Hyperlink"/>
          </w:rPr>
          <w:t>Introduction</w:t>
        </w:r>
        <w:r w:rsidR="00E251D4">
          <w:rPr>
            <w:webHidden/>
          </w:rPr>
          <w:tab/>
        </w:r>
        <w:r w:rsidR="00E251D4">
          <w:rPr>
            <w:webHidden/>
          </w:rPr>
          <w:fldChar w:fldCharType="begin"/>
        </w:r>
        <w:r w:rsidR="00E251D4">
          <w:rPr>
            <w:webHidden/>
          </w:rPr>
          <w:instrText xml:space="preserve"> PAGEREF _Toc78979026 \h </w:instrText>
        </w:r>
        <w:r w:rsidR="00E251D4">
          <w:rPr>
            <w:webHidden/>
          </w:rPr>
        </w:r>
        <w:r w:rsidR="00E251D4">
          <w:rPr>
            <w:webHidden/>
          </w:rPr>
          <w:fldChar w:fldCharType="separate"/>
        </w:r>
        <w:r w:rsidR="00E251D4">
          <w:rPr>
            <w:webHidden/>
          </w:rPr>
          <w:t>4</w:t>
        </w:r>
        <w:r w:rsidR="00E251D4">
          <w:rPr>
            <w:webHidden/>
          </w:rPr>
          <w:fldChar w:fldCharType="end"/>
        </w:r>
      </w:hyperlink>
    </w:p>
    <w:p w14:paraId="16800174" w14:textId="59C8263B" w:rsidR="00E251D4" w:rsidRDefault="00E251D4">
      <w:pPr>
        <w:pStyle w:val="TOC2"/>
        <w:rPr>
          <w:rFonts w:asciiTheme="minorHAnsi" w:eastAsiaTheme="minorEastAsia" w:hAnsiTheme="minorHAnsi" w:cstheme="minorBidi"/>
          <w:bCs w:val="0"/>
          <w:noProof/>
          <w:color w:val="auto"/>
          <w:sz w:val="22"/>
          <w:lang w:eastAsia="en-AU"/>
        </w:rPr>
      </w:pPr>
      <w:hyperlink w:anchor="_Toc78979027" w:history="1">
        <w:r w:rsidRPr="008437B2">
          <w:rPr>
            <w:rStyle w:val="Hyperlink"/>
            <w:noProof/>
          </w:rPr>
          <w:t>Acknowledgements</w:t>
        </w:r>
        <w:r w:rsidRPr="008437B2">
          <w:rPr>
            <w:rStyle w:val="Hyperlink"/>
            <w:noProof/>
            <w:bdr w:val="none" w:sz="0" w:space="0" w:color="auto" w:frame="1"/>
          </w:rPr>
          <w:t xml:space="preserve"> of contributions</w:t>
        </w:r>
        <w:r>
          <w:rPr>
            <w:noProof/>
            <w:webHidden/>
          </w:rPr>
          <w:tab/>
        </w:r>
        <w:r>
          <w:rPr>
            <w:noProof/>
            <w:webHidden/>
          </w:rPr>
          <w:fldChar w:fldCharType="begin"/>
        </w:r>
        <w:r>
          <w:rPr>
            <w:noProof/>
            <w:webHidden/>
          </w:rPr>
          <w:instrText xml:space="preserve"> PAGEREF _Toc78979027 \h </w:instrText>
        </w:r>
        <w:r>
          <w:rPr>
            <w:noProof/>
            <w:webHidden/>
          </w:rPr>
        </w:r>
        <w:r>
          <w:rPr>
            <w:noProof/>
            <w:webHidden/>
          </w:rPr>
          <w:fldChar w:fldCharType="separate"/>
        </w:r>
        <w:r>
          <w:rPr>
            <w:noProof/>
            <w:webHidden/>
          </w:rPr>
          <w:t>4</w:t>
        </w:r>
        <w:r>
          <w:rPr>
            <w:noProof/>
            <w:webHidden/>
          </w:rPr>
          <w:fldChar w:fldCharType="end"/>
        </w:r>
      </w:hyperlink>
    </w:p>
    <w:p w14:paraId="47C47996" w14:textId="34B15587" w:rsidR="00E251D4" w:rsidRDefault="00E251D4">
      <w:pPr>
        <w:pStyle w:val="TOC2"/>
        <w:rPr>
          <w:rFonts w:asciiTheme="minorHAnsi" w:eastAsiaTheme="minorEastAsia" w:hAnsiTheme="minorHAnsi" w:cstheme="minorBidi"/>
          <w:bCs w:val="0"/>
          <w:noProof/>
          <w:color w:val="auto"/>
          <w:sz w:val="22"/>
          <w:lang w:eastAsia="en-AU"/>
        </w:rPr>
      </w:pPr>
      <w:hyperlink w:anchor="_Toc78979028" w:history="1">
        <w:r w:rsidRPr="008437B2">
          <w:rPr>
            <w:rStyle w:val="Hyperlink"/>
            <w:noProof/>
            <w:bdr w:val="none" w:sz="0" w:space="0" w:color="auto" w:frame="1"/>
          </w:rPr>
          <w:t xml:space="preserve">About the </w:t>
        </w:r>
        <w:r w:rsidRPr="008437B2">
          <w:rPr>
            <w:rStyle w:val="Hyperlink"/>
            <w:noProof/>
          </w:rPr>
          <w:t>guide</w:t>
        </w:r>
        <w:r>
          <w:rPr>
            <w:noProof/>
            <w:webHidden/>
          </w:rPr>
          <w:tab/>
        </w:r>
        <w:r>
          <w:rPr>
            <w:noProof/>
            <w:webHidden/>
          </w:rPr>
          <w:fldChar w:fldCharType="begin"/>
        </w:r>
        <w:r>
          <w:rPr>
            <w:noProof/>
            <w:webHidden/>
          </w:rPr>
          <w:instrText xml:space="preserve"> PAGEREF _Toc78979028 \h </w:instrText>
        </w:r>
        <w:r>
          <w:rPr>
            <w:noProof/>
            <w:webHidden/>
          </w:rPr>
        </w:r>
        <w:r>
          <w:rPr>
            <w:noProof/>
            <w:webHidden/>
          </w:rPr>
          <w:fldChar w:fldCharType="separate"/>
        </w:r>
        <w:r>
          <w:rPr>
            <w:noProof/>
            <w:webHidden/>
          </w:rPr>
          <w:t>4</w:t>
        </w:r>
        <w:r>
          <w:rPr>
            <w:noProof/>
            <w:webHidden/>
          </w:rPr>
          <w:fldChar w:fldCharType="end"/>
        </w:r>
      </w:hyperlink>
    </w:p>
    <w:p w14:paraId="57793D0B" w14:textId="689E433E" w:rsidR="00E251D4" w:rsidRDefault="00E251D4">
      <w:pPr>
        <w:pStyle w:val="TOC2"/>
        <w:rPr>
          <w:rFonts w:asciiTheme="minorHAnsi" w:eastAsiaTheme="minorEastAsia" w:hAnsiTheme="minorHAnsi" w:cstheme="minorBidi"/>
          <w:bCs w:val="0"/>
          <w:noProof/>
          <w:color w:val="auto"/>
          <w:sz w:val="22"/>
          <w:lang w:eastAsia="en-AU"/>
        </w:rPr>
      </w:pPr>
      <w:hyperlink w:anchor="_Toc78979029" w:history="1">
        <w:r w:rsidRPr="008437B2">
          <w:rPr>
            <w:rStyle w:val="Hyperlink"/>
            <w:noProof/>
            <w:bdr w:val="none" w:sz="0" w:space="0" w:color="auto" w:frame="1"/>
          </w:rPr>
          <w:t>Background</w:t>
        </w:r>
        <w:r>
          <w:rPr>
            <w:noProof/>
            <w:webHidden/>
          </w:rPr>
          <w:tab/>
        </w:r>
        <w:r>
          <w:rPr>
            <w:noProof/>
            <w:webHidden/>
          </w:rPr>
          <w:fldChar w:fldCharType="begin"/>
        </w:r>
        <w:r>
          <w:rPr>
            <w:noProof/>
            <w:webHidden/>
          </w:rPr>
          <w:instrText xml:space="preserve"> PAGEREF _Toc78979029 \h </w:instrText>
        </w:r>
        <w:r>
          <w:rPr>
            <w:noProof/>
            <w:webHidden/>
          </w:rPr>
        </w:r>
        <w:r>
          <w:rPr>
            <w:noProof/>
            <w:webHidden/>
          </w:rPr>
          <w:fldChar w:fldCharType="separate"/>
        </w:r>
        <w:r>
          <w:rPr>
            <w:noProof/>
            <w:webHidden/>
          </w:rPr>
          <w:t>4</w:t>
        </w:r>
        <w:r>
          <w:rPr>
            <w:noProof/>
            <w:webHidden/>
          </w:rPr>
          <w:fldChar w:fldCharType="end"/>
        </w:r>
      </w:hyperlink>
    </w:p>
    <w:p w14:paraId="6127A8C2" w14:textId="131E0332" w:rsidR="00E251D4" w:rsidRDefault="00E251D4">
      <w:pPr>
        <w:pStyle w:val="TOC2"/>
        <w:rPr>
          <w:rFonts w:asciiTheme="minorHAnsi" w:eastAsiaTheme="minorEastAsia" w:hAnsiTheme="minorHAnsi" w:cstheme="minorBidi"/>
          <w:bCs w:val="0"/>
          <w:noProof/>
          <w:color w:val="auto"/>
          <w:sz w:val="22"/>
          <w:lang w:eastAsia="en-AU"/>
        </w:rPr>
      </w:pPr>
      <w:hyperlink w:anchor="_Toc78979030" w:history="1">
        <w:r w:rsidRPr="008437B2">
          <w:rPr>
            <w:rStyle w:val="Hyperlink"/>
            <w:noProof/>
            <w:bdr w:val="none" w:sz="0" w:space="0" w:color="auto" w:frame="1"/>
          </w:rPr>
          <w:t>Manager training alignment with MARAM</w:t>
        </w:r>
        <w:r>
          <w:rPr>
            <w:noProof/>
            <w:webHidden/>
          </w:rPr>
          <w:tab/>
        </w:r>
        <w:r>
          <w:rPr>
            <w:noProof/>
            <w:webHidden/>
          </w:rPr>
          <w:fldChar w:fldCharType="begin"/>
        </w:r>
        <w:r>
          <w:rPr>
            <w:noProof/>
            <w:webHidden/>
          </w:rPr>
          <w:instrText xml:space="preserve"> PAGEREF _Toc78979030 \h </w:instrText>
        </w:r>
        <w:r>
          <w:rPr>
            <w:noProof/>
            <w:webHidden/>
          </w:rPr>
        </w:r>
        <w:r>
          <w:rPr>
            <w:noProof/>
            <w:webHidden/>
          </w:rPr>
          <w:fldChar w:fldCharType="separate"/>
        </w:r>
        <w:r>
          <w:rPr>
            <w:noProof/>
            <w:webHidden/>
          </w:rPr>
          <w:t>4</w:t>
        </w:r>
        <w:r>
          <w:rPr>
            <w:noProof/>
            <w:webHidden/>
          </w:rPr>
          <w:fldChar w:fldCharType="end"/>
        </w:r>
      </w:hyperlink>
    </w:p>
    <w:p w14:paraId="49820B8B" w14:textId="1A501788" w:rsidR="00E251D4" w:rsidRDefault="00E251D4">
      <w:pPr>
        <w:pStyle w:val="TOC2"/>
        <w:rPr>
          <w:rFonts w:asciiTheme="minorHAnsi" w:eastAsiaTheme="minorEastAsia" w:hAnsiTheme="minorHAnsi" w:cstheme="minorBidi"/>
          <w:bCs w:val="0"/>
          <w:noProof/>
          <w:color w:val="auto"/>
          <w:sz w:val="22"/>
          <w:lang w:eastAsia="en-AU"/>
        </w:rPr>
      </w:pPr>
      <w:hyperlink w:anchor="_Toc78979031" w:history="1">
        <w:r w:rsidRPr="008437B2">
          <w:rPr>
            <w:rStyle w:val="Hyperlink"/>
            <w:noProof/>
            <w:bdr w:val="none" w:sz="0" w:space="0" w:color="auto" w:frame="1"/>
          </w:rPr>
          <w:t>Recommended training participants</w:t>
        </w:r>
        <w:r>
          <w:rPr>
            <w:noProof/>
            <w:webHidden/>
          </w:rPr>
          <w:tab/>
        </w:r>
        <w:r>
          <w:rPr>
            <w:noProof/>
            <w:webHidden/>
          </w:rPr>
          <w:fldChar w:fldCharType="begin"/>
        </w:r>
        <w:r>
          <w:rPr>
            <w:noProof/>
            <w:webHidden/>
          </w:rPr>
          <w:instrText xml:space="preserve"> PAGEREF _Toc78979031 \h </w:instrText>
        </w:r>
        <w:r>
          <w:rPr>
            <w:noProof/>
            <w:webHidden/>
          </w:rPr>
        </w:r>
        <w:r>
          <w:rPr>
            <w:noProof/>
            <w:webHidden/>
          </w:rPr>
          <w:fldChar w:fldCharType="separate"/>
        </w:r>
        <w:r>
          <w:rPr>
            <w:noProof/>
            <w:webHidden/>
          </w:rPr>
          <w:t>5</w:t>
        </w:r>
        <w:r>
          <w:rPr>
            <w:noProof/>
            <w:webHidden/>
          </w:rPr>
          <w:fldChar w:fldCharType="end"/>
        </w:r>
      </w:hyperlink>
    </w:p>
    <w:p w14:paraId="1D01B102" w14:textId="0F76704F" w:rsidR="00E251D4" w:rsidRDefault="00E251D4">
      <w:pPr>
        <w:pStyle w:val="TOC2"/>
        <w:rPr>
          <w:rFonts w:asciiTheme="minorHAnsi" w:eastAsiaTheme="minorEastAsia" w:hAnsiTheme="minorHAnsi" w:cstheme="minorBidi"/>
          <w:bCs w:val="0"/>
          <w:noProof/>
          <w:color w:val="auto"/>
          <w:sz w:val="22"/>
          <w:lang w:eastAsia="en-AU"/>
        </w:rPr>
      </w:pPr>
      <w:hyperlink w:anchor="_Toc78979032" w:history="1">
        <w:r w:rsidRPr="008437B2">
          <w:rPr>
            <w:rStyle w:val="Hyperlink"/>
            <w:noProof/>
          </w:rPr>
          <w:t>Key components and purpose of the training</w:t>
        </w:r>
        <w:r>
          <w:rPr>
            <w:noProof/>
            <w:webHidden/>
          </w:rPr>
          <w:tab/>
        </w:r>
        <w:r>
          <w:rPr>
            <w:noProof/>
            <w:webHidden/>
          </w:rPr>
          <w:fldChar w:fldCharType="begin"/>
        </w:r>
        <w:r>
          <w:rPr>
            <w:noProof/>
            <w:webHidden/>
          </w:rPr>
          <w:instrText xml:space="preserve"> PAGEREF _Toc78979032 \h </w:instrText>
        </w:r>
        <w:r>
          <w:rPr>
            <w:noProof/>
            <w:webHidden/>
          </w:rPr>
        </w:r>
        <w:r>
          <w:rPr>
            <w:noProof/>
            <w:webHidden/>
          </w:rPr>
          <w:fldChar w:fldCharType="separate"/>
        </w:r>
        <w:r>
          <w:rPr>
            <w:noProof/>
            <w:webHidden/>
          </w:rPr>
          <w:t>6</w:t>
        </w:r>
        <w:r>
          <w:rPr>
            <w:noProof/>
            <w:webHidden/>
          </w:rPr>
          <w:fldChar w:fldCharType="end"/>
        </w:r>
      </w:hyperlink>
    </w:p>
    <w:p w14:paraId="64F06793" w14:textId="5F61BB52" w:rsidR="00E251D4" w:rsidRDefault="00E251D4">
      <w:pPr>
        <w:pStyle w:val="TOC2"/>
        <w:rPr>
          <w:rFonts w:asciiTheme="minorHAnsi" w:eastAsiaTheme="minorEastAsia" w:hAnsiTheme="minorHAnsi" w:cstheme="minorBidi"/>
          <w:bCs w:val="0"/>
          <w:noProof/>
          <w:color w:val="auto"/>
          <w:sz w:val="22"/>
          <w:lang w:eastAsia="en-AU"/>
        </w:rPr>
      </w:pPr>
      <w:hyperlink w:anchor="_Toc78979033" w:history="1">
        <w:r w:rsidRPr="008437B2">
          <w:rPr>
            <w:rStyle w:val="Hyperlink"/>
            <w:noProof/>
          </w:rPr>
          <w:t>Delivery mode</w:t>
        </w:r>
        <w:r>
          <w:rPr>
            <w:noProof/>
            <w:webHidden/>
          </w:rPr>
          <w:tab/>
        </w:r>
        <w:r>
          <w:rPr>
            <w:noProof/>
            <w:webHidden/>
          </w:rPr>
          <w:fldChar w:fldCharType="begin"/>
        </w:r>
        <w:r>
          <w:rPr>
            <w:noProof/>
            <w:webHidden/>
          </w:rPr>
          <w:instrText xml:space="preserve"> PAGEREF _Toc78979033 \h </w:instrText>
        </w:r>
        <w:r>
          <w:rPr>
            <w:noProof/>
            <w:webHidden/>
          </w:rPr>
        </w:r>
        <w:r>
          <w:rPr>
            <w:noProof/>
            <w:webHidden/>
          </w:rPr>
          <w:fldChar w:fldCharType="separate"/>
        </w:r>
        <w:r>
          <w:rPr>
            <w:noProof/>
            <w:webHidden/>
          </w:rPr>
          <w:t>6</w:t>
        </w:r>
        <w:r>
          <w:rPr>
            <w:noProof/>
            <w:webHidden/>
          </w:rPr>
          <w:fldChar w:fldCharType="end"/>
        </w:r>
      </w:hyperlink>
    </w:p>
    <w:p w14:paraId="75C26809" w14:textId="0355A1A1" w:rsidR="00E251D4" w:rsidRDefault="00E251D4">
      <w:pPr>
        <w:pStyle w:val="TOC2"/>
        <w:rPr>
          <w:rFonts w:asciiTheme="minorHAnsi" w:eastAsiaTheme="minorEastAsia" w:hAnsiTheme="minorHAnsi" w:cstheme="minorBidi"/>
          <w:bCs w:val="0"/>
          <w:noProof/>
          <w:color w:val="auto"/>
          <w:sz w:val="22"/>
          <w:lang w:eastAsia="en-AU"/>
        </w:rPr>
      </w:pPr>
      <w:hyperlink w:anchor="_Toc78979034" w:history="1">
        <w:r w:rsidRPr="008437B2">
          <w:rPr>
            <w:rStyle w:val="Hyperlink"/>
            <w:noProof/>
          </w:rPr>
          <w:t>Training prerequisites</w:t>
        </w:r>
        <w:r>
          <w:rPr>
            <w:noProof/>
            <w:webHidden/>
          </w:rPr>
          <w:tab/>
        </w:r>
        <w:r>
          <w:rPr>
            <w:noProof/>
            <w:webHidden/>
          </w:rPr>
          <w:fldChar w:fldCharType="begin"/>
        </w:r>
        <w:r>
          <w:rPr>
            <w:noProof/>
            <w:webHidden/>
          </w:rPr>
          <w:instrText xml:space="preserve"> PAGEREF _Toc78979034 \h </w:instrText>
        </w:r>
        <w:r>
          <w:rPr>
            <w:noProof/>
            <w:webHidden/>
          </w:rPr>
        </w:r>
        <w:r>
          <w:rPr>
            <w:noProof/>
            <w:webHidden/>
          </w:rPr>
          <w:fldChar w:fldCharType="separate"/>
        </w:r>
        <w:r>
          <w:rPr>
            <w:noProof/>
            <w:webHidden/>
          </w:rPr>
          <w:t>7</w:t>
        </w:r>
        <w:r>
          <w:rPr>
            <w:noProof/>
            <w:webHidden/>
          </w:rPr>
          <w:fldChar w:fldCharType="end"/>
        </w:r>
      </w:hyperlink>
    </w:p>
    <w:p w14:paraId="3E1E2837" w14:textId="0A3AD910" w:rsidR="00E251D4" w:rsidRDefault="00E251D4">
      <w:pPr>
        <w:pStyle w:val="TOC2"/>
        <w:rPr>
          <w:rFonts w:asciiTheme="minorHAnsi" w:eastAsiaTheme="minorEastAsia" w:hAnsiTheme="minorHAnsi" w:cstheme="minorBidi"/>
          <w:bCs w:val="0"/>
          <w:noProof/>
          <w:color w:val="auto"/>
          <w:sz w:val="22"/>
          <w:lang w:eastAsia="en-AU"/>
        </w:rPr>
      </w:pPr>
      <w:hyperlink w:anchor="_Toc78979035" w:history="1">
        <w:r w:rsidRPr="008437B2">
          <w:rPr>
            <w:rStyle w:val="Hyperlink"/>
            <w:noProof/>
          </w:rPr>
          <w:t>Tailoring the training to your hospital / health service</w:t>
        </w:r>
        <w:r>
          <w:rPr>
            <w:noProof/>
            <w:webHidden/>
          </w:rPr>
          <w:tab/>
        </w:r>
        <w:r>
          <w:rPr>
            <w:noProof/>
            <w:webHidden/>
          </w:rPr>
          <w:fldChar w:fldCharType="begin"/>
        </w:r>
        <w:r>
          <w:rPr>
            <w:noProof/>
            <w:webHidden/>
          </w:rPr>
          <w:instrText xml:space="preserve"> PAGEREF _Toc78979035 \h </w:instrText>
        </w:r>
        <w:r>
          <w:rPr>
            <w:noProof/>
            <w:webHidden/>
          </w:rPr>
        </w:r>
        <w:r>
          <w:rPr>
            <w:noProof/>
            <w:webHidden/>
          </w:rPr>
          <w:fldChar w:fldCharType="separate"/>
        </w:r>
        <w:r>
          <w:rPr>
            <w:noProof/>
            <w:webHidden/>
          </w:rPr>
          <w:t>7</w:t>
        </w:r>
        <w:r>
          <w:rPr>
            <w:noProof/>
            <w:webHidden/>
          </w:rPr>
          <w:fldChar w:fldCharType="end"/>
        </w:r>
      </w:hyperlink>
    </w:p>
    <w:p w14:paraId="25F9A511" w14:textId="266B7F33" w:rsidR="00E251D4" w:rsidRDefault="00E251D4">
      <w:pPr>
        <w:pStyle w:val="TOC2"/>
        <w:rPr>
          <w:rFonts w:asciiTheme="minorHAnsi" w:eastAsiaTheme="minorEastAsia" w:hAnsiTheme="minorHAnsi" w:cstheme="minorBidi"/>
          <w:bCs w:val="0"/>
          <w:noProof/>
          <w:color w:val="auto"/>
          <w:sz w:val="22"/>
          <w:lang w:eastAsia="en-AU"/>
        </w:rPr>
      </w:pPr>
      <w:hyperlink w:anchor="_Toc78979036" w:history="1">
        <w:r w:rsidRPr="008437B2">
          <w:rPr>
            <w:rStyle w:val="Hyperlink"/>
            <w:noProof/>
          </w:rPr>
          <w:t>Who should deliver the training?</w:t>
        </w:r>
        <w:r>
          <w:rPr>
            <w:noProof/>
            <w:webHidden/>
          </w:rPr>
          <w:tab/>
        </w:r>
        <w:r>
          <w:rPr>
            <w:noProof/>
            <w:webHidden/>
          </w:rPr>
          <w:fldChar w:fldCharType="begin"/>
        </w:r>
        <w:r>
          <w:rPr>
            <w:noProof/>
            <w:webHidden/>
          </w:rPr>
          <w:instrText xml:space="preserve"> PAGEREF _Toc78979036 \h </w:instrText>
        </w:r>
        <w:r>
          <w:rPr>
            <w:noProof/>
            <w:webHidden/>
          </w:rPr>
        </w:r>
        <w:r>
          <w:rPr>
            <w:noProof/>
            <w:webHidden/>
          </w:rPr>
          <w:fldChar w:fldCharType="separate"/>
        </w:r>
        <w:r>
          <w:rPr>
            <w:noProof/>
            <w:webHidden/>
          </w:rPr>
          <w:t>7</w:t>
        </w:r>
        <w:r>
          <w:rPr>
            <w:noProof/>
            <w:webHidden/>
          </w:rPr>
          <w:fldChar w:fldCharType="end"/>
        </w:r>
      </w:hyperlink>
    </w:p>
    <w:p w14:paraId="753E43E8" w14:textId="13CF0713" w:rsidR="00E251D4" w:rsidRDefault="00E251D4">
      <w:pPr>
        <w:pStyle w:val="TOC2"/>
        <w:rPr>
          <w:rFonts w:asciiTheme="minorHAnsi" w:eastAsiaTheme="minorEastAsia" w:hAnsiTheme="minorHAnsi" w:cstheme="minorBidi"/>
          <w:bCs w:val="0"/>
          <w:noProof/>
          <w:color w:val="auto"/>
          <w:sz w:val="22"/>
          <w:lang w:eastAsia="en-AU"/>
        </w:rPr>
      </w:pPr>
      <w:hyperlink w:anchor="_Toc78979037" w:history="1">
        <w:r w:rsidRPr="008437B2">
          <w:rPr>
            <w:rStyle w:val="Hyperlink"/>
            <w:noProof/>
          </w:rPr>
          <w:t>Pre reading for facilitators</w:t>
        </w:r>
        <w:r>
          <w:rPr>
            <w:noProof/>
            <w:webHidden/>
          </w:rPr>
          <w:tab/>
        </w:r>
        <w:r>
          <w:rPr>
            <w:noProof/>
            <w:webHidden/>
          </w:rPr>
          <w:fldChar w:fldCharType="begin"/>
        </w:r>
        <w:r>
          <w:rPr>
            <w:noProof/>
            <w:webHidden/>
          </w:rPr>
          <w:instrText xml:space="preserve"> PAGEREF _Toc78979037 \h </w:instrText>
        </w:r>
        <w:r>
          <w:rPr>
            <w:noProof/>
            <w:webHidden/>
          </w:rPr>
        </w:r>
        <w:r>
          <w:rPr>
            <w:noProof/>
            <w:webHidden/>
          </w:rPr>
          <w:fldChar w:fldCharType="separate"/>
        </w:r>
        <w:r>
          <w:rPr>
            <w:noProof/>
            <w:webHidden/>
          </w:rPr>
          <w:t>8</w:t>
        </w:r>
        <w:r>
          <w:rPr>
            <w:noProof/>
            <w:webHidden/>
          </w:rPr>
          <w:fldChar w:fldCharType="end"/>
        </w:r>
      </w:hyperlink>
    </w:p>
    <w:p w14:paraId="70C0071A" w14:textId="447A2319" w:rsidR="00E251D4" w:rsidRDefault="00E251D4">
      <w:pPr>
        <w:pStyle w:val="TOC2"/>
        <w:rPr>
          <w:rFonts w:asciiTheme="minorHAnsi" w:eastAsiaTheme="minorEastAsia" w:hAnsiTheme="minorHAnsi" w:cstheme="minorBidi"/>
          <w:bCs w:val="0"/>
          <w:noProof/>
          <w:color w:val="auto"/>
          <w:sz w:val="22"/>
          <w:lang w:eastAsia="en-AU"/>
        </w:rPr>
      </w:pPr>
      <w:hyperlink w:anchor="_Toc78979038" w:history="1">
        <w:r w:rsidRPr="008437B2">
          <w:rPr>
            <w:rStyle w:val="Hyperlink"/>
            <w:noProof/>
          </w:rPr>
          <w:t>Story-sharing</w:t>
        </w:r>
        <w:r>
          <w:rPr>
            <w:noProof/>
            <w:webHidden/>
          </w:rPr>
          <w:tab/>
        </w:r>
        <w:r>
          <w:rPr>
            <w:noProof/>
            <w:webHidden/>
          </w:rPr>
          <w:fldChar w:fldCharType="begin"/>
        </w:r>
        <w:r>
          <w:rPr>
            <w:noProof/>
            <w:webHidden/>
          </w:rPr>
          <w:instrText xml:space="preserve"> PAGEREF _Toc78979038 \h </w:instrText>
        </w:r>
        <w:r>
          <w:rPr>
            <w:noProof/>
            <w:webHidden/>
          </w:rPr>
        </w:r>
        <w:r>
          <w:rPr>
            <w:noProof/>
            <w:webHidden/>
          </w:rPr>
          <w:fldChar w:fldCharType="separate"/>
        </w:r>
        <w:r>
          <w:rPr>
            <w:noProof/>
            <w:webHidden/>
          </w:rPr>
          <w:t>8</w:t>
        </w:r>
        <w:r>
          <w:rPr>
            <w:noProof/>
            <w:webHidden/>
          </w:rPr>
          <w:fldChar w:fldCharType="end"/>
        </w:r>
      </w:hyperlink>
    </w:p>
    <w:p w14:paraId="11DD58F9" w14:textId="70D4F991" w:rsidR="00E251D4" w:rsidRDefault="00E251D4">
      <w:pPr>
        <w:pStyle w:val="TOC2"/>
        <w:rPr>
          <w:rFonts w:asciiTheme="minorHAnsi" w:eastAsiaTheme="minorEastAsia" w:hAnsiTheme="minorHAnsi" w:cstheme="minorBidi"/>
          <w:bCs w:val="0"/>
          <w:noProof/>
          <w:color w:val="auto"/>
          <w:sz w:val="22"/>
          <w:lang w:eastAsia="en-AU"/>
        </w:rPr>
      </w:pPr>
      <w:hyperlink w:anchor="_Toc78979039" w:history="1">
        <w:r w:rsidRPr="008437B2">
          <w:rPr>
            <w:rStyle w:val="Hyperlink"/>
            <w:noProof/>
          </w:rPr>
          <w:t>Use of gendered language</w:t>
        </w:r>
        <w:r>
          <w:rPr>
            <w:noProof/>
            <w:webHidden/>
          </w:rPr>
          <w:tab/>
        </w:r>
        <w:r>
          <w:rPr>
            <w:noProof/>
            <w:webHidden/>
          </w:rPr>
          <w:fldChar w:fldCharType="begin"/>
        </w:r>
        <w:r>
          <w:rPr>
            <w:noProof/>
            <w:webHidden/>
          </w:rPr>
          <w:instrText xml:space="preserve"> PAGEREF _Toc78979039 \h </w:instrText>
        </w:r>
        <w:r>
          <w:rPr>
            <w:noProof/>
            <w:webHidden/>
          </w:rPr>
        </w:r>
        <w:r>
          <w:rPr>
            <w:noProof/>
            <w:webHidden/>
          </w:rPr>
          <w:fldChar w:fldCharType="separate"/>
        </w:r>
        <w:r>
          <w:rPr>
            <w:noProof/>
            <w:webHidden/>
          </w:rPr>
          <w:t>8</w:t>
        </w:r>
        <w:r>
          <w:rPr>
            <w:noProof/>
            <w:webHidden/>
          </w:rPr>
          <w:fldChar w:fldCharType="end"/>
        </w:r>
      </w:hyperlink>
    </w:p>
    <w:p w14:paraId="73AB0AEA" w14:textId="444D8029" w:rsidR="00E251D4" w:rsidRDefault="00E251D4">
      <w:pPr>
        <w:pStyle w:val="TOC2"/>
        <w:rPr>
          <w:rFonts w:asciiTheme="minorHAnsi" w:eastAsiaTheme="minorEastAsia" w:hAnsiTheme="minorHAnsi" w:cstheme="minorBidi"/>
          <w:bCs w:val="0"/>
          <w:noProof/>
          <w:color w:val="auto"/>
          <w:sz w:val="22"/>
          <w:lang w:eastAsia="en-AU"/>
        </w:rPr>
      </w:pPr>
      <w:hyperlink w:anchor="_Toc78979040" w:history="1">
        <w:r w:rsidRPr="008437B2">
          <w:rPr>
            <w:rStyle w:val="Hyperlink"/>
            <w:noProof/>
          </w:rPr>
          <w:t>Managing participant resistance during training</w:t>
        </w:r>
        <w:r>
          <w:rPr>
            <w:noProof/>
            <w:webHidden/>
          </w:rPr>
          <w:tab/>
        </w:r>
        <w:r>
          <w:rPr>
            <w:noProof/>
            <w:webHidden/>
          </w:rPr>
          <w:fldChar w:fldCharType="begin"/>
        </w:r>
        <w:r>
          <w:rPr>
            <w:noProof/>
            <w:webHidden/>
          </w:rPr>
          <w:instrText xml:space="preserve"> PAGEREF _Toc78979040 \h </w:instrText>
        </w:r>
        <w:r>
          <w:rPr>
            <w:noProof/>
            <w:webHidden/>
          </w:rPr>
        </w:r>
        <w:r>
          <w:rPr>
            <w:noProof/>
            <w:webHidden/>
          </w:rPr>
          <w:fldChar w:fldCharType="separate"/>
        </w:r>
        <w:r>
          <w:rPr>
            <w:noProof/>
            <w:webHidden/>
          </w:rPr>
          <w:t>9</w:t>
        </w:r>
        <w:r>
          <w:rPr>
            <w:noProof/>
            <w:webHidden/>
          </w:rPr>
          <w:fldChar w:fldCharType="end"/>
        </w:r>
      </w:hyperlink>
    </w:p>
    <w:p w14:paraId="03CEB7A3" w14:textId="0EEA665A" w:rsidR="00E251D4" w:rsidRDefault="00E251D4">
      <w:pPr>
        <w:pStyle w:val="TOC2"/>
        <w:rPr>
          <w:rFonts w:asciiTheme="minorHAnsi" w:eastAsiaTheme="minorEastAsia" w:hAnsiTheme="minorHAnsi" w:cstheme="minorBidi"/>
          <w:bCs w:val="0"/>
          <w:noProof/>
          <w:color w:val="auto"/>
          <w:sz w:val="22"/>
          <w:lang w:eastAsia="en-AU"/>
        </w:rPr>
      </w:pPr>
      <w:hyperlink w:anchor="_Toc78979041" w:history="1">
        <w:r w:rsidRPr="008437B2">
          <w:rPr>
            <w:rStyle w:val="Hyperlink"/>
            <w:noProof/>
          </w:rPr>
          <w:t>Data and sources of information</w:t>
        </w:r>
        <w:r>
          <w:rPr>
            <w:noProof/>
            <w:webHidden/>
          </w:rPr>
          <w:tab/>
        </w:r>
        <w:r>
          <w:rPr>
            <w:noProof/>
            <w:webHidden/>
          </w:rPr>
          <w:fldChar w:fldCharType="begin"/>
        </w:r>
        <w:r>
          <w:rPr>
            <w:noProof/>
            <w:webHidden/>
          </w:rPr>
          <w:instrText xml:space="preserve"> PAGEREF _Toc78979041 \h </w:instrText>
        </w:r>
        <w:r>
          <w:rPr>
            <w:noProof/>
            <w:webHidden/>
          </w:rPr>
        </w:r>
        <w:r>
          <w:rPr>
            <w:noProof/>
            <w:webHidden/>
          </w:rPr>
          <w:fldChar w:fldCharType="separate"/>
        </w:r>
        <w:r>
          <w:rPr>
            <w:noProof/>
            <w:webHidden/>
          </w:rPr>
          <w:t>9</w:t>
        </w:r>
        <w:r>
          <w:rPr>
            <w:noProof/>
            <w:webHidden/>
          </w:rPr>
          <w:fldChar w:fldCharType="end"/>
        </w:r>
      </w:hyperlink>
    </w:p>
    <w:p w14:paraId="2C6788CF" w14:textId="3C2E11E5" w:rsidR="00E251D4" w:rsidRDefault="00E251D4">
      <w:pPr>
        <w:pStyle w:val="TOC2"/>
        <w:rPr>
          <w:rFonts w:asciiTheme="minorHAnsi" w:eastAsiaTheme="minorEastAsia" w:hAnsiTheme="minorHAnsi" w:cstheme="minorBidi"/>
          <w:bCs w:val="0"/>
          <w:noProof/>
          <w:color w:val="auto"/>
          <w:sz w:val="22"/>
          <w:lang w:eastAsia="en-AU"/>
        </w:rPr>
      </w:pPr>
      <w:hyperlink w:anchor="_Toc78979042" w:history="1">
        <w:r w:rsidRPr="008437B2">
          <w:rPr>
            <w:rStyle w:val="Hyperlink"/>
            <w:noProof/>
          </w:rPr>
          <w:t>Materials, participant training pack and room set up for face to face training</w:t>
        </w:r>
        <w:r>
          <w:rPr>
            <w:noProof/>
            <w:webHidden/>
          </w:rPr>
          <w:tab/>
        </w:r>
        <w:r>
          <w:rPr>
            <w:noProof/>
            <w:webHidden/>
          </w:rPr>
          <w:fldChar w:fldCharType="begin"/>
        </w:r>
        <w:r>
          <w:rPr>
            <w:noProof/>
            <w:webHidden/>
          </w:rPr>
          <w:instrText xml:space="preserve"> PAGEREF _Toc78979042 \h </w:instrText>
        </w:r>
        <w:r>
          <w:rPr>
            <w:noProof/>
            <w:webHidden/>
          </w:rPr>
        </w:r>
        <w:r>
          <w:rPr>
            <w:noProof/>
            <w:webHidden/>
          </w:rPr>
          <w:fldChar w:fldCharType="separate"/>
        </w:r>
        <w:r>
          <w:rPr>
            <w:noProof/>
            <w:webHidden/>
          </w:rPr>
          <w:t>10</w:t>
        </w:r>
        <w:r>
          <w:rPr>
            <w:noProof/>
            <w:webHidden/>
          </w:rPr>
          <w:fldChar w:fldCharType="end"/>
        </w:r>
      </w:hyperlink>
    </w:p>
    <w:p w14:paraId="1AF84791" w14:textId="03F4643F" w:rsidR="00E251D4" w:rsidRDefault="00E251D4">
      <w:pPr>
        <w:pStyle w:val="TOC2"/>
        <w:rPr>
          <w:rFonts w:asciiTheme="minorHAnsi" w:eastAsiaTheme="minorEastAsia" w:hAnsiTheme="minorHAnsi" w:cstheme="minorBidi"/>
          <w:bCs w:val="0"/>
          <w:noProof/>
          <w:color w:val="auto"/>
          <w:sz w:val="22"/>
          <w:lang w:eastAsia="en-AU"/>
        </w:rPr>
      </w:pPr>
      <w:hyperlink w:anchor="_Toc78979043" w:history="1">
        <w:r w:rsidRPr="008437B2">
          <w:rPr>
            <w:rStyle w:val="Hyperlink"/>
            <w:noProof/>
          </w:rPr>
          <w:t>Materials, participant training pack for online training</w:t>
        </w:r>
        <w:r>
          <w:rPr>
            <w:noProof/>
            <w:webHidden/>
          </w:rPr>
          <w:tab/>
        </w:r>
        <w:r>
          <w:rPr>
            <w:noProof/>
            <w:webHidden/>
          </w:rPr>
          <w:fldChar w:fldCharType="begin"/>
        </w:r>
        <w:r>
          <w:rPr>
            <w:noProof/>
            <w:webHidden/>
          </w:rPr>
          <w:instrText xml:space="preserve"> PAGEREF _Toc78979043 \h </w:instrText>
        </w:r>
        <w:r>
          <w:rPr>
            <w:noProof/>
            <w:webHidden/>
          </w:rPr>
        </w:r>
        <w:r>
          <w:rPr>
            <w:noProof/>
            <w:webHidden/>
          </w:rPr>
          <w:fldChar w:fldCharType="separate"/>
        </w:r>
        <w:r>
          <w:rPr>
            <w:noProof/>
            <w:webHidden/>
          </w:rPr>
          <w:t>10</w:t>
        </w:r>
        <w:r>
          <w:rPr>
            <w:noProof/>
            <w:webHidden/>
          </w:rPr>
          <w:fldChar w:fldCharType="end"/>
        </w:r>
      </w:hyperlink>
    </w:p>
    <w:p w14:paraId="41DE3B66" w14:textId="11B5C8C8" w:rsidR="00E251D4" w:rsidRDefault="00E251D4">
      <w:pPr>
        <w:pStyle w:val="TOC2"/>
        <w:rPr>
          <w:rFonts w:asciiTheme="minorHAnsi" w:eastAsiaTheme="minorEastAsia" w:hAnsiTheme="minorHAnsi" w:cstheme="minorBidi"/>
          <w:bCs w:val="0"/>
          <w:noProof/>
          <w:color w:val="auto"/>
          <w:sz w:val="22"/>
          <w:lang w:eastAsia="en-AU"/>
        </w:rPr>
      </w:pPr>
      <w:hyperlink w:anchor="_Toc78979044" w:history="1">
        <w:r w:rsidRPr="008437B2">
          <w:rPr>
            <w:rStyle w:val="Hyperlink"/>
            <w:noProof/>
          </w:rPr>
          <w:t>Participant care during training</w:t>
        </w:r>
        <w:r>
          <w:rPr>
            <w:noProof/>
            <w:webHidden/>
          </w:rPr>
          <w:tab/>
        </w:r>
        <w:r>
          <w:rPr>
            <w:noProof/>
            <w:webHidden/>
          </w:rPr>
          <w:fldChar w:fldCharType="begin"/>
        </w:r>
        <w:r>
          <w:rPr>
            <w:noProof/>
            <w:webHidden/>
          </w:rPr>
          <w:instrText xml:space="preserve"> PAGEREF _Toc78979044 \h </w:instrText>
        </w:r>
        <w:r>
          <w:rPr>
            <w:noProof/>
            <w:webHidden/>
          </w:rPr>
        </w:r>
        <w:r>
          <w:rPr>
            <w:noProof/>
            <w:webHidden/>
          </w:rPr>
          <w:fldChar w:fldCharType="separate"/>
        </w:r>
        <w:r>
          <w:rPr>
            <w:noProof/>
            <w:webHidden/>
          </w:rPr>
          <w:t>11</w:t>
        </w:r>
        <w:r>
          <w:rPr>
            <w:noProof/>
            <w:webHidden/>
          </w:rPr>
          <w:fldChar w:fldCharType="end"/>
        </w:r>
      </w:hyperlink>
    </w:p>
    <w:p w14:paraId="05999AF7" w14:textId="6C640272" w:rsidR="00E251D4" w:rsidRDefault="00E251D4">
      <w:pPr>
        <w:pStyle w:val="TOC2"/>
        <w:rPr>
          <w:rFonts w:asciiTheme="minorHAnsi" w:eastAsiaTheme="minorEastAsia" w:hAnsiTheme="minorHAnsi" w:cstheme="minorBidi"/>
          <w:bCs w:val="0"/>
          <w:noProof/>
          <w:color w:val="auto"/>
          <w:sz w:val="22"/>
          <w:lang w:eastAsia="en-AU"/>
        </w:rPr>
      </w:pPr>
      <w:hyperlink w:anchor="_Toc78979045" w:history="1">
        <w:r w:rsidRPr="008437B2">
          <w:rPr>
            <w:rStyle w:val="Hyperlink"/>
            <w:noProof/>
          </w:rPr>
          <w:t>Facilitator care</w:t>
        </w:r>
        <w:r>
          <w:rPr>
            <w:noProof/>
            <w:webHidden/>
          </w:rPr>
          <w:tab/>
        </w:r>
        <w:r>
          <w:rPr>
            <w:noProof/>
            <w:webHidden/>
          </w:rPr>
          <w:fldChar w:fldCharType="begin"/>
        </w:r>
        <w:r>
          <w:rPr>
            <w:noProof/>
            <w:webHidden/>
          </w:rPr>
          <w:instrText xml:space="preserve"> PAGEREF _Toc78979045 \h </w:instrText>
        </w:r>
        <w:r>
          <w:rPr>
            <w:noProof/>
            <w:webHidden/>
          </w:rPr>
        </w:r>
        <w:r>
          <w:rPr>
            <w:noProof/>
            <w:webHidden/>
          </w:rPr>
          <w:fldChar w:fldCharType="separate"/>
        </w:r>
        <w:r>
          <w:rPr>
            <w:noProof/>
            <w:webHidden/>
          </w:rPr>
          <w:t>12</w:t>
        </w:r>
        <w:r>
          <w:rPr>
            <w:noProof/>
            <w:webHidden/>
          </w:rPr>
          <w:fldChar w:fldCharType="end"/>
        </w:r>
      </w:hyperlink>
    </w:p>
    <w:p w14:paraId="70DAA036" w14:textId="7BB0F0CA" w:rsidR="00E251D4" w:rsidRDefault="00E251D4">
      <w:pPr>
        <w:pStyle w:val="TOC1"/>
        <w:rPr>
          <w:rFonts w:asciiTheme="minorHAnsi" w:eastAsiaTheme="minorEastAsia" w:hAnsiTheme="minorHAnsi" w:cstheme="minorBidi"/>
          <w:b w:val="0"/>
          <w:bCs w:val="0"/>
          <w:color w:val="auto"/>
          <w:sz w:val="22"/>
          <w:szCs w:val="22"/>
          <w:bdr w:val="none" w:sz="0" w:space="0" w:color="auto"/>
        </w:rPr>
      </w:pPr>
      <w:hyperlink w:anchor="_Toc78979046" w:history="1">
        <w:r w:rsidRPr="008437B2">
          <w:rPr>
            <w:rStyle w:val="Hyperlink"/>
          </w:rPr>
          <w:t>Manager Training Part 1:  Family Violence: Prevalent, serious and preventable - 35 minutes</w:t>
        </w:r>
        <w:r>
          <w:rPr>
            <w:webHidden/>
          </w:rPr>
          <w:tab/>
        </w:r>
        <w:r>
          <w:rPr>
            <w:webHidden/>
          </w:rPr>
          <w:fldChar w:fldCharType="begin"/>
        </w:r>
        <w:r>
          <w:rPr>
            <w:webHidden/>
          </w:rPr>
          <w:instrText xml:space="preserve"> PAGEREF _Toc78979046 \h </w:instrText>
        </w:r>
        <w:r>
          <w:rPr>
            <w:webHidden/>
          </w:rPr>
        </w:r>
        <w:r>
          <w:rPr>
            <w:webHidden/>
          </w:rPr>
          <w:fldChar w:fldCharType="separate"/>
        </w:r>
        <w:r>
          <w:rPr>
            <w:webHidden/>
          </w:rPr>
          <w:t>13</w:t>
        </w:r>
        <w:r>
          <w:rPr>
            <w:webHidden/>
          </w:rPr>
          <w:fldChar w:fldCharType="end"/>
        </w:r>
      </w:hyperlink>
    </w:p>
    <w:p w14:paraId="0E413773" w14:textId="7999DD00" w:rsidR="00E251D4" w:rsidRDefault="00E251D4">
      <w:pPr>
        <w:pStyle w:val="TOC2"/>
        <w:rPr>
          <w:rFonts w:asciiTheme="minorHAnsi" w:eastAsiaTheme="minorEastAsia" w:hAnsiTheme="minorHAnsi" w:cstheme="minorBidi"/>
          <w:bCs w:val="0"/>
          <w:noProof/>
          <w:color w:val="auto"/>
          <w:sz w:val="22"/>
          <w:lang w:eastAsia="en-AU"/>
        </w:rPr>
      </w:pPr>
      <w:hyperlink w:anchor="_Toc78979047" w:history="1">
        <w:r w:rsidRPr="008437B2">
          <w:rPr>
            <w:rStyle w:val="Hyperlink"/>
            <w:noProof/>
          </w:rPr>
          <w:t>FIRST SLIDE</w:t>
        </w:r>
        <w:r>
          <w:rPr>
            <w:noProof/>
            <w:webHidden/>
          </w:rPr>
          <w:tab/>
        </w:r>
        <w:r>
          <w:rPr>
            <w:noProof/>
            <w:webHidden/>
          </w:rPr>
          <w:fldChar w:fldCharType="begin"/>
        </w:r>
        <w:r>
          <w:rPr>
            <w:noProof/>
            <w:webHidden/>
          </w:rPr>
          <w:instrText xml:space="preserve"> PAGEREF _Toc78979047 \h </w:instrText>
        </w:r>
        <w:r>
          <w:rPr>
            <w:noProof/>
            <w:webHidden/>
          </w:rPr>
        </w:r>
        <w:r>
          <w:rPr>
            <w:noProof/>
            <w:webHidden/>
          </w:rPr>
          <w:fldChar w:fldCharType="separate"/>
        </w:r>
        <w:r>
          <w:rPr>
            <w:noProof/>
            <w:webHidden/>
          </w:rPr>
          <w:t>13</w:t>
        </w:r>
        <w:r>
          <w:rPr>
            <w:noProof/>
            <w:webHidden/>
          </w:rPr>
          <w:fldChar w:fldCharType="end"/>
        </w:r>
      </w:hyperlink>
    </w:p>
    <w:p w14:paraId="76F8E5C1" w14:textId="1D7C1D80" w:rsidR="00E251D4" w:rsidRDefault="00E251D4">
      <w:pPr>
        <w:pStyle w:val="TOC2"/>
        <w:rPr>
          <w:rFonts w:asciiTheme="minorHAnsi" w:eastAsiaTheme="minorEastAsia" w:hAnsiTheme="minorHAnsi" w:cstheme="minorBidi"/>
          <w:bCs w:val="0"/>
          <w:noProof/>
          <w:color w:val="auto"/>
          <w:sz w:val="22"/>
          <w:lang w:eastAsia="en-AU"/>
        </w:rPr>
      </w:pPr>
      <w:hyperlink w:anchor="_Toc78979048" w:history="1">
        <w:r w:rsidRPr="008437B2">
          <w:rPr>
            <w:rStyle w:val="Hyperlink"/>
            <w:noProof/>
          </w:rPr>
          <w:t>INTRODUCTIONS</w:t>
        </w:r>
        <w:r>
          <w:rPr>
            <w:noProof/>
            <w:webHidden/>
          </w:rPr>
          <w:tab/>
        </w:r>
        <w:r>
          <w:rPr>
            <w:noProof/>
            <w:webHidden/>
          </w:rPr>
          <w:fldChar w:fldCharType="begin"/>
        </w:r>
        <w:r>
          <w:rPr>
            <w:noProof/>
            <w:webHidden/>
          </w:rPr>
          <w:instrText xml:space="preserve"> PAGEREF _Toc78979048 \h </w:instrText>
        </w:r>
        <w:r>
          <w:rPr>
            <w:noProof/>
            <w:webHidden/>
          </w:rPr>
        </w:r>
        <w:r>
          <w:rPr>
            <w:noProof/>
            <w:webHidden/>
          </w:rPr>
          <w:fldChar w:fldCharType="separate"/>
        </w:r>
        <w:r>
          <w:rPr>
            <w:noProof/>
            <w:webHidden/>
          </w:rPr>
          <w:t>13</w:t>
        </w:r>
        <w:r>
          <w:rPr>
            <w:noProof/>
            <w:webHidden/>
          </w:rPr>
          <w:fldChar w:fldCharType="end"/>
        </w:r>
      </w:hyperlink>
    </w:p>
    <w:p w14:paraId="4593190B" w14:textId="3976AD75" w:rsidR="00E251D4" w:rsidRDefault="00E251D4">
      <w:pPr>
        <w:pStyle w:val="TOC2"/>
        <w:rPr>
          <w:rFonts w:asciiTheme="minorHAnsi" w:eastAsiaTheme="minorEastAsia" w:hAnsiTheme="minorHAnsi" w:cstheme="minorBidi"/>
          <w:bCs w:val="0"/>
          <w:noProof/>
          <w:color w:val="auto"/>
          <w:sz w:val="22"/>
          <w:lang w:eastAsia="en-AU"/>
        </w:rPr>
      </w:pPr>
      <w:hyperlink w:anchor="_Toc78979049" w:history="1">
        <w:r w:rsidRPr="008437B2">
          <w:rPr>
            <w:rStyle w:val="Hyperlink"/>
            <w:noProof/>
          </w:rPr>
          <w:t>ACKNOWLEDGEMENTS</w:t>
        </w:r>
        <w:r>
          <w:rPr>
            <w:noProof/>
            <w:webHidden/>
          </w:rPr>
          <w:tab/>
        </w:r>
        <w:r>
          <w:rPr>
            <w:noProof/>
            <w:webHidden/>
          </w:rPr>
          <w:fldChar w:fldCharType="begin"/>
        </w:r>
        <w:r>
          <w:rPr>
            <w:noProof/>
            <w:webHidden/>
          </w:rPr>
          <w:instrText xml:space="preserve"> PAGEREF _Toc78979049 \h </w:instrText>
        </w:r>
        <w:r>
          <w:rPr>
            <w:noProof/>
            <w:webHidden/>
          </w:rPr>
        </w:r>
        <w:r>
          <w:rPr>
            <w:noProof/>
            <w:webHidden/>
          </w:rPr>
          <w:fldChar w:fldCharType="separate"/>
        </w:r>
        <w:r>
          <w:rPr>
            <w:noProof/>
            <w:webHidden/>
          </w:rPr>
          <w:t>13</w:t>
        </w:r>
        <w:r>
          <w:rPr>
            <w:noProof/>
            <w:webHidden/>
          </w:rPr>
          <w:fldChar w:fldCharType="end"/>
        </w:r>
      </w:hyperlink>
    </w:p>
    <w:p w14:paraId="3734A59F" w14:textId="35DBEB50" w:rsidR="00E251D4" w:rsidRDefault="00E251D4">
      <w:pPr>
        <w:pStyle w:val="TOC2"/>
        <w:rPr>
          <w:rFonts w:asciiTheme="minorHAnsi" w:eastAsiaTheme="minorEastAsia" w:hAnsiTheme="minorHAnsi" w:cstheme="minorBidi"/>
          <w:bCs w:val="0"/>
          <w:noProof/>
          <w:color w:val="auto"/>
          <w:sz w:val="22"/>
          <w:lang w:eastAsia="en-AU"/>
        </w:rPr>
      </w:pPr>
      <w:hyperlink w:anchor="_Toc78979050" w:history="1">
        <w:r w:rsidRPr="008437B2">
          <w:rPr>
            <w:rStyle w:val="Hyperlink"/>
            <w:noProof/>
          </w:rPr>
          <w:t>HOUSEKEEPING - face to face</w:t>
        </w:r>
        <w:r>
          <w:rPr>
            <w:noProof/>
            <w:webHidden/>
          </w:rPr>
          <w:tab/>
        </w:r>
        <w:r>
          <w:rPr>
            <w:noProof/>
            <w:webHidden/>
          </w:rPr>
          <w:fldChar w:fldCharType="begin"/>
        </w:r>
        <w:r>
          <w:rPr>
            <w:noProof/>
            <w:webHidden/>
          </w:rPr>
          <w:instrText xml:space="preserve"> PAGEREF _Toc78979050 \h </w:instrText>
        </w:r>
        <w:r>
          <w:rPr>
            <w:noProof/>
            <w:webHidden/>
          </w:rPr>
        </w:r>
        <w:r>
          <w:rPr>
            <w:noProof/>
            <w:webHidden/>
          </w:rPr>
          <w:fldChar w:fldCharType="separate"/>
        </w:r>
        <w:r>
          <w:rPr>
            <w:noProof/>
            <w:webHidden/>
          </w:rPr>
          <w:t>14</w:t>
        </w:r>
        <w:r>
          <w:rPr>
            <w:noProof/>
            <w:webHidden/>
          </w:rPr>
          <w:fldChar w:fldCharType="end"/>
        </w:r>
      </w:hyperlink>
    </w:p>
    <w:p w14:paraId="79C28A71" w14:textId="6F34419B" w:rsidR="00E251D4" w:rsidRDefault="00E251D4">
      <w:pPr>
        <w:pStyle w:val="TOC2"/>
        <w:rPr>
          <w:rFonts w:asciiTheme="minorHAnsi" w:eastAsiaTheme="minorEastAsia" w:hAnsiTheme="minorHAnsi" w:cstheme="minorBidi"/>
          <w:bCs w:val="0"/>
          <w:noProof/>
          <w:color w:val="auto"/>
          <w:sz w:val="22"/>
          <w:lang w:eastAsia="en-AU"/>
        </w:rPr>
      </w:pPr>
      <w:hyperlink w:anchor="_Toc78979051" w:history="1">
        <w:r w:rsidRPr="008437B2">
          <w:rPr>
            <w:rStyle w:val="Hyperlink"/>
            <w:noProof/>
          </w:rPr>
          <w:t>LOOKING AFTER YOURSELF</w:t>
        </w:r>
        <w:r>
          <w:rPr>
            <w:noProof/>
            <w:webHidden/>
          </w:rPr>
          <w:tab/>
        </w:r>
        <w:r>
          <w:rPr>
            <w:noProof/>
            <w:webHidden/>
          </w:rPr>
          <w:fldChar w:fldCharType="begin"/>
        </w:r>
        <w:r>
          <w:rPr>
            <w:noProof/>
            <w:webHidden/>
          </w:rPr>
          <w:instrText xml:space="preserve"> PAGEREF _Toc78979051 \h </w:instrText>
        </w:r>
        <w:r>
          <w:rPr>
            <w:noProof/>
            <w:webHidden/>
          </w:rPr>
        </w:r>
        <w:r>
          <w:rPr>
            <w:noProof/>
            <w:webHidden/>
          </w:rPr>
          <w:fldChar w:fldCharType="separate"/>
        </w:r>
        <w:r>
          <w:rPr>
            <w:noProof/>
            <w:webHidden/>
          </w:rPr>
          <w:t>15</w:t>
        </w:r>
        <w:r>
          <w:rPr>
            <w:noProof/>
            <w:webHidden/>
          </w:rPr>
          <w:fldChar w:fldCharType="end"/>
        </w:r>
      </w:hyperlink>
    </w:p>
    <w:p w14:paraId="37460E68" w14:textId="026003BC" w:rsidR="00E251D4" w:rsidRDefault="00E251D4">
      <w:pPr>
        <w:pStyle w:val="TOC2"/>
        <w:rPr>
          <w:rFonts w:asciiTheme="minorHAnsi" w:eastAsiaTheme="minorEastAsia" w:hAnsiTheme="minorHAnsi" w:cstheme="minorBidi"/>
          <w:bCs w:val="0"/>
          <w:noProof/>
          <w:color w:val="auto"/>
          <w:sz w:val="22"/>
          <w:lang w:eastAsia="en-AU"/>
        </w:rPr>
      </w:pPr>
      <w:hyperlink w:anchor="_Toc78979052" w:history="1">
        <w:r w:rsidRPr="008437B2">
          <w:rPr>
            <w:rStyle w:val="Hyperlink"/>
            <w:noProof/>
          </w:rPr>
          <w:t>PARTICIPANT INTRODUCTION</w:t>
        </w:r>
        <w:r>
          <w:rPr>
            <w:noProof/>
            <w:webHidden/>
          </w:rPr>
          <w:tab/>
        </w:r>
        <w:r>
          <w:rPr>
            <w:noProof/>
            <w:webHidden/>
          </w:rPr>
          <w:fldChar w:fldCharType="begin"/>
        </w:r>
        <w:r>
          <w:rPr>
            <w:noProof/>
            <w:webHidden/>
          </w:rPr>
          <w:instrText xml:space="preserve"> PAGEREF _Toc78979052 \h </w:instrText>
        </w:r>
        <w:r>
          <w:rPr>
            <w:noProof/>
            <w:webHidden/>
          </w:rPr>
        </w:r>
        <w:r>
          <w:rPr>
            <w:noProof/>
            <w:webHidden/>
          </w:rPr>
          <w:fldChar w:fldCharType="separate"/>
        </w:r>
        <w:r>
          <w:rPr>
            <w:noProof/>
            <w:webHidden/>
          </w:rPr>
          <w:t>16</w:t>
        </w:r>
        <w:r>
          <w:rPr>
            <w:noProof/>
            <w:webHidden/>
          </w:rPr>
          <w:fldChar w:fldCharType="end"/>
        </w:r>
      </w:hyperlink>
    </w:p>
    <w:p w14:paraId="15A38147" w14:textId="7CFFEF76" w:rsidR="00E251D4" w:rsidRDefault="00E251D4">
      <w:pPr>
        <w:pStyle w:val="TOC2"/>
        <w:rPr>
          <w:rFonts w:asciiTheme="minorHAnsi" w:eastAsiaTheme="minorEastAsia" w:hAnsiTheme="minorHAnsi" w:cstheme="minorBidi"/>
          <w:bCs w:val="0"/>
          <w:noProof/>
          <w:color w:val="auto"/>
          <w:sz w:val="22"/>
          <w:lang w:eastAsia="en-AU"/>
        </w:rPr>
      </w:pPr>
      <w:hyperlink w:anchor="_Toc78979053" w:history="1">
        <w:r w:rsidRPr="008437B2">
          <w:rPr>
            <w:rStyle w:val="Hyperlink"/>
            <w:noProof/>
          </w:rPr>
          <w:t>LEARNING OUTCOMES</w:t>
        </w:r>
        <w:r>
          <w:rPr>
            <w:noProof/>
            <w:webHidden/>
          </w:rPr>
          <w:tab/>
        </w:r>
        <w:r>
          <w:rPr>
            <w:noProof/>
            <w:webHidden/>
          </w:rPr>
          <w:fldChar w:fldCharType="begin"/>
        </w:r>
        <w:r>
          <w:rPr>
            <w:noProof/>
            <w:webHidden/>
          </w:rPr>
          <w:instrText xml:space="preserve"> PAGEREF _Toc78979053 \h </w:instrText>
        </w:r>
        <w:r>
          <w:rPr>
            <w:noProof/>
            <w:webHidden/>
          </w:rPr>
        </w:r>
        <w:r>
          <w:rPr>
            <w:noProof/>
            <w:webHidden/>
          </w:rPr>
          <w:fldChar w:fldCharType="separate"/>
        </w:r>
        <w:r>
          <w:rPr>
            <w:noProof/>
            <w:webHidden/>
          </w:rPr>
          <w:t>16</w:t>
        </w:r>
        <w:r>
          <w:rPr>
            <w:noProof/>
            <w:webHidden/>
          </w:rPr>
          <w:fldChar w:fldCharType="end"/>
        </w:r>
      </w:hyperlink>
    </w:p>
    <w:p w14:paraId="3CA33DEF" w14:textId="31C58882" w:rsidR="00E251D4" w:rsidRDefault="00E251D4">
      <w:pPr>
        <w:pStyle w:val="TOC2"/>
        <w:rPr>
          <w:rFonts w:asciiTheme="minorHAnsi" w:eastAsiaTheme="minorEastAsia" w:hAnsiTheme="minorHAnsi" w:cstheme="minorBidi"/>
          <w:bCs w:val="0"/>
          <w:noProof/>
          <w:color w:val="auto"/>
          <w:sz w:val="22"/>
          <w:lang w:eastAsia="en-AU"/>
        </w:rPr>
      </w:pPr>
      <w:hyperlink w:anchor="_Toc78979054" w:history="1">
        <w:r w:rsidRPr="008437B2">
          <w:rPr>
            <w:rStyle w:val="Hyperlink"/>
            <w:noProof/>
          </w:rPr>
          <w:t>DEFINING FAMILY VIOLENCE</w:t>
        </w:r>
        <w:r>
          <w:rPr>
            <w:noProof/>
            <w:webHidden/>
          </w:rPr>
          <w:tab/>
        </w:r>
        <w:r>
          <w:rPr>
            <w:noProof/>
            <w:webHidden/>
          </w:rPr>
          <w:fldChar w:fldCharType="begin"/>
        </w:r>
        <w:r>
          <w:rPr>
            <w:noProof/>
            <w:webHidden/>
          </w:rPr>
          <w:instrText xml:space="preserve"> PAGEREF _Toc78979054 \h </w:instrText>
        </w:r>
        <w:r>
          <w:rPr>
            <w:noProof/>
            <w:webHidden/>
          </w:rPr>
        </w:r>
        <w:r>
          <w:rPr>
            <w:noProof/>
            <w:webHidden/>
          </w:rPr>
          <w:fldChar w:fldCharType="separate"/>
        </w:r>
        <w:r>
          <w:rPr>
            <w:noProof/>
            <w:webHidden/>
          </w:rPr>
          <w:t>17</w:t>
        </w:r>
        <w:r>
          <w:rPr>
            <w:noProof/>
            <w:webHidden/>
          </w:rPr>
          <w:fldChar w:fldCharType="end"/>
        </w:r>
      </w:hyperlink>
    </w:p>
    <w:p w14:paraId="5D8BDC0E" w14:textId="3932C68A" w:rsidR="00E251D4" w:rsidRDefault="00E251D4">
      <w:pPr>
        <w:pStyle w:val="TOC2"/>
        <w:rPr>
          <w:rFonts w:asciiTheme="minorHAnsi" w:eastAsiaTheme="minorEastAsia" w:hAnsiTheme="minorHAnsi" w:cstheme="minorBidi"/>
          <w:bCs w:val="0"/>
          <w:noProof/>
          <w:color w:val="auto"/>
          <w:sz w:val="22"/>
          <w:lang w:eastAsia="en-AU"/>
        </w:rPr>
      </w:pPr>
      <w:hyperlink w:anchor="_Toc78979055" w:history="1">
        <w:r w:rsidRPr="008437B2">
          <w:rPr>
            <w:rStyle w:val="Hyperlink"/>
            <w:noProof/>
          </w:rPr>
          <w:t>STATISTICS AND THE GENDERED NATURE OF FAMILY VIOLENCE</w:t>
        </w:r>
        <w:r>
          <w:rPr>
            <w:noProof/>
            <w:webHidden/>
          </w:rPr>
          <w:tab/>
        </w:r>
        <w:r>
          <w:rPr>
            <w:noProof/>
            <w:webHidden/>
          </w:rPr>
          <w:fldChar w:fldCharType="begin"/>
        </w:r>
        <w:r>
          <w:rPr>
            <w:noProof/>
            <w:webHidden/>
          </w:rPr>
          <w:instrText xml:space="preserve"> PAGEREF _Toc78979055 \h </w:instrText>
        </w:r>
        <w:r>
          <w:rPr>
            <w:noProof/>
            <w:webHidden/>
          </w:rPr>
        </w:r>
        <w:r>
          <w:rPr>
            <w:noProof/>
            <w:webHidden/>
          </w:rPr>
          <w:fldChar w:fldCharType="separate"/>
        </w:r>
        <w:r>
          <w:rPr>
            <w:noProof/>
            <w:webHidden/>
          </w:rPr>
          <w:t>18</w:t>
        </w:r>
        <w:r>
          <w:rPr>
            <w:noProof/>
            <w:webHidden/>
          </w:rPr>
          <w:fldChar w:fldCharType="end"/>
        </w:r>
      </w:hyperlink>
    </w:p>
    <w:p w14:paraId="5985E3F2" w14:textId="2E49EA10" w:rsidR="00E251D4" w:rsidRDefault="00E251D4">
      <w:pPr>
        <w:pStyle w:val="TOC2"/>
        <w:rPr>
          <w:rFonts w:asciiTheme="minorHAnsi" w:eastAsiaTheme="minorEastAsia" w:hAnsiTheme="minorHAnsi" w:cstheme="minorBidi"/>
          <w:bCs w:val="0"/>
          <w:noProof/>
          <w:color w:val="auto"/>
          <w:sz w:val="22"/>
          <w:lang w:eastAsia="en-AU"/>
        </w:rPr>
      </w:pPr>
      <w:hyperlink w:anchor="_Toc78979056" w:history="1">
        <w:r w:rsidRPr="008437B2">
          <w:rPr>
            <w:rStyle w:val="Hyperlink"/>
            <w:noProof/>
          </w:rPr>
          <w:t>THE GENDERED NATURE OF VIOLENCE</w:t>
        </w:r>
        <w:r>
          <w:rPr>
            <w:noProof/>
            <w:webHidden/>
          </w:rPr>
          <w:tab/>
        </w:r>
        <w:r>
          <w:rPr>
            <w:noProof/>
            <w:webHidden/>
          </w:rPr>
          <w:fldChar w:fldCharType="begin"/>
        </w:r>
        <w:r>
          <w:rPr>
            <w:noProof/>
            <w:webHidden/>
          </w:rPr>
          <w:instrText xml:space="preserve"> PAGEREF _Toc78979056 \h </w:instrText>
        </w:r>
        <w:r>
          <w:rPr>
            <w:noProof/>
            <w:webHidden/>
          </w:rPr>
        </w:r>
        <w:r>
          <w:rPr>
            <w:noProof/>
            <w:webHidden/>
          </w:rPr>
          <w:fldChar w:fldCharType="separate"/>
        </w:r>
        <w:r>
          <w:rPr>
            <w:noProof/>
            <w:webHidden/>
          </w:rPr>
          <w:t>19</w:t>
        </w:r>
        <w:r>
          <w:rPr>
            <w:noProof/>
            <w:webHidden/>
          </w:rPr>
          <w:fldChar w:fldCharType="end"/>
        </w:r>
      </w:hyperlink>
    </w:p>
    <w:p w14:paraId="0086931C" w14:textId="261C9A6B" w:rsidR="00E251D4" w:rsidRDefault="00E251D4">
      <w:pPr>
        <w:pStyle w:val="TOC2"/>
        <w:rPr>
          <w:rFonts w:asciiTheme="minorHAnsi" w:eastAsiaTheme="minorEastAsia" w:hAnsiTheme="minorHAnsi" w:cstheme="minorBidi"/>
          <w:bCs w:val="0"/>
          <w:noProof/>
          <w:color w:val="auto"/>
          <w:sz w:val="22"/>
          <w:lang w:eastAsia="en-AU"/>
        </w:rPr>
      </w:pPr>
      <w:hyperlink w:anchor="_Toc78979057" w:history="1">
        <w:r w:rsidRPr="008437B2">
          <w:rPr>
            <w:rStyle w:val="Hyperlink"/>
            <w:noProof/>
          </w:rPr>
          <w:t>FAMILY VIOLENCE IS A HEALTH AND WELFARE ISSUE</w:t>
        </w:r>
        <w:r>
          <w:rPr>
            <w:noProof/>
            <w:webHidden/>
          </w:rPr>
          <w:tab/>
        </w:r>
        <w:r>
          <w:rPr>
            <w:noProof/>
            <w:webHidden/>
          </w:rPr>
          <w:fldChar w:fldCharType="begin"/>
        </w:r>
        <w:r>
          <w:rPr>
            <w:noProof/>
            <w:webHidden/>
          </w:rPr>
          <w:instrText xml:space="preserve"> PAGEREF _Toc78979057 \h </w:instrText>
        </w:r>
        <w:r>
          <w:rPr>
            <w:noProof/>
            <w:webHidden/>
          </w:rPr>
        </w:r>
        <w:r>
          <w:rPr>
            <w:noProof/>
            <w:webHidden/>
          </w:rPr>
          <w:fldChar w:fldCharType="separate"/>
        </w:r>
        <w:r>
          <w:rPr>
            <w:noProof/>
            <w:webHidden/>
          </w:rPr>
          <w:t>19</w:t>
        </w:r>
        <w:r>
          <w:rPr>
            <w:noProof/>
            <w:webHidden/>
          </w:rPr>
          <w:fldChar w:fldCharType="end"/>
        </w:r>
      </w:hyperlink>
    </w:p>
    <w:p w14:paraId="45C644A1" w14:textId="4BD527D3" w:rsidR="00E251D4" w:rsidRDefault="00E251D4">
      <w:pPr>
        <w:pStyle w:val="TOC2"/>
        <w:rPr>
          <w:rFonts w:asciiTheme="minorHAnsi" w:eastAsiaTheme="minorEastAsia" w:hAnsiTheme="minorHAnsi" w:cstheme="minorBidi"/>
          <w:bCs w:val="0"/>
          <w:noProof/>
          <w:color w:val="auto"/>
          <w:sz w:val="22"/>
          <w:lang w:eastAsia="en-AU"/>
        </w:rPr>
      </w:pPr>
      <w:hyperlink w:anchor="_Toc78979058" w:history="1">
        <w:r w:rsidRPr="008437B2">
          <w:rPr>
            <w:rStyle w:val="Hyperlink"/>
            <w:noProof/>
          </w:rPr>
          <w:t>SOME PEOPLE ARE MORE AT RISK OR FACE ADDITIONAL BARRIERS TO RECOVERY AND SUPPORT</w:t>
        </w:r>
        <w:r>
          <w:rPr>
            <w:noProof/>
            <w:webHidden/>
          </w:rPr>
          <w:tab/>
        </w:r>
        <w:r>
          <w:rPr>
            <w:noProof/>
            <w:webHidden/>
          </w:rPr>
          <w:fldChar w:fldCharType="begin"/>
        </w:r>
        <w:r>
          <w:rPr>
            <w:noProof/>
            <w:webHidden/>
          </w:rPr>
          <w:instrText xml:space="preserve"> PAGEREF _Toc78979058 \h </w:instrText>
        </w:r>
        <w:r>
          <w:rPr>
            <w:noProof/>
            <w:webHidden/>
          </w:rPr>
        </w:r>
        <w:r>
          <w:rPr>
            <w:noProof/>
            <w:webHidden/>
          </w:rPr>
          <w:fldChar w:fldCharType="separate"/>
        </w:r>
        <w:r>
          <w:rPr>
            <w:noProof/>
            <w:webHidden/>
          </w:rPr>
          <w:t>20</w:t>
        </w:r>
        <w:r>
          <w:rPr>
            <w:noProof/>
            <w:webHidden/>
          </w:rPr>
          <w:fldChar w:fldCharType="end"/>
        </w:r>
      </w:hyperlink>
    </w:p>
    <w:p w14:paraId="6243BBD0" w14:textId="7624AFFA" w:rsidR="00E251D4" w:rsidRDefault="00E251D4">
      <w:pPr>
        <w:pStyle w:val="TOC2"/>
        <w:rPr>
          <w:rFonts w:asciiTheme="minorHAnsi" w:eastAsiaTheme="minorEastAsia" w:hAnsiTheme="minorHAnsi" w:cstheme="minorBidi"/>
          <w:bCs w:val="0"/>
          <w:noProof/>
          <w:color w:val="auto"/>
          <w:sz w:val="22"/>
          <w:lang w:eastAsia="en-AU"/>
        </w:rPr>
      </w:pPr>
      <w:hyperlink w:anchor="_Toc78979059" w:history="1">
        <w:r w:rsidRPr="008437B2">
          <w:rPr>
            <w:rStyle w:val="Hyperlink"/>
            <w:noProof/>
          </w:rPr>
          <w:t>VIOLENCE AGAINST ABORIGINAL WOMEN AND CHILDREN</w:t>
        </w:r>
        <w:r>
          <w:rPr>
            <w:noProof/>
            <w:webHidden/>
          </w:rPr>
          <w:tab/>
        </w:r>
        <w:r>
          <w:rPr>
            <w:noProof/>
            <w:webHidden/>
          </w:rPr>
          <w:fldChar w:fldCharType="begin"/>
        </w:r>
        <w:r>
          <w:rPr>
            <w:noProof/>
            <w:webHidden/>
          </w:rPr>
          <w:instrText xml:space="preserve"> PAGEREF _Toc78979059 \h </w:instrText>
        </w:r>
        <w:r>
          <w:rPr>
            <w:noProof/>
            <w:webHidden/>
          </w:rPr>
        </w:r>
        <w:r>
          <w:rPr>
            <w:noProof/>
            <w:webHidden/>
          </w:rPr>
          <w:fldChar w:fldCharType="separate"/>
        </w:r>
        <w:r>
          <w:rPr>
            <w:noProof/>
            <w:webHidden/>
          </w:rPr>
          <w:t>21</w:t>
        </w:r>
        <w:r>
          <w:rPr>
            <w:noProof/>
            <w:webHidden/>
          </w:rPr>
          <w:fldChar w:fldCharType="end"/>
        </w:r>
      </w:hyperlink>
    </w:p>
    <w:p w14:paraId="5B89125F" w14:textId="217AE8AF" w:rsidR="00E251D4" w:rsidRDefault="00E251D4">
      <w:pPr>
        <w:pStyle w:val="TOC2"/>
        <w:rPr>
          <w:rFonts w:asciiTheme="minorHAnsi" w:eastAsiaTheme="minorEastAsia" w:hAnsiTheme="minorHAnsi" w:cstheme="minorBidi"/>
          <w:bCs w:val="0"/>
          <w:noProof/>
          <w:color w:val="auto"/>
          <w:sz w:val="22"/>
          <w:lang w:eastAsia="en-AU"/>
        </w:rPr>
      </w:pPr>
      <w:hyperlink w:anchor="_Toc78979060" w:history="1">
        <w:r w:rsidRPr="008437B2">
          <w:rPr>
            <w:rStyle w:val="Hyperlink"/>
            <w:noProof/>
          </w:rPr>
          <w:t>FAMILY VIOLENCE IS COMPLEX</w:t>
        </w:r>
        <w:r>
          <w:rPr>
            <w:noProof/>
            <w:webHidden/>
          </w:rPr>
          <w:tab/>
        </w:r>
        <w:r>
          <w:rPr>
            <w:noProof/>
            <w:webHidden/>
          </w:rPr>
          <w:fldChar w:fldCharType="begin"/>
        </w:r>
        <w:r>
          <w:rPr>
            <w:noProof/>
            <w:webHidden/>
          </w:rPr>
          <w:instrText xml:space="preserve"> PAGEREF _Toc78979060 \h </w:instrText>
        </w:r>
        <w:r>
          <w:rPr>
            <w:noProof/>
            <w:webHidden/>
          </w:rPr>
        </w:r>
        <w:r>
          <w:rPr>
            <w:noProof/>
            <w:webHidden/>
          </w:rPr>
          <w:fldChar w:fldCharType="separate"/>
        </w:r>
        <w:r>
          <w:rPr>
            <w:noProof/>
            <w:webHidden/>
          </w:rPr>
          <w:t>22</w:t>
        </w:r>
        <w:r>
          <w:rPr>
            <w:noProof/>
            <w:webHidden/>
          </w:rPr>
          <w:fldChar w:fldCharType="end"/>
        </w:r>
      </w:hyperlink>
    </w:p>
    <w:p w14:paraId="3492B15C" w14:textId="05C07ABD" w:rsidR="00E251D4" w:rsidRDefault="00E251D4">
      <w:pPr>
        <w:pStyle w:val="TOC2"/>
        <w:rPr>
          <w:rFonts w:asciiTheme="minorHAnsi" w:eastAsiaTheme="minorEastAsia" w:hAnsiTheme="minorHAnsi" w:cstheme="minorBidi"/>
          <w:bCs w:val="0"/>
          <w:noProof/>
          <w:color w:val="auto"/>
          <w:sz w:val="22"/>
          <w:lang w:eastAsia="en-AU"/>
        </w:rPr>
      </w:pPr>
      <w:hyperlink w:anchor="_Toc78979061" w:history="1">
        <w:r w:rsidRPr="008437B2">
          <w:rPr>
            <w:rStyle w:val="Hyperlink"/>
            <w:noProof/>
          </w:rPr>
          <w:t>THE WORKPLACE AS A SETTING FOR PREVENTION</w:t>
        </w:r>
        <w:r>
          <w:rPr>
            <w:noProof/>
            <w:webHidden/>
          </w:rPr>
          <w:tab/>
        </w:r>
        <w:r>
          <w:rPr>
            <w:noProof/>
            <w:webHidden/>
          </w:rPr>
          <w:fldChar w:fldCharType="begin"/>
        </w:r>
        <w:r>
          <w:rPr>
            <w:noProof/>
            <w:webHidden/>
          </w:rPr>
          <w:instrText xml:space="preserve"> PAGEREF _Toc78979061 \h </w:instrText>
        </w:r>
        <w:r>
          <w:rPr>
            <w:noProof/>
            <w:webHidden/>
          </w:rPr>
        </w:r>
        <w:r>
          <w:rPr>
            <w:noProof/>
            <w:webHidden/>
          </w:rPr>
          <w:fldChar w:fldCharType="separate"/>
        </w:r>
        <w:r>
          <w:rPr>
            <w:noProof/>
            <w:webHidden/>
          </w:rPr>
          <w:t>22</w:t>
        </w:r>
        <w:r>
          <w:rPr>
            <w:noProof/>
            <w:webHidden/>
          </w:rPr>
          <w:fldChar w:fldCharType="end"/>
        </w:r>
      </w:hyperlink>
    </w:p>
    <w:p w14:paraId="7AAAF102" w14:textId="2D053ADF" w:rsidR="00E251D4" w:rsidRDefault="00E251D4">
      <w:pPr>
        <w:pStyle w:val="TOC2"/>
        <w:rPr>
          <w:rFonts w:asciiTheme="minorHAnsi" w:eastAsiaTheme="minorEastAsia" w:hAnsiTheme="minorHAnsi" w:cstheme="minorBidi"/>
          <w:bCs w:val="0"/>
          <w:noProof/>
          <w:color w:val="auto"/>
          <w:sz w:val="22"/>
          <w:lang w:eastAsia="en-AU"/>
        </w:rPr>
      </w:pPr>
      <w:hyperlink w:anchor="_Toc78979062" w:history="1">
        <w:r w:rsidRPr="008437B2">
          <w:rPr>
            <w:rStyle w:val="Hyperlink"/>
            <w:noProof/>
          </w:rPr>
          <w:t>GENDER INEQUALITY SETS THE CONTEXT FOR VIOLENCE</w:t>
        </w:r>
        <w:r>
          <w:rPr>
            <w:noProof/>
            <w:webHidden/>
          </w:rPr>
          <w:tab/>
        </w:r>
        <w:r>
          <w:rPr>
            <w:noProof/>
            <w:webHidden/>
          </w:rPr>
          <w:fldChar w:fldCharType="begin"/>
        </w:r>
        <w:r>
          <w:rPr>
            <w:noProof/>
            <w:webHidden/>
          </w:rPr>
          <w:instrText xml:space="preserve"> PAGEREF _Toc78979062 \h </w:instrText>
        </w:r>
        <w:r>
          <w:rPr>
            <w:noProof/>
            <w:webHidden/>
          </w:rPr>
        </w:r>
        <w:r>
          <w:rPr>
            <w:noProof/>
            <w:webHidden/>
          </w:rPr>
          <w:fldChar w:fldCharType="separate"/>
        </w:r>
        <w:r>
          <w:rPr>
            <w:noProof/>
            <w:webHidden/>
          </w:rPr>
          <w:t>24</w:t>
        </w:r>
        <w:r>
          <w:rPr>
            <w:noProof/>
            <w:webHidden/>
          </w:rPr>
          <w:fldChar w:fldCharType="end"/>
        </w:r>
      </w:hyperlink>
    </w:p>
    <w:p w14:paraId="0AECCAB9" w14:textId="23F1754B" w:rsidR="00E251D4" w:rsidRDefault="00E251D4">
      <w:pPr>
        <w:pStyle w:val="TOC2"/>
        <w:rPr>
          <w:rFonts w:asciiTheme="minorHAnsi" w:eastAsiaTheme="minorEastAsia" w:hAnsiTheme="minorHAnsi" w:cstheme="minorBidi"/>
          <w:bCs w:val="0"/>
          <w:noProof/>
          <w:color w:val="auto"/>
          <w:sz w:val="22"/>
          <w:lang w:eastAsia="en-AU"/>
        </w:rPr>
      </w:pPr>
      <w:hyperlink w:anchor="_Toc78979063" w:history="1">
        <w:r w:rsidRPr="008437B2">
          <w:rPr>
            <w:rStyle w:val="Hyperlink"/>
            <w:noProof/>
          </w:rPr>
          <w:t>THE DRIVERS OF VIOLENCE AGAINST ABORIGINAL WOMEN &amp; CHILDREN</w:t>
        </w:r>
        <w:r>
          <w:rPr>
            <w:noProof/>
            <w:webHidden/>
          </w:rPr>
          <w:tab/>
        </w:r>
        <w:r>
          <w:rPr>
            <w:noProof/>
            <w:webHidden/>
          </w:rPr>
          <w:fldChar w:fldCharType="begin"/>
        </w:r>
        <w:r>
          <w:rPr>
            <w:noProof/>
            <w:webHidden/>
          </w:rPr>
          <w:instrText xml:space="preserve"> PAGEREF _Toc78979063 \h </w:instrText>
        </w:r>
        <w:r>
          <w:rPr>
            <w:noProof/>
            <w:webHidden/>
          </w:rPr>
        </w:r>
        <w:r>
          <w:rPr>
            <w:noProof/>
            <w:webHidden/>
          </w:rPr>
          <w:fldChar w:fldCharType="separate"/>
        </w:r>
        <w:r>
          <w:rPr>
            <w:noProof/>
            <w:webHidden/>
          </w:rPr>
          <w:t>26</w:t>
        </w:r>
        <w:r>
          <w:rPr>
            <w:noProof/>
            <w:webHidden/>
          </w:rPr>
          <w:fldChar w:fldCharType="end"/>
        </w:r>
      </w:hyperlink>
    </w:p>
    <w:p w14:paraId="3929CB63" w14:textId="20906B59" w:rsidR="00E251D4" w:rsidRDefault="00E251D4">
      <w:pPr>
        <w:pStyle w:val="TOC2"/>
        <w:rPr>
          <w:rFonts w:asciiTheme="minorHAnsi" w:eastAsiaTheme="minorEastAsia" w:hAnsiTheme="minorHAnsi" w:cstheme="minorBidi"/>
          <w:bCs w:val="0"/>
          <w:noProof/>
          <w:color w:val="auto"/>
          <w:sz w:val="22"/>
          <w:lang w:eastAsia="en-AU"/>
        </w:rPr>
      </w:pPr>
      <w:hyperlink w:anchor="_Toc78979064" w:history="1">
        <w:r w:rsidRPr="008437B2">
          <w:rPr>
            <w:rStyle w:val="Hyperlink"/>
            <w:noProof/>
          </w:rPr>
          <w:t>GENDER INEQUALITY IN THE WORKPLACE</w:t>
        </w:r>
        <w:r>
          <w:rPr>
            <w:noProof/>
            <w:webHidden/>
          </w:rPr>
          <w:tab/>
        </w:r>
        <w:r>
          <w:rPr>
            <w:noProof/>
            <w:webHidden/>
          </w:rPr>
          <w:fldChar w:fldCharType="begin"/>
        </w:r>
        <w:r>
          <w:rPr>
            <w:noProof/>
            <w:webHidden/>
          </w:rPr>
          <w:instrText xml:space="preserve"> PAGEREF _Toc78979064 \h </w:instrText>
        </w:r>
        <w:r>
          <w:rPr>
            <w:noProof/>
            <w:webHidden/>
          </w:rPr>
        </w:r>
        <w:r>
          <w:rPr>
            <w:noProof/>
            <w:webHidden/>
          </w:rPr>
          <w:fldChar w:fldCharType="separate"/>
        </w:r>
        <w:r>
          <w:rPr>
            <w:noProof/>
            <w:webHidden/>
          </w:rPr>
          <w:t>28</w:t>
        </w:r>
        <w:r>
          <w:rPr>
            <w:noProof/>
            <w:webHidden/>
          </w:rPr>
          <w:fldChar w:fldCharType="end"/>
        </w:r>
      </w:hyperlink>
    </w:p>
    <w:p w14:paraId="136C66F0" w14:textId="38D08010" w:rsidR="00E251D4" w:rsidRDefault="00E251D4">
      <w:pPr>
        <w:pStyle w:val="TOC2"/>
        <w:rPr>
          <w:rFonts w:asciiTheme="minorHAnsi" w:eastAsiaTheme="minorEastAsia" w:hAnsiTheme="minorHAnsi" w:cstheme="minorBidi"/>
          <w:bCs w:val="0"/>
          <w:noProof/>
          <w:color w:val="auto"/>
          <w:sz w:val="22"/>
          <w:lang w:eastAsia="en-AU"/>
        </w:rPr>
      </w:pPr>
      <w:hyperlink w:anchor="_Toc78979065" w:history="1">
        <w:r w:rsidRPr="008437B2">
          <w:rPr>
            <w:rStyle w:val="Hyperlink"/>
            <w:noProof/>
          </w:rPr>
          <w:t>ACTIONS TO PREVENT VIOLENCE AGAINST WOMEN</w:t>
        </w:r>
        <w:r>
          <w:rPr>
            <w:noProof/>
            <w:webHidden/>
          </w:rPr>
          <w:tab/>
        </w:r>
        <w:r>
          <w:rPr>
            <w:noProof/>
            <w:webHidden/>
          </w:rPr>
          <w:fldChar w:fldCharType="begin"/>
        </w:r>
        <w:r>
          <w:rPr>
            <w:noProof/>
            <w:webHidden/>
          </w:rPr>
          <w:instrText xml:space="preserve"> PAGEREF _Toc78979065 \h </w:instrText>
        </w:r>
        <w:r>
          <w:rPr>
            <w:noProof/>
            <w:webHidden/>
          </w:rPr>
        </w:r>
        <w:r>
          <w:rPr>
            <w:noProof/>
            <w:webHidden/>
          </w:rPr>
          <w:fldChar w:fldCharType="separate"/>
        </w:r>
        <w:r>
          <w:rPr>
            <w:noProof/>
            <w:webHidden/>
          </w:rPr>
          <w:t>28</w:t>
        </w:r>
        <w:r>
          <w:rPr>
            <w:noProof/>
            <w:webHidden/>
          </w:rPr>
          <w:fldChar w:fldCharType="end"/>
        </w:r>
      </w:hyperlink>
    </w:p>
    <w:p w14:paraId="40B5D416" w14:textId="5A75B639" w:rsidR="00E251D4" w:rsidRDefault="00E251D4">
      <w:pPr>
        <w:pStyle w:val="TOC1"/>
        <w:rPr>
          <w:rFonts w:asciiTheme="minorHAnsi" w:eastAsiaTheme="minorEastAsia" w:hAnsiTheme="minorHAnsi" w:cstheme="minorBidi"/>
          <w:b w:val="0"/>
          <w:bCs w:val="0"/>
          <w:color w:val="auto"/>
          <w:sz w:val="22"/>
          <w:szCs w:val="22"/>
          <w:bdr w:val="none" w:sz="0" w:space="0" w:color="auto"/>
        </w:rPr>
      </w:pPr>
      <w:hyperlink w:anchor="_Toc78979066" w:history="1">
        <w:r w:rsidRPr="008437B2">
          <w:rPr>
            <w:rStyle w:val="Hyperlink"/>
          </w:rPr>
          <w:t>Manager Training Part 2: Family violence sensitive practice – 70 minutes</w:t>
        </w:r>
        <w:r>
          <w:rPr>
            <w:webHidden/>
          </w:rPr>
          <w:tab/>
        </w:r>
        <w:r>
          <w:rPr>
            <w:webHidden/>
          </w:rPr>
          <w:fldChar w:fldCharType="begin"/>
        </w:r>
        <w:r>
          <w:rPr>
            <w:webHidden/>
          </w:rPr>
          <w:instrText xml:space="preserve"> PAGEREF _Toc78979066 \h </w:instrText>
        </w:r>
        <w:r>
          <w:rPr>
            <w:webHidden/>
          </w:rPr>
        </w:r>
        <w:r>
          <w:rPr>
            <w:webHidden/>
          </w:rPr>
          <w:fldChar w:fldCharType="separate"/>
        </w:r>
        <w:r>
          <w:rPr>
            <w:webHidden/>
          </w:rPr>
          <w:t>30</w:t>
        </w:r>
        <w:r>
          <w:rPr>
            <w:webHidden/>
          </w:rPr>
          <w:fldChar w:fldCharType="end"/>
        </w:r>
      </w:hyperlink>
    </w:p>
    <w:p w14:paraId="1A963419" w14:textId="0EF6C831" w:rsidR="00E251D4" w:rsidRDefault="00E251D4">
      <w:pPr>
        <w:pStyle w:val="TOC2"/>
        <w:rPr>
          <w:rFonts w:asciiTheme="minorHAnsi" w:eastAsiaTheme="minorEastAsia" w:hAnsiTheme="minorHAnsi" w:cstheme="minorBidi"/>
          <w:bCs w:val="0"/>
          <w:noProof/>
          <w:color w:val="auto"/>
          <w:sz w:val="22"/>
          <w:lang w:eastAsia="en-AU"/>
        </w:rPr>
      </w:pPr>
      <w:hyperlink w:anchor="_Toc78979067" w:history="1">
        <w:r w:rsidRPr="008437B2">
          <w:rPr>
            <w:rStyle w:val="Hyperlink"/>
            <w:noProof/>
          </w:rPr>
          <w:t>YOUR ROLE AS MANAGER</w:t>
        </w:r>
        <w:r>
          <w:rPr>
            <w:noProof/>
            <w:webHidden/>
          </w:rPr>
          <w:tab/>
        </w:r>
        <w:r>
          <w:rPr>
            <w:noProof/>
            <w:webHidden/>
          </w:rPr>
          <w:fldChar w:fldCharType="begin"/>
        </w:r>
        <w:r>
          <w:rPr>
            <w:noProof/>
            <w:webHidden/>
          </w:rPr>
          <w:instrText xml:space="preserve"> PAGEREF _Toc78979067 \h </w:instrText>
        </w:r>
        <w:r>
          <w:rPr>
            <w:noProof/>
            <w:webHidden/>
          </w:rPr>
        </w:r>
        <w:r>
          <w:rPr>
            <w:noProof/>
            <w:webHidden/>
          </w:rPr>
          <w:fldChar w:fldCharType="separate"/>
        </w:r>
        <w:r>
          <w:rPr>
            <w:noProof/>
            <w:webHidden/>
          </w:rPr>
          <w:t>30</w:t>
        </w:r>
        <w:r>
          <w:rPr>
            <w:noProof/>
            <w:webHidden/>
          </w:rPr>
          <w:fldChar w:fldCharType="end"/>
        </w:r>
      </w:hyperlink>
    </w:p>
    <w:p w14:paraId="0F597056" w14:textId="7863B78A" w:rsidR="00E251D4" w:rsidRDefault="00E251D4">
      <w:pPr>
        <w:pStyle w:val="TOC2"/>
        <w:rPr>
          <w:rFonts w:asciiTheme="minorHAnsi" w:eastAsiaTheme="minorEastAsia" w:hAnsiTheme="minorHAnsi" w:cstheme="minorBidi"/>
          <w:bCs w:val="0"/>
          <w:noProof/>
          <w:color w:val="auto"/>
          <w:sz w:val="22"/>
          <w:lang w:eastAsia="en-AU"/>
        </w:rPr>
      </w:pPr>
      <w:hyperlink w:anchor="_Toc78979068" w:history="1">
        <w:r w:rsidRPr="008437B2">
          <w:rPr>
            <w:rStyle w:val="Hyperlink"/>
            <w:noProof/>
          </w:rPr>
          <w:t>YOUR ROLE AS MANAGER Continued</w:t>
        </w:r>
        <w:r>
          <w:rPr>
            <w:noProof/>
            <w:webHidden/>
          </w:rPr>
          <w:tab/>
        </w:r>
        <w:r>
          <w:rPr>
            <w:noProof/>
            <w:webHidden/>
          </w:rPr>
          <w:fldChar w:fldCharType="begin"/>
        </w:r>
        <w:r>
          <w:rPr>
            <w:noProof/>
            <w:webHidden/>
          </w:rPr>
          <w:instrText xml:space="preserve"> PAGEREF _Toc78979068 \h </w:instrText>
        </w:r>
        <w:r>
          <w:rPr>
            <w:noProof/>
            <w:webHidden/>
          </w:rPr>
        </w:r>
        <w:r>
          <w:rPr>
            <w:noProof/>
            <w:webHidden/>
          </w:rPr>
          <w:fldChar w:fldCharType="separate"/>
        </w:r>
        <w:r>
          <w:rPr>
            <w:noProof/>
            <w:webHidden/>
          </w:rPr>
          <w:t>30</w:t>
        </w:r>
        <w:r>
          <w:rPr>
            <w:noProof/>
            <w:webHidden/>
          </w:rPr>
          <w:fldChar w:fldCharType="end"/>
        </w:r>
      </w:hyperlink>
    </w:p>
    <w:p w14:paraId="75375121" w14:textId="150D3900" w:rsidR="00E251D4" w:rsidRDefault="00E251D4">
      <w:pPr>
        <w:pStyle w:val="TOC2"/>
        <w:rPr>
          <w:rFonts w:asciiTheme="minorHAnsi" w:eastAsiaTheme="minorEastAsia" w:hAnsiTheme="minorHAnsi" w:cstheme="minorBidi"/>
          <w:bCs w:val="0"/>
          <w:noProof/>
          <w:color w:val="auto"/>
          <w:sz w:val="22"/>
          <w:lang w:eastAsia="en-AU"/>
        </w:rPr>
      </w:pPr>
      <w:hyperlink w:anchor="_Toc78979069" w:history="1">
        <w:r w:rsidRPr="008437B2">
          <w:rPr>
            <w:rStyle w:val="Hyperlink"/>
            <w:noProof/>
          </w:rPr>
          <w:t>DISCLOSURE AND HELP SEEKING IN THE WORKPLACE</w:t>
        </w:r>
        <w:r>
          <w:rPr>
            <w:noProof/>
            <w:webHidden/>
          </w:rPr>
          <w:tab/>
        </w:r>
        <w:r>
          <w:rPr>
            <w:noProof/>
            <w:webHidden/>
          </w:rPr>
          <w:fldChar w:fldCharType="begin"/>
        </w:r>
        <w:r>
          <w:rPr>
            <w:noProof/>
            <w:webHidden/>
          </w:rPr>
          <w:instrText xml:space="preserve"> PAGEREF _Toc78979069 \h </w:instrText>
        </w:r>
        <w:r>
          <w:rPr>
            <w:noProof/>
            <w:webHidden/>
          </w:rPr>
        </w:r>
        <w:r>
          <w:rPr>
            <w:noProof/>
            <w:webHidden/>
          </w:rPr>
          <w:fldChar w:fldCharType="separate"/>
        </w:r>
        <w:r>
          <w:rPr>
            <w:noProof/>
            <w:webHidden/>
          </w:rPr>
          <w:t>31</w:t>
        </w:r>
        <w:r>
          <w:rPr>
            <w:noProof/>
            <w:webHidden/>
          </w:rPr>
          <w:fldChar w:fldCharType="end"/>
        </w:r>
      </w:hyperlink>
    </w:p>
    <w:p w14:paraId="6630608A" w14:textId="1F9F0B06" w:rsidR="00E251D4" w:rsidRDefault="00E251D4">
      <w:pPr>
        <w:pStyle w:val="TOC2"/>
        <w:rPr>
          <w:rFonts w:asciiTheme="minorHAnsi" w:eastAsiaTheme="minorEastAsia" w:hAnsiTheme="minorHAnsi" w:cstheme="minorBidi"/>
          <w:bCs w:val="0"/>
          <w:noProof/>
          <w:color w:val="auto"/>
          <w:sz w:val="22"/>
          <w:lang w:eastAsia="en-AU"/>
        </w:rPr>
      </w:pPr>
      <w:hyperlink w:anchor="_Toc78979070" w:history="1">
        <w:r w:rsidRPr="008437B2">
          <w:rPr>
            <w:rStyle w:val="Hyperlink"/>
            <w:noProof/>
          </w:rPr>
          <w:t>SENSITIVE PRACTICE</w:t>
        </w:r>
        <w:r>
          <w:rPr>
            <w:noProof/>
            <w:webHidden/>
          </w:rPr>
          <w:tab/>
        </w:r>
        <w:r>
          <w:rPr>
            <w:noProof/>
            <w:webHidden/>
          </w:rPr>
          <w:fldChar w:fldCharType="begin"/>
        </w:r>
        <w:r>
          <w:rPr>
            <w:noProof/>
            <w:webHidden/>
          </w:rPr>
          <w:instrText xml:space="preserve"> PAGEREF _Toc78979070 \h </w:instrText>
        </w:r>
        <w:r>
          <w:rPr>
            <w:noProof/>
            <w:webHidden/>
          </w:rPr>
        </w:r>
        <w:r>
          <w:rPr>
            <w:noProof/>
            <w:webHidden/>
          </w:rPr>
          <w:fldChar w:fldCharType="separate"/>
        </w:r>
        <w:r>
          <w:rPr>
            <w:noProof/>
            <w:webHidden/>
          </w:rPr>
          <w:t>32</w:t>
        </w:r>
        <w:r>
          <w:rPr>
            <w:noProof/>
            <w:webHidden/>
          </w:rPr>
          <w:fldChar w:fldCharType="end"/>
        </w:r>
      </w:hyperlink>
    </w:p>
    <w:p w14:paraId="68F46A38" w14:textId="4FFC984E" w:rsidR="00E251D4" w:rsidRDefault="00E251D4">
      <w:pPr>
        <w:pStyle w:val="TOC2"/>
        <w:rPr>
          <w:rFonts w:asciiTheme="minorHAnsi" w:eastAsiaTheme="minorEastAsia" w:hAnsiTheme="minorHAnsi" w:cstheme="minorBidi"/>
          <w:bCs w:val="0"/>
          <w:noProof/>
          <w:color w:val="auto"/>
          <w:sz w:val="22"/>
          <w:lang w:eastAsia="en-AU"/>
        </w:rPr>
      </w:pPr>
      <w:hyperlink w:anchor="_Toc78979071" w:history="1">
        <w:r w:rsidRPr="008437B2">
          <w:rPr>
            <w:rStyle w:val="Hyperlink"/>
            <w:noProof/>
          </w:rPr>
          <w:t>TAILORING ENGAGEMENT TO BE CULTURALLY SAFE, ACCESSIBLE AND INCLUSIVE</w:t>
        </w:r>
        <w:r>
          <w:rPr>
            <w:noProof/>
            <w:webHidden/>
          </w:rPr>
          <w:tab/>
        </w:r>
        <w:r>
          <w:rPr>
            <w:noProof/>
            <w:webHidden/>
          </w:rPr>
          <w:fldChar w:fldCharType="begin"/>
        </w:r>
        <w:r>
          <w:rPr>
            <w:noProof/>
            <w:webHidden/>
          </w:rPr>
          <w:instrText xml:space="preserve"> PAGEREF _Toc78979071 \h </w:instrText>
        </w:r>
        <w:r>
          <w:rPr>
            <w:noProof/>
            <w:webHidden/>
          </w:rPr>
        </w:r>
        <w:r>
          <w:rPr>
            <w:noProof/>
            <w:webHidden/>
          </w:rPr>
          <w:fldChar w:fldCharType="separate"/>
        </w:r>
        <w:r>
          <w:rPr>
            <w:noProof/>
            <w:webHidden/>
          </w:rPr>
          <w:t>32</w:t>
        </w:r>
        <w:r>
          <w:rPr>
            <w:noProof/>
            <w:webHidden/>
          </w:rPr>
          <w:fldChar w:fldCharType="end"/>
        </w:r>
      </w:hyperlink>
    </w:p>
    <w:p w14:paraId="039BC941" w14:textId="2FD08E7B" w:rsidR="00E251D4" w:rsidRDefault="00E251D4">
      <w:pPr>
        <w:pStyle w:val="TOC2"/>
        <w:rPr>
          <w:rFonts w:asciiTheme="minorHAnsi" w:eastAsiaTheme="minorEastAsia" w:hAnsiTheme="minorHAnsi" w:cstheme="minorBidi"/>
          <w:bCs w:val="0"/>
          <w:noProof/>
          <w:color w:val="auto"/>
          <w:sz w:val="22"/>
          <w:lang w:eastAsia="en-AU"/>
        </w:rPr>
      </w:pPr>
      <w:hyperlink w:anchor="_Toc78979072" w:history="1">
        <w:r w:rsidRPr="008437B2">
          <w:rPr>
            <w:rStyle w:val="Hyperlink"/>
            <w:noProof/>
          </w:rPr>
          <w:t>COMMON MYTHS</w:t>
        </w:r>
        <w:r>
          <w:rPr>
            <w:noProof/>
            <w:webHidden/>
          </w:rPr>
          <w:tab/>
        </w:r>
        <w:r>
          <w:rPr>
            <w:noProof/>
            <w:webHidden/>
          </w:rPr>
          <w:fldChar w:fldCharType="begin"/>
        </w:r>
        <w:r>
          <w:rPr>
            <w:noProof/>
            <w:webHidden/>
          </w:rPr>
          <w:instrText xml:space="preserve"> PAGEREF _Toc78979072 \h </w:instrText>
        </w:r>
        <w:r>
          <w:rPr>
            <w:noProof/>
            <w:webHidden/>
          </w:rPr>
        </w:r>
        <w:r>
          <w:rPr>
            <w:noProof/>
            <w:webHidden/>
          </w:rPr>
          <w:fldChar w:fldCharType="separate"/>
        </w:r>
        <w:r>
          <w:rPr>
            <w:noProof/>
            <w:webHidden/>
          </w:rPr>
          <w:t>34</w:t>
        </w:r>
        <w:r>
          <w:rPr>
            <w:noProof/>
            <w:webHidden/>
          </w:rPr>
          <w:fldChar w:fldCharType="end"/>
        </w:r>
      </w:hyperlink>
    </w:p>
    <w:p w14:paraId="0A846D1A" w14:textId="34F507A9" w:rsidR="00E251D4" w:rsidRDefault="00E251D4">
      <w:pPr>
        <w:pStyle w:val="TOC2"/>
        <w:rPr>
          <w:rFonts w:asciiTheme="minorHAnsi" w:eastAsiaTheme="minorEastAsia" w:hAnsiTheme="minorHAnsi" w:cstheme="minorBidi"/>
          <w:bCs w:val="0"/>
          <w:noProof/>
          <w:color w:val="auto"/>
          <w:sz w:val="22"/>
          <w:lang w:eastAsia="en-AU"/>
        </w:rPr>
      </w:pPr>
      <w:hyperlink w:anchor="_Toc78979073" w:history="1">
        <w:r w:rsidRPr="008437B2">
          <w:rPr>
            <w:rStyle w:val="Hyperlink"/>
            <w:noProof/>
          </w:rPr>
          <w:t>NOTICE WORKPLACE INDICATORS / SIGNS OF FAMILY VIOLENCE</w:t>
        </w:r>
        <w:r>
          <w:rPr>
            <w:noProof/>
            <w:webHidden/>
          </w:rPr>
          <w:tab/>
        </w:r>
        <w:r>
          <w:rPr>
            <w:noProof/>
            <w:webHidden/>
          </w:rPr>
          <w:fldChar w:fldCharType="begin"/>
        </w:r>
        <w:r>
          <w:rPr>
            <w:noProof/>
            <w:webHidden/>
          </w:rPr>
          <w:instrText xml:space="preserve"> PAGEREF _Toc78979073 \h </w:instrText>
        </w:r>
        <w:r>
          <w:rPr>
            <w:noProof/>
            <w:webHidden/>
          </w:rPr>
        </w:r>
        <w:r>
          <w:rPr>
            <w:noProof/>
            <w:webHidden/>
          </w:rPr>
          <w:fldChar w:fldCharType="separate"/>
        </w:r>
        <w:r>
          <w:rPr>
            <w:noProof/>
            <w:webHidden/>
          </w:rPr>
          <w:t>35</w:t>
        </w:r>
        <w:r>
          <w:rPr>
            <w:noProof/>
            <w:webHidden/>
          </w:rPr>
          <w:fldChar w:fldCharType="end"/>
        </w:r>
      </w:hyperlink>
    </w:p>
    <w:p w14:paraId="155A318D" w14:textId="16E6614D" w:rsidR="00E251D4" w:rsidRDefault="00E251D4">
      <w:pPr>
        <w:pStyle w:val="TOC2"/>
        <w:rPr>
          <w:rFonts w:asciiTheme="minorHAnsi" w:eastAsiaTheme="minorEastAsia" w:hAnsiTheme="minorHAnsi" w:cstheme="minorBidi"/>
          <w:bCs w:val="0"/>
          <w:noProof/>
          <w:color w:val="auto"/>
          <w:sz w:val="22"/>
          <w:lang w:eastAsia="en-AU"/>
        </w:rPr>
      </w:pPr>
      <w:hyperlink w:anchor="_Toc78979074" w:history="1">
        <w:r w:rsidRPr="008437B2">
          <w:rPr>
            <w:rStyle w:val="Hyperlink"/>
            <w:noProof/>
            <w:lang w:val="en-US"/>
          </w:rPr>
          <w:t>EVIDENCE BASED RISK FACTORS</w:t>
        </w:r>
        <w:r>
          <w:rPr>
            <w:noProof/>
            <w:webHidden/>
          </w:rPr>
          <w:tab/>
        </w:r>
        <w:r>
          <w:rPr>
            <w:noProof/>
            <w:webHidden/>
          </w:rPr>
          <w:fldChar w:fldCharType="begin"/>
        </w:r>
        <w:r>
          <w:rPr>
            <w:noProof/>
            <w:webHidden/>
          </w:rPr>
          <w:instrText xml:space="preserve"> PAGEREF _Toc78979074 \h </w:instrText>
        </w:r>
        <w:r>
          <w:rPr>
            <w:noProof/>
            <w:webHidden/>
          </w:rPr>
        </w:r>
        <w:r>
          <w:rPr>
            <w:noProof/>
            <w:webHidden/>
          </w:rPr>
          <w:fldChar w:fldCharType="separate"/>
        </w:r>
        <w:r>
          <w:rPr>
            <w:noProof/>
            <w:webHidden/>
          </w:rPr>
          <w:t>36</w:t>
        </w:r>
        <w:r>
          <w:rPr>
            <w:noProof/>
            <w:webHidden/>
          </w:rPr>
          <w:fldChar w:fldCharType="end"/>
        </w:r>
      </w:hyperlink>
    </w:p>
    <w:p w14:paraId="402B9D0E" w14:textId="06E222B3" w:rsidR="00E251D4" w:rsidRDefault="00E251D4">
      <w:pPr>
        <w:pStyle w:val="TOC2"/>
        <w:rPr>
          <w:rFonts w:asciiTheme="minorHAnsi" w:eastAsiaTheme="minorEastAsia" w:hAnsiTheme="minorHAnsi" w:cstheme="minorBidi"/>
          <w:bCs w:val="0"/>
          <w:noProof/>
          <w:color w:val="auto"/>
          <w:sz w:val="22"/>
          <w:lang w:eastAsia="en-AU"/>
        </w:rPr>
      </w:pPr>
      <w:hyperlink w:anchor="_Toc78979075" w:history="1">
        <w:r w:rsidRPr="008437B2">
          <w:rPr>
            <w:rStyle w:val="Hyperlink"/>
            <w:noProof/>
          </w:rPr>
          <w:t>ASK SENSITIVELY AND RESPOND RESPECTFULLY</w:t>
        </w:r>
        <w:r>
          <w:rPr>
            <w:noProof/>
            <w:webHidden/>
          </w:rPr>
          <w:tab/>
        </w:r>
        <w:r>
          <w:rPr>
            <w:noProof/>
            <w:webHidden/>
          </w:rPr>
          <w:fldChar w:fldCharType="begin"/>
        </w:r>
        <w:r>
          <w:rPr>
            <w:noProof/>
            <w:webHidden/>
          </w:rPr>
          <w:instrText xml:space="preserve"> PAGEREF _Toc78979075 \h </w:instrText>
        </w:r>
        <w:r>
          <w:rPr>
            <w:noProof/>
            <w:webHidden/>
          </w:rPr>
        </w:r>
        <w:r>
          <w:rPr>
            <w:noProof/>
            <w:webHidden/>
          </w:rPr>
          <w:fldChar w:fldCharType="separate"/>
        </w:r>
        <w:r>
          <w:rPr>
            <w:noProof/>
            <w:webHidden/>
          </w:rPr>
          <w:t>3</w:t>
        </w:r>
        <w:r>
          <w:rPr>
            <w:noProof/>
            <w:webHidden/>
          </w:rPr>
          <w:t>6</w:t>
        </w:r>
        <w:r>
          <w:rPr>
            <w:noProof/>
            <w:webHidden/>
          </w:rPr>
          <w:fldChar w:fldCharType="end"/>
        </w:r>
      </w:hyperlink>
    </w:p>
    <w:p w14:paraId="6434E9B7" w14:textId="6737B39C" w:rsidR="00E251D4" w:rsidRDefault="00E251D4">
      <w:pPr>
        <w:pStyle w:val="TOC2"/>
        <w:rPr>
          <w:rFonts w:asciiTheme="minorHAnsi" w:eastAsiaTheme="minorEastAsia" w:hAnsiTheme="minorHAnsi" w:cstheme="minorBidi"/>
          <w:bCs w:val="0"/>
          <w:noProof/>
          <w:color w:val="auto"/>
          <w:sz w:val="22"/>
          <w:lang w:eastAsia="en-AU"/>
        </w:rPr>
      </w:pPr>
      <w:hyperlink w:anchor="_Toc78979076" w:history="1">
        <w:r w:rsidRPr="008437B2">
          <w:rPr>
            <w:rStyle w:val="Hyperlink"/>
            <w:noProof/>
          </w:rPr>
          <w:t>POWER AND CONTROL</w:t>
        </w:r>
        <w:r>
          <w:rPr>
            <w:noProof/>
            <w:webHidden/>
          </w:rPr>
          <w:tab/>
        </w:r>
        <w:r>
          <w:rPr>
            <w:noProof/>
            <w:webHidden/>
          </w:rPr>
          <w:fldChar w:fldCharType="begin"/>
        </w:r>
        <w:r>
          <w:rPr>
            <w:noProof/>
            <w:webHidden/>
          </w:rPr>
          <w:instrText xml:space="preserve"> PAGEREF _Toc78979076 \h </w:instrText>
        </w:r>
        <w:r>
          <w:rPr>
            <w:noProof/>
            <w:webHidden/>
          </w:rPr>
        </w:r>
        <w:r>
          <w:rPr>
            <w:noProof/>
            <w:webHidden/>
          </w:rPr>
          <w:fldChar w:fldCharType="separate"/>
        </w:r>
        <w:r>
          <w:rPr>
            <w:noProof/>
            <w:webHidden/>
          </w:rPr>
          <w:t>37</w:t>
        </w:r>
        <w:r>
          <w:rPr>
            <w:noProof/>
            <w:webHidden/>
          </w:rPr>
          <w:fldChar w:fldCharType="end"/>
        </w:r>
      </w:hyperlink>
    </w:p>
    <w:p w14:paraId="5CF70432" w14:textId="52CC3817" w:rsidR="00E251D4" w:rsidRDefault="00E251D4">
      <w:pPr>
        <w:pStyle w:val="TOC2"/>
        <w:rPr>
          <w:rFonts w:asciiTheme="minorHAnsi" w:eastAsiaTheme="minorEastAsia" w:hAnsiTheme="minorHAnsi" w:cstheme="minorBidi"/>
          <w:bCs w:val="0"/>
          <w:noProof/>
          <w:color w:val="auto"/>
          <w:sz w:val="22"/>
          <w:lang w:eastAsia="en-AU"/>
        </w:rPr>
      </w:pPr>
      <w:hyperlink w:anchor="_Toc78979077" w:history="1">
        <w:r w:rsidRPr="008437B2">
          <w:rPr>
            <w:rStyle w:val="Hyperlink"/>
            <w:noProof/>
          </w:rPr>
          <w:t>SENSITIVE PRACTICE IN A WORKPLACE SETTING</w:t>
        </w:r>
        <w:r>
          <w:rPr>
            <w:noProof/>
            <w:webHidden/>
          </w:rPr>
          <w:tab/>
        </w:r>
        <w:r>
          <w:rPr>
            <w:noProof/>
            <w:webHidden/>
          </w:rPr>
          <w:fldChar w:fldCharType="begin"/>
        </w:r>
        <w:r>
          <w:rPr>
            <w:noProof/>
            <w:webHidden/>
          </w:rPr>
          <w:instrText xml:space="preserve"> PAGEREF _Toc78979077 \h </w:instrText>
        </w:r>
        <w:r>
          <w:rPr>
            <w:noProof/>
            <w:webHidden/>
          </w:rPr>
        </w:r>
        <w:r>
          <w:rPr>
            <w:noProof/>
            <w:webHidden/>
          </w:rPr>
          <w:fldChar w:fldCharType="separate"/>
        </w:r>
        <w:r>
          <w:rPr>
            <w:noProof/>
            <w:webHidden/>
          </w:rPr>
          <w:t>38</w:t>
        </w:r>
        <w:r>
          <w:rPr>
            <w:noProof/>
            <w:webHidden/>
          </w:rPr>
          <w:fldChar w:fldCharType="end"/>
        </w:r>
      </w:hyperlink>
    </w:p>
    <w:p w14:paraId="0B68CF87" w14:textId="167949D6" w:rsidR="00E251D4" w:rsidRDefault="00E251D4">
      <w:pPr>
        <w:pStyle w:val="TOC2"/>
        <w:rPr>
          <w:rFonts w:asciiTheme="minorHAnsi" w:eastAsiaTheme="minorEastAsia" w:hAnsiTheme="minorHAnsi" w:cstheme="minorBidi"/>
          <w:bCs w:val="0"/>
          <w:noProof/>
          <w:color w:val="auto"/>
          <w:sz w:val="22"/>
          <w:lang w:eastAsia="en-AU"/>
        </w:rPr>
      </w:pPr>
      <w:hyperlink w:anchor="_Toc78979078" w:history="1">
        <w:r w:rsidRPr="008437B2">
          <w:rPr>
            <w:rStyle w:val="Hyperlink"/>
            <w:noProof/>
          </w:rPr>
          <w:t>INQUIRING ABOUT FAMILY VIOLENCE WITH STAFF: OPENING THE DISCUSSION</w:t>
        </w:r>
        <w:r>
          <w:rPr>
            <w:noProof/>
            <w:webHidden/>
          </w:rPr>
          <w:tab/>
        </w:r>
        <w:r>
          <w:rPr>
            <w:noProof/>
            <w:webHidden/>
          </w:rPr>
          <w:fldChar w:fldCharType="begin"/>
        </w:r>
        <w:r>
          <w:rPr>
            <w:noProof/>
            <w:webHidden/>
          </w:rPr>
          <w:instrText xml:space="preserve"> PAGEREF _Toc78979078 \h </w:instrText>
        </w:r>
        <w:r>
          <w:rPr>
            <w:noProof/>
            <w:webHidden/>
          </w:rPr>
        </w:r>
        <w:r>
          <w:rPr>
            <w:noProof/>
            <w:webHidden/>
          </w:rPr>
          <w:fldChar w:fldCharType="separate"/>
        </w:r>
        <w:r>
          <w:rPr>
            <w:noProof/>
            <w:webHidden/>
          </w:rPr>
          <w:t>39</w:t>
        </w:r>
        <w:r>
          <w:rPr>
            <w:noProof/>
            <w:webHidden/>
          </w:rPr>
          <w:fldChar w:fldCharType="end"/>
        </w:r>
      </w:hyperlink>
    </w:p>
    <w:p w14:paraId="4EEE2DF5" w14:textId="182B05B7" w:rsidR="00E251D4" w:rsidRDefault="00E251D4">
      <w:pPr>
        <w:pStyle w:val="TOC2"/>
        <w:rPr>
          <w:rFonts w:asciiTheme="minorHAnsi" w:eastAsiaTheme="minorEastAsia" w:hAnsiTheme="minorHAnsi" w:cstheme="minorBidi"/>
          <w:bCs w:val="0"/>
          <w:noProof/>
          <w:color w:val="auto"/>
          <w:sz w:val="22"/>
          <w:lang w:eastAsia="en-AU"/>
        </w:rPr>
      </w:pPr>
      <w:hyperlink w:anchor="_Toc78979079" w:history="1">
        <w:r w:rsidRPr="008437B2">
          <w:rPr>
            <w:rStyle w:val="Hyperlink"/>
            <w:noProof/>
          </w:rPr>
          <w:t>IDENTIFYING WHETHER FAMILY VIOLENCE IS OCCURRING</w:t>
        </w:r>
        <w:r>
          <w:rPr>
            <w:noProof/>
            <w:webHidden/>
          </w:rPr>
          <w:tab/>
        </w:r>
        <w:r>
          <w:rPr>
            <w:noProof/>
            <w:webHidden/>
          </w:rPr>
          <w:fldChar w:fldCharType="begin"/>
        </w:r>
        <w:r>
          <w:rPr>
            <w:noProof/>
            <w:webHidden/>
          </w:rPr>
          <w:instrText xml:space="preserve"> PAGEREF _Toc78979079 \h </w:instrText>
        </w:r>
        <w:r>
          <w:rPr>
            <w:noProof/>
            <w:webHidden/>
          </w:rPr>
        </w:r>
        <w:r>
          <w:rPr>
            <w:noProof/>
            <w:webHidden/>
          </w:rPr>
          <w:fldChar w:fldCharType="separate"/>
        </w:r>
        <w:r>
          <w:rPr>
            <w:noProof/>
            <w:webHidden/>
          </w:rPr>
          <w:t>40</w:t>
        </w:r>
        <w:r>
          <w:rPr>
            <w:noProof/>
            <w:webHidden/>
          </w:rPr>
          <w:fldChar w:fldCharType="end"/>
        </w:r>
      </w:hyperlink>
    </w:p>
    <w:p w14:paraId="2265E786" w14:textId="794D1D11" w:rsidR="00E251D4" w:rsidRDefault="00E251D4">
      <w:pPr>
        <w:pStyle w:val="TOC2"/>
        <w:rPr>
          <w:rFonts w:asciiTheme="minorHAnsi" w:eastAsiaTheme="minorEastAsia" w:hAnsiTheme="minorHAnsi" w:cstheme="minorBidi"/>
          <w:bCs w:val="0"/>
          <w:noProof/>
          <w:color w:val="auto"/>
          <w:sz w:val="22"/>
          <w:lang w:eastAsia="en-AU"/>
        </w:rPr>
      </w:pPr>
      <w:hyperlink w:anchor="_Toc78979080" w:history="1">
        <w:r w:rsidRPr="008437B2">
          <w:rPr>
            <w:rStyle w:val="Hyperlink"/>
            <w:noProof/>
          </w:rPr>
          <w:t>RESPOND TO FAMILYVIOLENCE RISK</w:t>
        </w:r>
        <w:r>
          <w:rPr>
            <w:noProof/>
            <w:webHidden/>
          </w:rPr>
          <w:tab/>
        </w:r>
        <w:r>
          <w:rPr>
            <w:noProof/>
            <w:webHidden/>
          </w:rPr>
          <w:fldChar w:fldCharType="begin"/>
        </w:r>
        <w:r>
          <w:rPr>
            <w:noProof/>
            <w:webHidden/>
          </w:rPr>
          <w:instrText xml:space="preserve"> PAGEREF _Toc78979080 \h </w:instrText>
        </w:r>
        <w:r>
          <w:rPr>
            <w:noProof/>
            <w:webHidden/>
          </w:rPr>
        </w:r>
        <w:r>
          <w:rPr>
            <w:noProof/>
            <w:webHidden/>
          </w:rPr>
          <w:fldChar w:fldCharType="separate"/>
        </w:r>
        <w:r>
          <w:rPr>
            <w:noProof/>
            <w:webHidden/>
          </w:rPr>
          <w:t>41</w:t>
        </w:r>
        <w:r>
          <w:rPr>
            <w:noProof/>
            <w:webHidden/>
          </w:rPr>
          <w:fldChar w:fldCharType="end"/>
        </w:r>
      </w:hyperlink>
    </w:p>
    <w:p w14:paraId="3A6FB926" w14:textId="16FEF0B9" w:rsidR="00E251D4" w:rsidRDefault="00E251D4">
      <w:pPr>
        <w:pStyle w:val="TOC2"/>
        <w:rPr>
          <w:rFonts w:asciiTheme="minorHAnsi" w:eastAsiaTheme="minorEastAsia" w:hAnsiTheme="minorHAnsi" w:cstheme="minorBidi"/>
          <w:bCs w:val="0"/>
          <w:noProof/>
          <w:color w:val="auto"/>
          <w:sz w:val="22"/>
          <w:lang w:eastAsia="en-AU"/>
        </w:rPr>
      </w:pPr>
      <w:hyperlink w:anchor="_Toc78979081" w:history="1">
        <w:r w:rsidRPr="008437B2">
          <w:rPr>
            <w:rStyle w:val="Hyperlink"/>
            <w:noProof/>
          </w:rPr>
          <w:t>FV OCCURRING BUT NO IMMEDIATE THREAT</w:t>
        </w:r>
        <w:r>
          <w:rPr>
            <w:noProof/>
            <w:webHidden/>
          </w:rPr>
          <w:tab/>
        </w:r>
        <w:r>
          <w:rPr>
            <w:noProof/>
            <w:webHidden/>
          </w:rPr>
          <w:fldChar w:fldCharType="begin"/>
        </w:r>
        <w:r>
          <w:rPr>
            <w:noProof/>
            <w:webHidden/>
          </w:rPr>
          <w:instrText xml:space="preserve"> PAGEREF _Toc78979081 \h </w:instrText>
        </w:r>
        <w:r>
          <w:rPr>
            <w:noProof/>
            <w:webHidden/>
          </w:rPr>
        </w:r>
        <w:r>
          <w:rPr>
            <w:noProof/>
            <w:webHidden/>
          </w:rPr>
          <w:fldChar w:fldCharType="separate"/>
        </w:r>
        <w:r>
          <w:rPr>
            <w:noProof/>
            <w:webHidden/>
          </w:rPr>
          <w:t>43</w:t>
        </w:r>
        <w:r>
          <w:rPr>
            <w:noProof/>
            <w:webHidden/>
          </w:rPr>
          <w:fldChar w:fldCharType="end"/>
        </w:r>
      </w:hyperlink>
    </w:p>
    <w:p w14:paraId="6B1ECCDB" w14:textId="78151975" w:rsidR="00E251D4" w:rsidRDefault="00E251D4">
      <w:pPr>
        <w:pStyle w:val="TOC2"/>
        <w:rPr>
          <w:rFonts w:asciiTheme="minorHAnsi" w:eastAsiaTheme="minorEastAsia" w:hAnsiTheme="minorHAnsi" w:cstheme="minorBidi"/>
          <w:bCs w:val="0"/>
          <w:noProof/>
          <w:color w:val="auto"/>
          <w:sz w:val="22"/>
          <w:lang w:eastAsia="en-AU"/>
        </w:rPr>
      </w:pPr>
      <w:hyperlink w:anchor="_Toc78979082" w:history="1">
        <w:r w:rsidRPr="008437B2">
          <w:rPr>
            <w:rStyle w:val="Hyperlink"/>
            <w:noProof/>
          </w:rPr>
          <w:t>REFERRAL</w:t>
        </w:r>
        <w:r>
          <w:rPr>
            <w:noProof/>
            <w:webHidden/>
          </w:rPr>
          <w:tab/>
        </w:r>
        <w:r>
          <w:rPr>
            <w:noProof/>
            <w:webHidden/>
          </w:rPr>
          <w:fldChar w:fldCharType="begin"/>
        </w:r>
        <w:r>
          <w:rPr>
            <w:noProof/>
            <w:webHidden/>
          </w:rPr>
          <w:instrText xml:space="preserve"> PAGEREF _Toc78979082 \h </w:instrText>
        </w:r>
        <w:r>
          <w:rPr>
            <w:noProof/>
            <w:webHidden/>
          </w:rPr>
        </w:r>
        <w:r>
          <w:rPr>
            <w:noProof/>
            <w:webHidden/>
          </w:rPr>
          <w:fldChar w:fldCharType="separate"/>
        </w:r>
        <w:r>
          <w:rPr>
            <w:noProof/>
            <w:webHidden/>
          </w:rPr>
          <w:t>44</w:t>
        </w:r>
        <w:r>
          <w:rPr>
            <w:noProof/>
            <w:webHidden/>
          </w:rPr>
          <w:fldChar w:fldCharType="end"/>
        </w:r>
      </w:hyperlink>
    </w:p>
    <w:p w14:paraId="17A5D689" w14:textId="14412DB0" w:rsidR="00E251D4" w:rsidRDefault="00E251D4">
      <w:pPr>
        <w:pStyle w:val="TOC2"/>
        <w:rPr>
          <w:rFonts w:asciiTheme="minorHAnsi" w:eastAsiaTheme="minorEastAsia" w:hAnsiTheme="minorHAnsi" w:cstheme="minorBidi"/>
          <w:bCs w:val="0"/>
          <w:noProof/>
          <w:color w:val="auto"/>
          <w:sz w:val="22"/>
          <w:lang w:eastAsia="en-AU"/>
        </w:rPr>
      </w:pPr>
      <w:hyperlink w:anchor="_Toc78979083" w:history="1">
        <w:r w:rsidRPr="008437B2">
          <w:rPr>
            <w:rStyle w:val="Hyperlink"/>
            <w:noProof/>
          </w:rPr>
          <w:t>COMMUNICATING WHEN STAFF ARE WORKING FROM HOME</w:t>
        </w:r>
        <w:r>
          <w:rPr>
            <w:noProof/>
            <w:webHidden/>
          </w:rPr>
          <w:tab/>
        </w:r>
        <w:r>
          <w:rPr>
            <w:noProof/>
            <w:webHidden/>
          </w:rPr>
          <w:fldChar w:fldCharType="begin"/>
        </w:r>
        <w:r>
          <w:rPr>
            <w:noProof/>
            <w:webHidden/>
          </w:rPr>
          <w:instrText xml:space="preserve"> PAGEREF _Toc78979083 \h </w:instrText>
        </w:r>
        <w:r>
          <w:rPr>
            <w:noProof/>
            <w:webHidden/>
          </w:rPr>
        </w:r>
        <w:r>
          <w:rPr>
            <w:noProof/>
            <w:webHidden/>
          </w:rPr>
          <w:fldChar w:fldCharType="separate"/>
        </w:r>
        <w:r>
          <w:rPr>
            <w:noProof/>
            <w:webHidden/>
          </w:rPr>
          <w:t>44</w:t>
        </w:r>
        <w:r>
          <w:rPr>
            <w:noProof/>
            <w:webHidden/>
          </w:rPr>
          <w:fldChar w:fldCharType="end"/>
        </w:r>
      </w:hyperlink>
    </w:p>
    <w:p w14:paraId="50240BAD" w14:textId="00536AC8" w:rsidR="00E251D4" w:rsidRDefault="00E251D4">
      <w:pPr>
        <w:pStyle w:val="TOC2"/>
        <w:rPr>
          <w:rFonts w:asciiTheme="minorHAnsi" w:eastAsiaTheme="minorEastAsia" w:hAnsiTheme="minorHAnsi" w:cstheme="minorBidi"/>
          <w:bCs w:val="0"/>
          <w:noProof/>
          <w:color w:val="auto"/>
          <w:sz w:val="22"/>
          <w:lang w:eastAsia="en-AU"/>
        </w:rPr>
      </w:pPr>
      <w:hyperlink w:anchor="_Toc78979084" w:history="1">
        <w:r w:rsidRPr="008437B2">
          <w:rPr>
            <w:rStyle w:val="Hyperlink"/>
            <w:noProof/>
          </w:rPr>
          <w:t>KNOW THE LIMITS OF WHAT YOU CAN DO</w:t>
        </w:r>
        <w:r>
          <w:rPr>
            <w:noProof/>
            <w:webHidden/>
          </w:rPr>
          <w:tab/>
        </w:r>
        <w:r>
          <w:rPr>
            <w:noProof/>
            <w:webHidden/>
          </w:rPr>
          <w:fldChar w:fldCharType="begin"/>
        </w:r>
        <w:r>
          <w:rPr>
            <w:noProof/>
            <w:webHidden/>
          </w:rPr>
          <w:instrText xml:space="preserve"> PAGEREF _Toc78979084 \h </w:instrText>
        </w:r>
        <w:r>
          <w:rPr>
            <w:noProof/>
            <w:webHidden/>
          </w:rPr>
        </w:r>
        <w:r>
          <w:rPr>
            <w:noProof/>
            <w:webHidden/>
          </w:rPr>
          <w:fldChar w:fldCharType="separate"/>
        </w:r>
        <w:r>
          <w:rPr>
            <w:noProof/>
            <w:webHidden/>
          </w:rPr>
          <w:t>44</w:t>
        </w:r>
        <w:r>
          <w:rPr>
            <w:noProof/>
            <w:webHidden/>
          </w:rPr>
          <w:fldChar w:fldCharType="end"/>
        </w:r>
      </w:hyperlink>
    </w:p>
    <w:p w14:paraId="11E0D7BF" w14:textId="11CB82CA" w:rsidR="00E251D4" w:rsidRDefault="00E251D4">
      <w:pPr>
        <w:pStyle w:val="TOC2"/>
        <w:rPr>
          <w:rFonts w:asciiTheme="minorHAnsi" w:eastAsiaTheme="minorEastAsia" w:hAnsiTheme="minorHAnsi" w:cstheme="minorBidi"/>
          <w:bCs w:val="0"/>
          <w:noProof/>
          <w:color w:val="auto"/>
          <w:sz w:val="22"/>
          <w:lang w:eastAsia="en-AU"/>
        </w:rPr>
      </w:pPr>
      <w:hyperlink w:anchor="_Toc78979085" w:history="1">
        <w:r w:rsidRPr="008437B2">
          <w:rPr>
            <w:rStyle w:val="Hyperlink"/>
            <w:noProof/>
          </w:rPr>
          <w:t>PUTTING IT INTO PRACTICE</w:t>
        </w:r>
        <w:r>
          <w:rPr>
            <w:noProof/>
            <w:webHidden/>
          </w:rPr>
          <w:tab/>
        </w:r>
        <w:r>
          <w:rPr>
            <w:noProof/>
            <w:webHidden/>
          </w:rPr>
          <w:fldChar w:fldCharType="begin"/>
        </w:r>
        <w:r>
          <w:rPr>
            <w:noProof/>
            <w:webHidden/>
          </w:rPr>
          <w:instrText xml:space="preserve"> PAGEREF _Toc78979085 \h </w:instrText>
        </w:r>
        <w:r>
          <w:rPr>
            <w:noProof/>
            <w:webHidden/>
          </w:rPr>
        </w:r>
        <w:r>
          <w:rPr>
            <w:noProof/>
            <w:webHidden/>
          </w:rPr>
          <w:fldChar w:fldCharType="separate"/>
        </w:r>
        <w:r>
          <w:rPr>
            <w:noProof/>
            <w:webHidden/>
          </w:rPr>
          <w:t>44</w:t>
        </w:r>
        <w:r>
          <w:rPr>
            <w:noProof/>
            <w:webHidden/>
          </w:rPr>
          <w:fldChar w:fldCharType="end"/>
        </w:r>
      </w:hyperlink>
    </w:p>
    <w:p w14:paraId="79C18370" w14:textId="6348411C" w:rsidR="00E251D4" w:rsidRDefault="00E251D4">
      <w:pPr>
        <w:pStyle w:val="TOC1"/>
        <w:rPr>
          <w:rFonts w:asciiTheme="minorHAnsi" w:eastAsiaTheme="minorEastAsia" w:hAnsiTheme="minorHAnsi" w:cstheme="minorBidi"/>
          <w:b w:val="0"/>
          <w:bCs w:val="0"/>
          <w:color w:val="auto"/>
          <w:sz w:val="22"/>
          <w:szCs w:val="22"/>
          <w:bdr w:val="none" w:sz="0" w:space="0" w:color="auto"/>
        </w:rPr>
      </w:pPr>
      <w:hyperlink w:anchor="_Toc78979086" w:history="1">
        <w:r w:rsidRPr="008437B2">
          <w:rPr>
            <w:rStyle w:val="Hyperlink"/>
          </w:rPr>
          <w:t>Manager Training Part 3: Workplace Support policy and procedures</w:t>
        </w:r>
        <w:r w:rsidRPr="008437B2">
          <w:rPr>
            <w:rStyle w:val="Hyperlink"/>
            <w:i/>
          </w:rPr>
          <w:t xml:space="preserve"> </w:t>
        </w:r>
        <w:r w:rsidRPr="008437B2">
          <w:rPr>
            <w:rStyle w:val="Hyperlink"/>
            <w:iCs/>
          </w:rPr>
          <w:t>– 45 minutes</w:t>
        </w:r>
        <w:r>
          <w:rPr>
            <w:webHidden/>
          </w:rPr>
          <w:tab/>
        </w:r>
        <w:r>
          <w:rPr>
            <w:webHidden/>
          </w:rPr>
          <w:fldChar w:fldCharType="begin"/>
        </w:r>
        <w:r>
          <w:rPr>
            <w:webHidden/>
          </w:rPr>
          <w:instrText xml:space="preserve"> PAGEREF _Toc78979086 \h </w:instrText>
        </w:r>
        <w:r>
          <w:rPr>
            <w:webHidden/>
          </w:rPr>
        </w:r>
        <w:r>
          <w:rPr>
            <w:webHidden/>
          </w:rPr>
          <w:fldChar w:fldCharType="separate"/>
        </w:r>
        <w:r>
          <w:rPr>
            <w:webHidden/>
          </w:rPr>
          <w:t>47</w:t>
        </w:r>
        <w:r>
          <w:rPr>
            <w:webHidden/>
          </w:rPr>
          <w:fldChar w:fldCharType="end"/>
        </w:r>
      </w:hyperlink>
    </w:p>
    <w:p w14:paraId="0FDC63B7" w14:textId="6F977CE2" w:rsidR="00E251D4" w:rsidRDefault="00E251D4">
      <w:pPr>
        <w:pStyle w:val="TOC2"/>
        <w:rPr>
          <w:rFonts w:asciiTheme="minorHAnsi" w:eastAsiaTheme="minorEastAsia" w:hAnsiTheme="minorHAnsi" w:cstheme="minorBidi"/>
          <w:bCs w:val="0"/>
          <w:noProof/>
          <w:color w:val="auto"/>
          <w:sz w:val="22"/>
          <w:lang w:eastAsia="en-AU"/>
        </w:rPr>
      </w:pPr>
      <w:hyperlink w:anchor="_Toc78979087" w:history="1">
        <w:r w:rsidRPr="008437B2">
          <w:rPr>
            <w:rStyle w:val="Hyperlink"/>
            <w:noProof/>
          </w:rPr>
          <w:t>FV WORKPLACE POLICY &amp; PROCEDURES – KEY FEATURES</w:t>
        </w:r>
        <w:r>
          <w:rPr>
            <w:noProof/>
            <w:webHidden/>
          </w:rPr>
          <w:tab/>
        </w:r>
        <w:r>
          <w:rPr>
            <w:noProof/>
            <w:webHidden/>
          </w:rPr>
          <w:fldChar w:fldCharType="begin"/>
        </w:r>
        <w:r>
          <w:rPr>
            <w:noProof/>
            <w:webHidden/>
          </w:rPr>
          <w:instrText xml:space="preserve"> PAGEREF _Toc78979087 \h </w:instrText>
        </w:r>
        <w:r>
          <w:rPr>
            <w:noProof/>
            <w:webHidden/>
          </w:rPr>
        </w:r>
        <w:r>
          <w:rPr>
            <w:noProof/>
            <w:webHidden/>
          </w:rPr>
          <w:fldChar w:fldCharType="separate"/>
        </w:r>
        <w:r>
          <w:rPr>
            <w:noProof/>
            <w:webHidden/>
          </w:rPr>
          <w:t>47</w:t>
        </w:r>
        <w:r>
          <w:rPr>
            <w:noProof/>
            <w:webHidden/>
          </w:rPr>
          <w:fldChar w:fldCharType="end"/>
        </w:r>
      </w:hyperlink>
    </w:p>
    <w:p w14:paraId="14EA190F" w14:textId="11D5AE3D" w:rsidR="00E251D4" w:rsidRDefault="00E251D4">
      <w:pPr>
        <w:pStyle w:val="TOC2"/>
        <w:rPr>
          <w:rFonts w:asciiTheme="minorHAnsi" w:eastAsiaTheme="minorEastAsia" w:hAnsiTheme="minorHAnsi" w:cstheme="minorBidi"/>
          <w:bCs w:val="0"/>
          <w:noProof/>
          <w:color w:val="auto"/>
          <w:sz w:val="22"/>
          <w:lang w:eastAsia="en-AU"/>
        </w:rPr>
      </w:pPr>
      <w:hyperlink w:anchor="_Toc78979088" w:history="1">
        <w:r w:rsidRPr="008437B2">
          <w:rPr>
            <w:rStyle w:val="Hyperlink"/>
            <w:noProof/>
          </w:rPr>
          <w:t>UTILISE INTRANET INFORMATION</w:t>
        </w:r>
        <w:r>
          <w:rPr>
            <w:noProof/>
            <w:webHidden/>
          </w:rPr>
          <w:tab/>
        </w:r>
        <w:r>
          <w:rPr>
            <w:noProof/>
            <w:webHidden/>
          </w:rPr>
          <w:fldChar w:fldCharType="begin"/>
        </w:r>
        <w:r>
          <w:rPr>
            <w:noProof/>
            <w:webHidden/>
          </w:rPr>
          <w:instrText xml:space="preserve"> PAGEREF _Toc78979088 \h </w:instrText>
        </w:r>
        <w:r>
          <w:rPr>
            <w:noProof/>
            <w:webHidden/>
          </w:rPr>
        </w:r>
        <w:r>
          <w:rPr>
            <w:noProof/>
            <w:webHidden/>
          </w:rPr>
          <w:fldChar w:fldCharType="separate"/>
        </w:r>
        <w:r>
          <w:rPr>
            <w:noProof/>
            <w:webHidden/>
          </w:rPr>
          <w:t>50</w:t>
        </w:r>
        <w:r>
          <w:rPr>
            <w:noProof/>
            <w:webHidden/>
          </w:rPr>
          <w:fldChar w:fldCharType="end"/>
        </w:r>
      </w:hyperlink>
    </w:p>
    <w:p w14:paraId="73D0030D" w14:textId="59A9534A" w:rsidR="00E251D4" w:rsidRDefault="00E251D4">
      <w:pPr>
        <w:pStyle w:val="TOC2"/>
        <w:rPr>
          <w:rFonts w:asciiTheme="minorHAnsi" w:eastAsiaTheme="minorEastAsia" w:hAnsiTheme="minorHAnsi" w:cstheme="minorBidi"/>
          <w:bCs w:val="0"/>
          <w:noProof/>
          <w:color w:val="auto"/>
          <w:sz w:val="22"/>
          <w:lang w:eastAsia="en-AU"/>
        </w:rPr>
      </w:pPr>
      <w:hyperlink w:anchor="_Toc78979089" w:history="1">
        <w:r w:rsidRPr="008437B2">
          <w:rPr>
            <w:rStyle w:val="Hyperlink"/>
            <w:noProof/>
          </w:rPr>
          <w:t>WORKPLACE SAFETY PLANNING</w:t>
        </w:r>
        <w:r>
          <w:rPr>
            <w:noProof/>
            <w:webHidden/>
          </w:rPr>
          <w:tab/>
        </w:r>
        <w:r>
          <w:rPr>
            <w:noProof/>
            <w:webHidden/>
          </w:rPr>
          <w:fldChar w:fldCharType="begin"/>
        </w:r>
        <w:r>
          <w:rPr>
            <w:noProof/>
            <w:webHidden/>
          </w:rPr>
          <w:instrText xml:space="preserve"> PAGEREF _Toc78979089 \h </w:instrText>
        </w:r>
        <w:r>
          <w:rPr>
            <w:noProof/>
            <w:webHidden/>
          </w:rPr>
        </w:r>
        <w:r>
          <w:rPr>
            <w:noProof/>
            <w:webHidden/>
          </w:rPr>
          <w:fldChar w:fldCharType="separate"/>
        </w:r>
        <w:r>
          <w:rPr>
            <w:noProof/>
            <w:webHidden/>
          </w:rPr>
          <w:t>50</w:t>
        </w:r>
        <w:r>
          <w:rPr>
            <w:noProof/>
            <w:webHidden/>
          </w:rPr>
          <w:fldChar w:fldCharType="end"/>
        </w:r>
      </w:hyperlink>
    </w:p>
    <w:p w14:paraId="0E12092E" w14:textId="5290AB4C" w:rsidR="00E251D4" w:rsidRDefault="00E251D4">
      <w:pPr>
        <w:pStyle w:val="TOC2"/>
        <w:rPr>
          <w:rFonts w:asciiTheme="minorHAnsi" w:eastAsiaTheme="minorEastAsia" w:hAnsiTheme="minorHAnsi" w:cstheme="minorBidi"/>
          <w:bCs w:val="0"/>
          <w:noProof/>
          <w:color w:val="auto"/>
          <w:sz w:val="22"/>
          <w:lang w:eastAsia="en-AU"/>
        </w:rPr>
      </w:pPr>
      <w:hyperlink w:anchor="_Toc78979090" w:history="1">
        <w:r w:rsidRPr="008437B2">
          <w:rPr>
            <w:rStyle w:val="Hyperlink"/>
            <w:noProof/>
          </w:rPr>
          <w:t>SAFETY PLANNING &amp; SUPPORT</w:t>
        </w:r>
        <w:r>
          <w:rPr>
            <w:noProof/>
            <w:webHidden/>
          </w:rPr>
          <w:tab/>
        </w:r>
        <w:r>
          <w:rPr>
            <w:noProof/>
            <w:webHidden/>
          </w:rPr>
          <w:fldChar w:fldCharType="begin"/>
        </w:r>
        <w:r>
          <w:rPr>
            <w:noProof/>
            <w:webHidden/>
          </w:rPr>
          <w:instrText xml:space="preserve"> PAGEREF _Toc78979090 \h </w:instrText>
        </w:r>
        <w:r>
          <w:rPr>
            <w:noProof/>
            <w:webHidden/>
          </w:rPr>
        </w:r>
        <w:r>
          <w:rPr>
            <w:noProof/>
            <w:webHidden/>
          </w:rPr>
          <w:fldChar w:fldCharType="separate"/>
        </w:r>
        <w:r>
          <w:rPr>
            <w:noProof/>
            <w:webHidden/>
          </w:rPr>
          <w:t>50</w:t>
        </w:r>
        <w:r>
          <w:rPr>
            <w:noProof/>
            <w:webHidden/>
          </w:rPr>
          <w:fldChar w:fldCharType="end"/>
        </w:r>
      </w:hyperlink>
    </w:p>
    <w:p w14:paraId="64F6DC23" w14:textId="072AB914" w:rsidR="00E251D4" w:rsidRDefault="00E251D4">
      <w:pPr>
        <w:pStyle w:val="TOC2"/>
        <w:rPr>
          <w:rFonts w:asciiTheme="minorHAnsi" w:eastAsiaTheme="minorEastAsia" w:hAnsiTheme="minorHAnsi" w:cstheme="minorBidi"/>
          <w:bCs w:val="0"/>
          <w:noProof/>
          <w:color w:val="auto"/>
          <w:sz w:val="22"/>
          <w:lang w:eastAsia="en-AU"/>
        </w:rPr>
      </w:pPr>
      <w:hyperlink w:anchor="_Toc78979091" w:history="1">
        <w:r w:rsidRPr="008437B2">
          <w:rPr>
            <w:rStyle w:val="Hyperlink"/>
            <w:noProof/>
          </w:rPr>
          <w:t>DOCUMENT</w:t>
        </w:r>
        <w:r>
          <w:rPr>
            <w:noProof/>
            <w:webHidden/>
          </w:rPr>
          <w:tab/>
        </w:r>
        <w:r>
          <w:rPr>
            <w:noProof/>
            <w:webHidden/>
          </w:rPr>
          <w:fldChar w:fldCharType="begin"/>
        </w:r>
        <w:r>
          <w:rPr>
            <w:noProof/>
            <w:webHidden/>
          </w:rPr>
          <w:instrText xml:space="preserve"> PAGEREF _Toc78979091 \h </w:instrText>
        </w:r>
        <w:r>
          <w:rPr>
            <w:noProof/>
            <w:webHidden/>
          </w:rPr>
        </w:r>
        <w:r>
          <w:rPr>
            <w:noProof/>
            <w:webHidden/>
          </w:rPr>
          <w:fldChar w:fldCharType="separate"/>
        </w:r>
        <w:r>
          <w:rPr>
            <w:noProof/>
            <w:webHidden/>
          </w:rPr>
          <w:t>51</w:t>
        </w:r>
        <w:r>
          <w:rPr>
            <w:noProof/>
            <w:webHidden/>
          </w:rPr>
          <w:fldChar w:fldCharType="end"/>
        </w:r>
      </w:hyperlink>
    </w:p>
    <w:p w14:paraId="6D680DEB" w14:textId="449C3C68" w:rsidR="00E251D4" w:rsidRDefault="00E251D4">
      <w:pPr>
        <w:pStyle w:val="TOC2"/>
        <w:rPr>
          <w:rFonts w:asciiTheme="minorHAnsi" w:eastAsiaTheme="minorEastAsia" w:hAnsiTheme="minorHAnsi" w:cstheme="minorBidi"/>
          <w:bCs w:val="0"/>
          <w:noProof/>
          <w:color w:val="auto"/>
          <w:sz w:val="22"/>
          <w:lang w:eastAsia="en-AU"/>
        </w:rPr>
      </w:pPr>
      <w:hyperlink w:anchor="_Toc78979092" w:history="1">
        <w:r w:rsidRPr="008437B2">
          <w:rPr>
            <w:rStyle w:val="Hyperlink"/>
            <w:noProof/>
          </w:rPr>
          <w:t>MANDATORY REPORTING</w:t>
        </w:r>
        <w:r>
          <w:rPr>
            <w:noProof/>
            <w:webHidden/>
          </w:rPr>
          <w:tab/>
        </w:r>
        <w:r>
          <w:rPr>
            <w:noProof/>
            <w:webHidden/>
          </w:rPr>
          <w:fldChar w:fldCharType="begin"/>
        </w:r>
        <w:r>
          <w:rPr>
            <w:noProof/>
            <w:webHidden/>
          </w:rPr>
          <w:instrText xml:space="preserve"> PAGEREF _Toc78979092 \h </w:instrText>
        </w:r>
        <w:r>
          <w:rPr>
            <w:noProof/>
            <w:webHidden/>
          </w:rPr>
        </w:r>
        <w:r>
          <w:rPr>
            <w:noProof/>
            <w:webHidden/>
          </w:rPr>
          <w:fldChar w:fldCharType="separate"/>
        </w:r>
        <w:r>
          <w:rPr>
            <w:noProof/>
            <w:webHidden/>
          </w:rPr>
          <w:t>51</w:t>
        </w:r>
        <w:r>
          <w:rPr>
            <w:noProof/>
            <w:webHidden/>
          </w:rPr>
          <w:fldChar w:fldCharType="end"/>
        </w:r>
      </w:hyperlink>
    </w:p>
    <w:p w14:paraId="4BEADD17" w14:textId="75A5A24C" w:rsidR="00E251D4" w:rsidRDefault="00E251D4">
      <w:pPr>
        <w:pStyle w:val="TOC2"/>
        <w:rPr>
          <w:rFonts w:asciiTheme="minorHAnsi" w:eastAsiaTheme="minorEastAsia" w:hAnsiTheme="minorHAnsi" w:cstheme="minorBidi"/>
          <w:bCs w:val="0"/>
          <w:noProof/>
          <w:color w:val="auto"/>
          <w:sz w:val="22"/>
          <w:lang w:eastAsia="en-AU"/>
        </w:rPr>
      </w:pPr>
      <w:hyperlink w:anchor="_Toc78979093" w:history="1">
        <w:r w:rsidRPr="008437B2">
          <w:rPr>
            <w:rStyle w:val="Hyperlink"/>
            <w:noProof/>
          </w:rPr>
          <w:t>WORKPLACE RESPONSE TO PERPETRATORS</w:t>
        </w:r>
        <w:r>
          <w:rPr>
            <w:noProof/>
            <w:webHidden/>
          </w:rPr>
          <w:tab/>
        </w:r>
        <w:r>
          <w:rPr>
            <w:noProof/>
            <w:webHidden/>
          </w:rPr>
          <w:fldChar w:fldCharType="begin"/>
        </w:r>
        <w:r>
          <w:rPr>
            <w:noProof/>
            <w:webHidden/>
          </w:rPr>
          <w:instrText xml:space="preserve"> PAGEREF _Toc78979093 \h </w:instrText>
        </w:r>
        <w:r>
          <w:rPr>
            <w:noProof/>
            <w:webHidden/>
          </w:rPr>
        </w:r>
        <w:r>
          <w:rPr>
            <w:noProof/>
            <w:webHidden/>
          </w:rPr>
          <w:fldChar w:fldCharType="separate"/>
        </w:r>
        <w:r>
          <w:rPr>
            <w:noProof/>
            <w:webHidden/>
          </w:rPr>
          <w:t>53</w:t>
        </w:r>
        <w:r>
          <w:rPr>
            <w:noProof/>
            <w:webHidden/>
          </w:rPr>
          <w:fldChar w:fldCharType="end"/>
        </w:r>
      </w:hyperlink>
    </w:p>
    <w:p w14:paraId="0C30AAC7" w14:textId="37A66267" w:rsidR="00E251D4" w:rsidRDefault="00E251D4">
      <w:pPr>
        <w:pStyle w:val="TOC2"/>
        <w:rPr>
          <w:rFonts w:asciiTheme="minorHAnsi" w:eastAsiaTheme="minorEastAsia" w:hAnsiTheme="minorHAnsi" w:cstheme="minorBidi"/>
          <w:bCs w:val="0"/>
          <w:noProof/>
          <w:color w:val="auto"/>
          <w:sz w:val="22"/>
          <w:lang w:eastAsia="en-AU"/>
        </w:rPr>
      </w:pPr>
      <w:hyperlink w:anchor="_Toc78979094" w:history="1">
        <w:r w:rsidRPr="008437B2">
          <w:rPr>
            <w:rStyle w:val="Hyperlink"/>
            <w:noProof/>
          </w:rPr>
          <w:t>SELF CARE</w:t>
        </w:r>
        <w:r>
          <w:rPr>
            <w:noProof/>
            <w:webHidden/>
          </w:rPr>
          <w:tab/>
        </w:r>
        <w:r>
          <w:rPr>
            <w:noProof/>
            <w:webHidden/>
          </w:rPr>
          <w:fldChar w:fldCharType="begin"/>
        </w:r>
        <w:r>
          <w:rPr>
            <w:noProof/>
            <w:webHidden/>
          </w:rPr>
          <w:instrText xml:space="preserve"> PAGEREF _Toc78979094 \h </w:instrText>
        </w:r>
        <w:r>
          <w:rPr>
            <w:noProof/>
            <w:webHidden/>
          </w:rPr>
        </w:r>
        <w:r>
          <w:rPr>
            <w:noProof/>
            <w:webHidden/>
          </w:rPr>
          <w:fldChar w:fldCharType="separate"/>
        </w:r>
        <w:r>
          <w:rPr>
            <w:noProof/>
            <w:webHidden/>
          </w:rPr>
          <w:t>55</w:t>
        </w:r>
        <w:r>
          <w:rPr>
            <w:noProof/>
            <w:webHidden/>
          </w:rPr>
          <w:fldChar w:fldCharType="end"/>
        </w:r>
      </w:hyperlink>
    </w:p>
    <w:p w14:paraId="42144B97" w14:textId="2E5ECB48" w:rsidR="00E251D4" w:rsidRDefault="00E251D4">
      <w:pPr>
        <w:pStyle w:val="TOC2"/>
        <w:rPr>
          <w:rFonts w:asciiTheme="minorHAnsi" w:eastAsiaTheme="minorEastAsia" w:hAnsiTheme="minorHAnsi" w:cstheme="minorBidi"/>
          <w:bCs w:val="0"/>
          <w:noProof/>
          <w:color w:val="auto"/>
          <w:sz w:val="22"/>
          <w:lang w:eastAsia="en-AU"/>
        </w:rPr>
      </w:pPr>
      <w:hyperlink w:anchor="_Toc78979095" w:history="1">
        <w:r w:rsidRPr="008437B2">
          <w:rPr>
            <w:rStyle w:val="Hyperlink"/>
            <w:noProof/>
          </w:rPr>
          <w:t>KEY MESSAGES</w:t>
        </w:r>
        <w:r>
          <w:rPr>
            <w:noProof/>
            <w:webHidden/>
          </w:rPr>
          <w:tab/>
        </w:r>
        <w:r>
          <w:rPr>
            <w:noProof/>
            <w:webHidden/>
          </w:rPr>
          <w:fldChar w:fldCharType="begin"/>
        </w:r>
        <w:r>
          <w:rPr>
            <w:noProof/>
            <w:webHidden/>
          </w:rPr>
          <w:instrText xml:space="preserve"> PAGEREF _Toc78979095 \h </w:instrText>
        </w:r>
        <w:r>
          <w:rPr>
            <w:noProof/>
            <w:webHidden/>
          </w:rPr>
        </w:r>
        <w:r>
          <w:rPr>
            <w:noProof/>
            <w:webHidden/>
          </w:rPr>
          <w:fldChar w:fldCharType="separate"/>
        </w:r>
        <w:r>
          <w:rPr>
            <w:noProof/>
            <w:webHidden/>
          </w:rPr>
          <w:t>55</w:t>
        </w:r>
        <w:r>
          <w:rPr>
            <w:noProof/>
            <w:webHidden/>
          </w:rPr>
          <w:fldChar w:fldCharType="end"/>
        </w:r>
      </w:hyperlink>
    </w:p>
    <w:p w14:paraId="1FA4BBA5" w14:textId="01EDA5B2" w:rsidR="00E251D4" w:rsidRDefault="00E251D4">
      <w:pPr>
        <w:pStyle w:val="TOC2"/>
        <w:rPr>
          <w:rFonts w:asciiTheme="minorHAnsi" w:eastAsiaTheme="minorEastAsia" w:hAnsiTheme="minorHAnsi" w:cstheme="minorBidi"/>
          <w:bCs w:val="0"/>
          <w:noProof/>
          <w:color w:val="auto"/>
          <w:sz w:val="22"/>
          <w:lang w:eastAsia="en-AU"/>
        </w:rPr>
      </w:pPr>
      <w:hyperlink w:anchor="_Toc78979096" w:history="1">
        <w:r w:rsidRPr="008437B2">
          <w:rPr>
            <w:rStyle w:val="Hyperlink"/>
            <w:noProof/>
          </w:rPr>
          <w:t>CLOSING</w:t>
        </w:r>
        <w:r>
          <w:rPr>
            <w:noProof/>
            <w:webHidden/>
          </w:rPr>
          <w:tab/>
        </w:r>
        <w:r>
          <w:rPr>
            <w:noProof/>
            <w:webHidden/>
          </w:rPr>
          <w:fldChar w:fldCharType="begin"/>
        </w:r>
        <w:r>
          <w:rPr>
            <w:noProof/>
            <w:webHidden/>
          </w:rPr>
          <w:instrText xml:space="preserve"> PAGEREF _Toc78979096 \h </w:instrText>
        </w:r>
        <w:r>
          <w:rPr>
            <w:noProof/>
            <w:webHidden/>
          </w:rPr>
        </w:r>
        <w:r>
          <w:rPr>
            <w:noProof/>
            <w:webHidden/>
          </w:rPr>
          <w:fldChar w:fldCharType="separate"/>
        </w:r>
        <w:r>
          <w:rPr>
            <w:noProof/>
            <w:webHidden/>
          </w:rPr>
          <w:t>55</w:t>
        </w:r>
        <w:r>
          <w:rPr>
            <w:noProof/>
            <w:webHidden/>
          </w:rPr>
          <w:fldChar w:fldCharType="end"/>
        </w:r>
      </w:hyperlink>
    </w:p>
    <w:p w14:paraId="0DBF6FFA" w14:textId="05BA9ED7" w:rsidR="00E251D4" w:rsidRDefault="00E251D4">
      <w:pPr>
        <w:pStyle w:val="TOC1"/>
        <w:rPr>
          <w:rFonts w:asciiTheme="minorHAnsi" w:eastAsiaTheme="minorEastAsia" w:hAnsiTheme="minorHAnsi" w:cstheme="minorBidi"/>
          <w:b w:val="0"/>
          <w:bCs w:val="0"/>
          <w:color w:val="auto"/>
          <w:sz w:val="22"/>
          <w:szCs w:val="22"/>
          <w:bdr w:val="none" w:sz="0" w:space="0" w:color="auto"/>
        </w:rPr>
      </w:pPr>
      <w:hyperlink w:anchor="_Toc78979097" w:history="1">
        <w:r w:rsidRPr="008437B2">
          <w:rPr>
            <w:rStyle w:val="Hyperlink"/>
          </w:rPr>
          <w:t>Appendix A: Recommended Pre-Reading for presenters</w:t>
        </w:r>
        <w:r>
          <w:rPr>
            <w:webHidden/>
          </w:rPr>
          <w:tab/>
        </w:r>
        <w:r>
          <w:rPr>
            <w:webHidden/>
          </w:rPr>
          <w:fldChar w:fldCharType="begin"/>
        </w:r>
        <w:r>
          <w:rPr>
            <w:webHidden/>
          </w:rPr>
          <w:instrText xml:space="preserve"> PAGEREF _Toc78979097 \h </w:instrText>
        </w:r>
        <w:r>
          <w:rPr>
            <w:webHidden/>
          </w:rPr>
        </w:r>
        <w:r>
          <w:rPr>
            <w:webHidden/>
          </w:rPr>
          <w:fldChar w:fldCharType="separate"/>
        </w:r>
        <w:r>
          <w:rPr>
            <w:webHidden/>
          </w:rPr>
          <w:t>56</w:t>
        </w:r>
        <w:r>
          <w:rPr>
            <w:webHidden/>
          </w:rPr>
          <w:fldChar w:fldCharType="end"/>
        </w:r>
      </w:hyperlink>
    </w:p>
    <w:p w14:paraId="2815C0A9" w14:textId="043784CB" w:rsidR="00077F85" w:rsidRPr="00F525EB" w:rsidRDefault="00A25E0A" w:rsidP="00183655">
      <w:pPr>
        <w:pStyle w:val="RWHAhead"/>
        <w:suppressLineNumbers/>
        <w:suppressAutoHyphens/>
        <w:rPr>
          <w:bCs/>
          <w:sz w:val="28"/>
          <w:szCs w:val="28"/>
        </w:rPr>
      </w:pPr>
      <w:r w:rsidRPr="00F525EB">
        <w:rPr>
          <w:bCs/>
          <w:sz w:val="28"/>
          <w:szCs w:val="28"/>
        </w:rPr>
        <w:fldChar w:fldCharType="end"/>
      </w:r>
    </w:p>
    <w:p w14:paraId="2F4C6E05" w14:textId="77777777" w:rsidR="00077F85" w:rsidRPr="00F525EB" w:rsidRDefault="00077F85">
      <w:pPr>
        <w:rPr>
          <w:rFonts w:ascii="Arial" w:eastAsia="Times New Roman" w:hAnsi="Arial" w:cs="Arial"/>
          <w:b/>
          <w:bCs/>
          <w:color w:val="0071A2"/>
          <w:spacing w:val="-4"/>
          <w:sz w:val="28"/>
          <w:szCs w:val="28"/>
          <w:bdr w:val="none" w:sz="0" w:space="0" w:color="auto" w:frame="1"/>
          <w:lang w:eastAsia="en-AU"/>
        </w:rPr>
      </w:pPr>
      <w:r w:rsidRPr="00F525EB">
        <w:rPr>
          <w:rFonts w:ascii="Arial" w:hAnsi="Arial" w:cs="Arial"/>
          <w:bCs/>
          <w:sz w:val="28"/>
          <w:szCs w:val="28"/>
        </w:rPr>
        <w:br w:type="page"/>
      </w:r>
    </w:p>
    <w:p w14:paraId="34260801" w14:textId="13CEAB2F" w:rsidR="008F1A87" w:rsidRPr="00F525EB" w:rsidRDefault="00077F85" w:rsidP="00183655">
      <w:pPr>
        <w:pStyle w:val="RWHAhead"/>
        <w:suppressLineNumbers/>
        <w:suppressAutoHyphens/>
        <w:rPr>
          <w:sz w:val="28"/>
        </w:rPr>
      </w:pPr>
      <w:bookmarkStart w:id="1" w:name="_Toc78979026"/>
      <w:r w:rsidRPr="00F525EB">
        <w:rPr>
          <w:sz w:val="28"/>
        </w:rPr>
        <w:lastRenderedPageBreak/>
        <w:t>I</w:t>
      </w:r>
      <w:r w:rsidR="008F1A87" w:rsidRPr="00F525EB">
        <w:rPr>
          <w:sz w:val="28"/>
        </w:rPr>
        <w:t>ntroduction</w:t>
      </w:r>
      <w:bookmarkEnd w:id="1"/>
    </w:p>
    <w:p w14:paraId="320DE774" w14:textId="7E91481D" w:rsidR="008F1A87" w:rsidRPr="00F525EB" w:rsidRDefault="008F1A87" w:rsidP="00183655">
      <w:pPr>
        <w:pStyle w:val="RWHBhead"/>
        <w:keepNext w:val="0"/>
        <w:keepLines w:val="0"/>
        <w:suppressLineNumbers/>
        <w:suppressAutoHyphens/>
        <w:rPr>
          <w:sz w:val="24"/>
          <w:bdr w:val="none" w:sz="0" w:space="0" w:color="auto" w:frame="1"/>
        </w:rPr>
      </w:pPr>
      <w:bookmarkStart w:id="2" w:name="_Toc520449166"/>
      <w:bookmarkStart w:id="3" w:name="_Toc78979027"/>
      <w:r w:rsidRPr="00F525EB">
        <w:rPr>
          <w:sz w:val="24"/>
        </w:rPr>
        <w:t>Acknowledgements</w:t>
      </w:r>
      <w:r w:rsidRPr="00F525EB">
        <w:rPr>
          <w:sz w:val="24"/>
          <w:bdr w:val="none" w:sz="0" w:space="0" w:color="auto" w:frame="1"/>
        </w:rPr>
        <w:t xml:space="preserve"> of contributions</w:t>
      </w:r>
      <w:bookmarkEnd w:id="2"/>
      <w:bookmarkEnd w:id="3"/>
      <w:r w:rsidRPr="00F525EB">
        <w:rPr>
          <w:sz w:val="24"/>
          <w:bdr w:val="none" w:sz="0" w:space="0" w:color="auto" w:frame="1"/>
        </w:rPr>
        <w:t xml:space="preserve"> </w:t>
      </w:r>
    </w:p>
    <w:p w14:paraId="5A7525DB" w14:textId="10AB847A" w:rsidR="008F1A87" w:rsidRPr="00F525EB" w:rsidRDefault="008F1A87" w:rsidP="00183655">
      <w:pPr>
        <w:pStyle w:val="RWHBodycopy"/>
        <w:suppressLineNumbers/>
        <w:suppressAutoHyphens/>
        <w:rPr>
          <w:color w:val="FF0000"/>
          <w:sz w:val="22"/>
        </w:rPr>
      </w:pPr>
      <w:r w:rsidRPr="00F525EB">
        <w:rPr>
          <w:color w:val="auto"/>
          <w:sz w:val="22"/>
        </w:rPr>
        <w:t>The Royal Women’s Hospital thank</w:t>
      </w:r>
      <w:r w:rsidR="005F4190" w:rsidRPr="00F525EB">
        <w:rPr>
          <w:color w:val="auto"/>
          <w:sz w:val="22"/>
        </w:rPr>
        <w:t xml:space="preserve"> Grampians</w:t>
      </w:r>
      <w:r w:rsidR="00621031" w:rsidRPr="00F525EB">
        <w:rPr>
          <w:color w:val="auto"/>
          <w:sz w:val="22"/>
        </w:rPr>
        <w:t xml:space="preserve"> Community Health</w:t>
      </w:r>
      <w:r w:rsidRPr="00F525EB">
        <w:rPr>
          <w:color w:val="auto"/>
          <w:sz w:val="22"/>
        </w:rPr>
        <w:t xml:space="preserve">, </w:t>
      </w:r>
      <w:r w:rsidR="005F4190" w:rsidRPr="00F525EB">
        <w:rPr>
          <w:color w:val="auto"/>
          <w:sz w:val="22"/>
        </w:rPr>
        <w:t>Barwon Health</w:t>
      </w:r>
      <w:r w:rsidR="00240077" w:rsidRPr="00F525EB">
        <w:rPr>
          <w:color w:val="auto"/>
          <w:sz w:val="22"/>
        </w:rPr>
        <w:t xml:space="preserve"> and</w:t>
      </w:r>
      <w:r w:rsidR="005F4190" w:rsidRPr="00F525EB">
        <w:rPr>
          <w:color w:val="auto"/>
          <w:sz w:val="22"/>
        </w:rPr>
        <w:t xml:space="preserve"> </w:t>
      </w:r>
      <w:r w:rsidRPr="00F525EB">
        <w:rPr>
          <w:color w:val="auto"/>
          <w:sz w:val="22"/>
        </w:rPr>
        <w:t>Ballarat Health Service</w:t>
      </w:r>
      <w:r w:rsidR="009D1735" w:rsidRPr="00F525EB">
        <w:rPr>
          <w:color w:val="auto"/>
          <w:sz w:val="22"/>
        </w:rPr>
        <w:t xml:space="preserve"> </w:t>
      </w:r>
      <w:r w:rsidR="005F4190" w:rsidRPr="00F525EB">
        <w:rPr>
          <w:color w:val="auto"/>
          <w:sz w:val="22"/>
        </w:rPr>
        <w:t xml:space="preserve">for their input into components of this </w:t>
      </w:r>
      <w:r w:rsidR="00621031" w:rsidRPr="00F525EB">
        <w:rPr>
          <w:color w:val="auto"/>
          <w:sz w:val="22"/>
        </w:rPr>
        <w:t xml:space="preserve">updated </w:t>
      </w:r>
      <w:r w:rsidR="005F4190" w:rsidRPr="00F525EB">
        <w:rPr>
          <w:color w:val="auto"/>
          <w:sz w:val="22"/>
        </w:rPr>
        <w:t>training.</w:t>
      </w:r>
    </w:p>
    <w:p w14:paraId="5B3A1ECB" w14:textId="35E422B6" w:rsidR="008F1A87" w:rsidRPr="00F525EB" w:rsidRDefault="008F1A87" w:rsidP="00183655">
      <w:pPr>
        <w:pStyle w:val="RWHBhead"/>
        <w:keepNext w:val="0"/>
        <w:keepLines w:val="0"/>
        <w:suppressLineNumbers/>
        <w:suppressAutoHyphens/>
        <w:rPr>
          <w:sz w:val="24"/>
          <w:bdr w:val="none" w:sz="0" w:space="0" w:color="auto" w:frame="1"/>
        </w:rPr>
      </w:pPr>
      <w:bookmarkStart w:id="4" w:name="_Toc520449167"/>
      <w:bookmarkStart w:id="5" w:name="_Toc78979028"/>
      <w:r w:rsidRPr="00F525EB">
        <w:rPr>
          <w:sz w:val="24"/>
          <w:bdr w:val="none" w:sz="0" w:space="0" w:color="auto" w:frame="1"/>
        </w:rPr>
        <w:t xml:space="preserve">About the </w:t>
      </w:r>
      <w:r w:rsidRPr="00F525EB">
        <w:rPr>
          <w:sz w:val="24"/>
        </w:rPr>
        <w:t>guide</w:t>
      </w:r>
      <w:bookmarkEnd w:id="4"/>
      <w:bookmarkEnd w:id="5"/>
    </w:p>
    <w:p w14:paraId="5FBC4296" w14:textId="3A892963" w:rsidR="008F1A87" w:rsidRPr="00F525EB" w:rsidRDefault="008F1A87" w:rsidP="00183655">
      <w:pPr>
        <w:pStyle w:val="RWHBodycopy"/>
        <w:suppressLineNumbers/>
        <w:suppressAutoHyphens/>
        <w:rPr>
          <w:sz w:val="22"/>
        </w:rPr>
      </w:pPr>
      <w:r w:rsidRPr="00F525EB">
        <w:rPr>
          <w:sz w:val="22"/>
        </w:rPr>
        <w:t xml:space="preserve">This Facilitator Guide has been developed to support those delivering </w:t>
      </w:r>
      <w:r w:rsidRPr="00F525EB">
        <w:rPr>
          <w:b/>
          <w:bCs/>
          <w:sz w:val="22"/>
        </w:rPr>
        <w:t>Family Violence Workplace Support Program training for managers</w:t>
      </w:r>
      <w:r w:rsidRPr="00F525EB">
        <w:rPr>
          <w:sz w:val="22"/>
        </w:rPr>
        <w:t xml:space="preserve"> in the V</w:t>
      </w:r>
      <w:r w:rsidR="00656F8B" w:rsidRPr="00F525EB">
        <w:rPr>
          <w:sz w:val="22"/>
        </w:rPr>
        <w:t xml:space="preserve">ictorian Public Health Sector. </w:t>
      </w:r>
      <w:r w:rsidRPr="00F525EB">
        <w:rPr>
          <w:sz w:val="22"/>
        </w:rPr>
        <w:t xml:space="preserve">The guide should be read in conjunction with Family Violence Workplace Support Program </w:t>
      </w:r>
      <w:r w:rsidR="00240077" w:rsidRPr="00F525EB">
        <w:rPr>
          <w:sz w:val="22"/>
        </w:rPr>
        <w:t>T</w:t>
      </w:r>
      <w:r w:rsidRPr="00F525EB">
        <w:rPr>
          <w:sz w:val="22"/>
        </w:rPr>
        <w:t xml:space="preserve">raining for </w:t>
      </w:r>
      <w:r w:rsidR="00240077" w:rsidRPr="00F525EB">
        <w:rPr>
          <w:sz w:val="22"/>
        </w:rPr>
        <w:t>M</w:t>
      </w:r>
      <w:r w:rsidRPr="00F525EB">
        <w:rPr>
          <w:sz w:val="22"/>
        </w:rPr>
        <w:t xml:space="preserve">anagers PowerPoint slides. </w:t>
      </w:r>
    </w:p>
    <w:p w14:paraId="54536376" w14:textId="03EBE452" w:rsidR="008F1A87" w:rsidRPr="00F525EB" w:rsidRDefault="008F1A87" w:rsidP="00183655">
      <w:pPr>
        <w:pStyle w:val="RWHBhead"/>
        <w:keepNext w:val="0"/>
        <w:keepLines w:val="0"/>
        <w:suppressLineNumbers/>
        <w:suppressAutoHyphens/>
        <w:rPr>
          <w:sz w:val="24"/>
          <w:bdr w:val="none" w:sz="0" w:space="0" w:color="auto" w:frame="1"/>
        </w:rPr>
      </w:pPr>
      <w:bookmarkStart w:id="6" w:name="_Toc520449168"/>
      <w:bookmarkStart w:id="7" w:name="_Toc78979029"/>
      <w:r w:rsidRPr="00F525EB">
        <w:rPr>
          <w:sz w:val="24"/>
          <w:bdr w:val="none" w:sz="0" w:space="0" w:color="auto" w:frame="1"/>
        </w:rPr>
        <w:t>Background</w:t>
      </w:r>
      <w:bookmarkEnd w:id="6"/>
      <w:bookmarkEnd w:id="7"/>
    </w:p>
    <w:p w14:paraId="1E1B8015" w14:textId="45ABC73B" w:rsidR="008F1A87" w:rsidRPr="00F525EB" w:rsidRDefault="008F1A87" w:rsidP="00183655">
      <w:pPr>
        <w:pStyle w:val="RWHBodycopy"/>
        <w:suppressLineNumbers/>
        <w:suppressAutoHyphens/>
        <w:rPr>
          <w:sz w:val="22"/>
        </w:rPr>
      </w:pPr>
      <w:r w:rsidRPr="00F525EB">
        <w:rPr>
          <w:sz w:val="22"/>
        </w:rPr>
        <w:t>The aim of</w:t>
      </w:r>
      <w:r w:rsidR="00F022BB" w:rsidRPr="00F525EB">
        <w:rPr>
          <w:sz w:val="22"/>
        </w:rPr>
        <w:t xml:space="preserve"> the</w:t>
      </w:r>
      <w:r w:rsidRPr="00F525EB">
        <w:rPr>
          <w:sz w:val="22"/>
        </w:rPr>
        <w:t xml:space="preserve"> Strengthening Hospital Responses to Family Violence (SHRFV) program is to support Victorian hospitals to implement a whole-of-hospital response to family violence (FV).  Family violence is a workplace issue that impacts upon staff personally, often affecting attendance at work, performance, </w:t>
      </w:r>
      <w:proofErr w:type="gramStart"/>
      <w:r w:rsidRPr="00F525EB">
        <w:rPr>
          <w:sz w:val="22"/>
        </w:rPr>
        <w:t>productivity</w:t>
      </w:r>
      <w:proofErr w:type="gramEnd"/>
      <w:r w:rsidRPr="00F525EB">
        <w:rPr>
          <w:sz w:val="22"/>
        </w:rPr>
        <w:t xml:space="preserve"> and workplace safety. The approach recognises that as employers, we must prioritise the safety and wellbeing of our staff who personally experience family violence. Not only does this priority arise from our role as an employer, as a health service provider we must support our staff personally so that they can support patients experiencing family violence. </w:t>
      </w:r>
    </w:p>
    <w:p w14:paraId="200D73C8" w14:textId="77777777" w:rsidR="008F1A87" w:rsidRPr="00F525EB" w:rsidRDefault="008F1A87" w:rsidP="00183655">
      <w:pPr>
        <w:pStyle w:val="RWHBodycopy"/>
        <w:suppressLineNumbers/>
        <w:suppressAutoHyphens/>
        <w:rPr>
          <w:sz w:val="22"/>
        </w:rPr>
      </w:pPr>
      <w:r w:rsidRPr="00F525EB">
        <w:rPr>
          <w:sz w:val="22"/>
        </w:rPr>
        <w:t xml:space="preserve">Research shows that the experiences of family violence of clinicians working in the Victorian public health sector are higher than those experienced by the general population. Prior to focusing on patients experiencing family </w:t>
      </w:r>
      <w:proofErr w:type="gramStart"/>
      <w:r w:rsidRPr="00F525EB">
        <w:rPr>
          <w:sz w:val="22"/>
        </w:rPr>
        <w:t>violence</w:t>
      </w:r>
      <w:proofErr w:type="gramEnd"/>
      <w:r w:rsidRPr="00F525EB">
        <w:rPr>
          <w:sz w:val="22"/>
        </w:rPr>
        <w:t xml:space="preserve"> it is strongly recommended that hospitals prioritise the development and implementation of a workplace program, including manager training, to support the personal experiences of their employees.</w:t>
      </w:r>
    </w:p>
    <w:p w14:paraId="46C5EA4A" w14:textId="0CEE217E" w:rsidR="005F3D05" w:rsidRPr="00F525EB" w:rsidRDefault="008F1A87" w:rsidP="00183655">
      <w:pPr>
        <w:pStyle w:val="RWHBodycopy"/>
        <w:suppressLineNumbers/>
        <w:suppressAutoHyphens/>
        <w:rPr>
          <w:sz w:val="22"/>
        </w:rPr>
      </w:pPr>
      <w:r w:rsidRPr="00F525EB">
        <w:rPr>
          <w:sz w:val="22"/>
        </w:rPr>
        <w:t xml:space="preserve">Further, since late 2016, renegotiated enterprise bargaining agreements within the Victorian public health sector have included a Family Violence Leave clause, covering most employees within the sector. </w:t>
      </w:r>
      <w:r w:rsidR="00BF05AD" w:rsidRPr="00F525EB">
        <w:rPr>
          <w:sz w:val="22"/>
        </w:rPr>
        <w:t>A four</w:t>
      </w:r>
      <w:r w:rsidR="00F022BB" w:rsidRPr="00F525EB">
        <w:rPr>
          <w:sz w:val="22"/>
        </w:rPr>
        <w:t>-</w:t>
      </w:r>
      <w:r w:rsidR="00BF05AD" w:rsidRPr="00F525EB">
        <w:rPr>
          <w:sz w:val="22"/>
        </w:rPr>
        <w:t>hour face to face training has been developed for the Workplace Support Program and can be located on the SHRFV website. The four</w:t>
      </w:r>
      <w:r w:rsidR="00621031" w:rsidRPr="00F525EB">
        <w:rPr>
          <w:sz w:val="22"/>
        </w:rPr>
        <w:t>-</w:t>
      </w:r>
      <w:r w:rsidR="00BF05AD" w:rsidRPr="00F525EB">
        <w:rPr>
          <w:sz w:val="22"/>
        </w:rPr>
        <w:t xml:space="preserve">hour training </w:t>
      </w:r>
      <w:r w:rsidRPr="00F525EB">
        <w:rPr>
          <w:sz w:val="22"/>
        </w:rPr>
        <w:t>has been designed to enhance managers</w:t>
      </w:r>
      <w:r w:rsidR="00F022BB" w:rsidRPr="00F525EB">
        <w:rPr>
          <w:sz w:val="22"/>
        </w:rPr>
        <w:t>’</w:t>
      </w:r>
      <w:r w:rsidRPr="00F525EB">
        <w:rPr>
          <w:sz w:val="22"/>
        </w:rPr>
        <w:t xml:space="preserve"> understanding o</w:t>
      </w:r>
      <w:r w:rsidR="00BF05AD" w:rsidRPr="00F525EB">
        <w:rPr>
          <w:sz w:val="22"/>
        </w:rPr>
        <w:t xml:space="preserve">f the provisions of this clause and provide an opportunity to practice sensitive enquiry. </w:t>
      </w:r>
      <w:r w:rsidR="005F3D05" w:rsidRPr="00F525EB">
        <w:rPr>
          <w:sz w:val="22"/>
        </w:rPr>
        <w:t xml:space="preserve">This manager training also addresses the connection between workplace culture, practices and behaviours associated with </w:t>
      </w:r>
      <w:r w:rsidR="00F022BB" w:rsidRPr="00F525EB">
        <w:rPr>
          <w:sz w:val="22"/>
        </w:rPr>
        <w:t xml:space="preserve">the </w:t>
      </w:r>
      <w:r w:rsidR="005F3D05" w:rsidRPr="00F525EB">
        <w:rPr>
          <w:sz w:val="22"/>
        </w:rPr>
        <w:t xml:space="preserve">prevention </w:t>
      </w:r>
      <w:r w:rsidR="00F022BB" w:rsidRPr="00F525EB">
        <w:rPr>
          <w:sz w:val="22"/>
        </w:rPr>
        <w:t xml:space="preserve">of </w:t>
      </w:r>
      <w:r w:rsidR="005F3D05" w:rsidRPr="00F525EB">
        <w:rPr>
          <w:sz w:val="22"/>
        </w:rPr>
        <w:t>violence against women and how management practice contributes to this. As part of your hospital’s prevention work, you can expand on this during the training.</w:t>
      </w:r>
    </w:p>
    <w:p w14:paraId="24E587F2" w14:textId="59B83A7C" w:rsidR="00FE657C" w:rsidRPr="00F525EB" w:rsidRDefault="00FE657C" w:rsidP="00183655">
      <w:pPr>
        <w:pStyle w:val="RWHBhead"/>
        <w:keepNext w:val="0"/>
        <w:keepLines w:val="0"/>
        <w:suppressLineNumbers/>
        <w:suppressAutoHyphens/>
        <w:rPr>
          <w:sz w:val="24"/>
          <w:bdr w:val="none" w:sz="0" w:space="0" w:color="auto" w:frame="1"/>
        </w:rPr>
      </w:pPr>
      <w:bookmarkStart w:id="8" w:name="_Hlk78898588"/>
      <w:bookmarkStart w:id="9" w:name="_Toc78979030"/>
      <w:r w:rsidRPr="00F525EB">
        <w:rPr>
          <w:sz w:val="24"/>
          <w:szCs w:val="24"/>
          <w:bdr w:val="none" w:sz="0" w:space="0" w:color="auto" w:frame="1"/>
        </w:rPr>
        <w:t>Manager training alignment with MARAM</w:t>
      </w:r>
      <w:bookmarkEnd w:id="9"/>
    </w:p>
    <w:p w14:paraId="5570A043" w14:textId="5ED4456F" w:rsidR="00655BB2" w:rsidRPr="00F525EB" w:rsidRDefault="00A86218" w:rsidP="53B9362D">
      <w:pPr>
        <w:suppressLineNumbers/>
        <w:suppressAutoHyphens/>
        <w:spacing w:line="276" w:lineRule="auto"/>
        <w:rPr>
          <w:rFonts w:ascii="Arial" w:eastAsia="Arial" w:hAnsi="Arial" w:cs="Arial"/>
          <w:sz w:val="22"/>
          <w:szCs w:val="22"/>
        </w:rPr>
      </w:pPr>
      <w:bookmarkStart w:id="10" w:name="_Hlk41378205"/>
      <w:bookmarkStart w:id="11" w:name="_Hlk40351703"/>
      <w:bookmarkStart w:id="12" w:name="_Hlk74053543"/>
      <w:bookmarkEnd w:id="10"/>
      <w:bookmarkEnd w:id="11"/>
      <w:r w:rsidRPr="00F525EB">
        <w:rPr>
          <w:rFonts w:ascii="Arial" w:eastAsia="Arial" w:hAnsi="Arial" w:cs="Arial"/>
          <w:sz w:val="22"/>
          <w:szCs w:val="22"/>
        </w:rPr>
        <w:t>Hospitals are prescribed entities under the information sharing laws and will be obliged, in certain circumstances to share information about patients in relation to family violence. Staff are not in scope for family violence information sharing, so this training does not talk specifically about the new information sharing legislation nor outline managers' responsibilities under MARAM</w:t>
      </w:r>
      <w:r w:rsidR="00F525EB" w:rsidRPr="00F525EB">
        <w:rPr>
          <w:rFonts w:ascii="Arial" w:eastAsia="Arial" w:hAnsi="Arial" w:cs="Arial"/>
          <w:sz w:val="22"/>
          <w:szCs w:val="22"/>
        </w:rPr>
        <w:t>. If there is a change in this situation, this managers’ training will be updated to reflect this change and you will be notified by the hospital through the usual channels. </w:t>
      </w:r>
    </w:p>
    <w:p w14:paraId="47D7097A" w14:textId="0302AC2C" w:rsidR="00655BB2" w:rsidRPr="00F525EB" w:rsidRDefault="53B9362D" w:rsidP="53B9362D">
      <w:pPr>
        <w:suppressLineNumbers/>
        <w:suppressAutoHyphens/>
        <w:spacing w:line="276" w:lineRule="auto"/>
        <w:rPr>
          <w:rFonts w:ascii="Arial" w:eastAsia="Arial" w:hAnsi="Arial" w:cs="Arial"/>
          <w:sz w:val="22"/>
          <w:szCs w:val="22"/>
        </w:rPr>
      </w:pPr>
      <w:r w:rsidRPr="00F525EB">
        <w:rPr>
          <w:rFonts w:ascii="Arial" w:eastAsia="Arial" w:hAnsi="Arial" w:cs="Arial"/>
          <w:sz w:val="22"/>
          <w:szCs w:val="22"/>
        </w:rPr>
        <w:lastRenderedPageBreak/>
        <w:t xml:space="preserve">This training and the updated Workplace Support policy and procedure are informed by the practice expectations under MARAM. MARAM is best practice for family violence risk assessment and management, based on current evidence and research relating to working with victim survivors. The resources reflect changes in practice outlined in the MARAM Victim Survivor Practice Guides; </w:t>
      </w:r>
      <w:hyperlink r:id="rId8">
        <w:r w:rsidRPr="00F525EB">
          <w:rPr>
            <w:rStyle w:val="Hyperlink"/>
            <w:rFonts w:ascii="Arial" w:eastAsia="Arial" w:hAnsi="Arial" w:cs="Arial"/>
            <w:color w:val="376092"/>
            <w:sz w:val="22"/>
            <w:szCs w:val="22"/>
          </w:rPr>
          <w:t>Responsibility 1: Respectful, sensitive and safe engagement</w:t>
        </w:r>
      </w:hyperlink>
      <w:r w:rsidRPr="00F525EB">
        <w:rPr>
          <w:rFonts w:ascii="Arial" w:eastAsia="Arial" w:hAnsi="Arial" w:cs="Arial"/>
          <w:sz w:val="22"/>
          <w:szCs w:val="22"/>
        </w:rPr>
        <w:t xml:space="preserve">, and </w:t>
      </w:r>
      <w:hyperlink r:id="rId9">
        <w:r w:rsidRPr="00F525EB">
          <w:rPr>
            <w:rStyle w:val="Hyperlink"/>
            <w:rFonts w:ascii="Arial" w:eastAsia="Arial" w:hAnsi="Arial" w:cs="Arial"/>
            <w:sz w:val="22"/>
            <w:szCs w:val="22"/>
          </w:rPr>
          <w:t>Responsibility 2: Identification of family violence</w:t>
        </w:r>
      </w:hyperlink>
      <w:r w:rsidRPr="00F525EB">
        <w:rPr>
          <w:rFonts w:ascii="Arial" w:eastAsia="Arial" w:hAnsi="Arial" w:cs="Arial"/>
          <w:sz w:val="22"/>
          <w:szCs w:val="22"/>
        </w:rPr>
        <w:t xml:space="preserve">. </w:t>
      </w:r>
    </w:p>
    <w:bookmarkEnd w:id="12"/>
    <w:p w14:paraId="7CAD6C0D" w14:textId="2C099123" w:rsidR="00655BB2" w:rsidRPr="00F525EB" w:rsidRDefault="00655BB2" w:rsidP="53B9362D">
      <w:pPr>
        <w:suppressLineNumbers/>
        <w:suppressAutoHyphens/>
        <w:spacing w:line="276" w:lineRule="auto"/>
        <w:rPr>
          <w:rFonts w:ascii="Arial" w:eastAsia="Arial" w:hAnsi="Arial" w:cs="Arial"/>
          <w:sz w:val="22"/>
          <w:szCs w:val="22"/>
        </w:rPr>
      </w:pPr>
    </w:p>
    <w:p w14:paraId="75F3445C" w14:textId="14BE7985" w:rsidR="00655BB2" w:rsidRPr="00F525EB" w:rsidRDefault="53B9362D" w:rsidP="53B9362D">
      <w:pPr>
        <w:suppressLineNumbers/>
        <w:suppressAutoHyphens/>
        <w:spacing w:line="276" w:lineRule="auto"/>
        <w:rPr>
          <w:rFonts w:ascii="Arial" w:eastAsia="Arial" w:hAnsi="Arial" w:cs="Arial"/>
          <w:sz w:val="22"/>
          <w:szCs w:val="22"/>
        </w:rPr>
      </w:pPr>
      <w:r w:rsidRPr="00F525EB">
        <w:rPr>
          <w:rFonts w:ascii="Arial" w:eastAsia="Arial" w:hAnsi="Arial" w:cs="Arial"/>
          <w:sz w:val="22"/>
          <w:szCs w:val="22"/>
        </w:rPr>
        <w:t xml:space="preserve">Given the prevalence of family violence, it is likely that many managers, whether clinicians or administrators, are likely to </w:t>
      </w:r>
      <w:proofErr w:type="gramStart"/>
      <w:r w:rsidRPr="00F525EB">
        <w:rPr>
          <w:rFonts w:ascii="Arial" w:eastAsia="Arial" w:hAnsi="Arial" w:cs="Arial"/>
          <w:sz w:val="22"/>
          <w:szCs w:val="22"/>
        </w:rPr>
        <w:t>come into contact with</w:t>
      </w:r>
      <w:proofErr w:type="gramEnd"/>
      <w:r w:rsidRPr="00F525EB">
        <w:rPr>
          <w:rFonts w:ascii="Arial" w:eastAsia="Arial" w:hAnsi="Arial" w:cs="Arial"/>
          <w:sz w:val="22"/>
          <w:szCs w:val="22"/>
        </w:rPr>
        <w:t xml:space="preserve"> people experiencing family violence and their practice should be guided by the MARAM Framework to identify how their staff can be better supported to disclose, be safe and recover from family violence. All Victorian workplaces are encouraged to understand the MARAM Framework, its application to their service users and incorporate relevant foundation knowledge and responsibilities into their work. It is recommended that participants are directed towards the MARAM tools to further their knowledge as all the information outlined in the MARAM guides is not able to be conveyed within training. It is recommended that managers take time to read the Foundation Practice Guide. The MARAM Framework and Practice Guides can be found at </w:t>
      </w:r>
      <w:hyperlink r:id="rId10">
        <w:r w:rsidRPr="00F525EB">
          <w:rPr>
            <w:rStyle w:val="Hyperlink"/>
            <w:rFonts w:ascii="Arial" w:eastAsia="Arial" w:hAnsi="Arial" w:cs="Arial"/>
            <w:sz w:val="22"/>
            <w:szCs w:val="22"/>
          </w:rPr>
          <w:t>https://www.vic.gov.au/maram-practice-guides-and-resources</w:t>
        </w:r>
      </w:hyperlink>
      <w:r w:rsidRPr="00F525EB">
        <w:rPr>
          <w:rFonts w:ascii="Arial" w:eastAsia="Arial" w:hAnsi="Arial" w:cs="Arial"/>
          <w:sz w:val="22"/>
          <w:szCs w:val="22"/>
        </w:rPr>
        <w:t xml:space="preserve">. </w:t>
      </w:r>
    </w:p>
    <w:p w14:paraId="6A48954B" w14:textId="77777777" w:rsidR="00CD119D" w:rsidRPr="00F525EB" w:rsidRDefault="00CD119D" w:rsidP="53B9362D">
      <w:pPr>
        <w:suppressLineNumbers/>
        <w:suppressAutoHyphens/>
        <w:spacing w:line="276" w:lineRule="auto"/>
        <w:rPr>
          <w:rFonts w:ascii="Arial" w:eastAsia="Arial" w:hAnsi="Arial" w:cs="Arial"/>
          <w:sz w:val="22"/>
          <w:szCs w:val="22"/>
        </w:rPr>
      </w:pPr>
    </w:p>
    <w:p w14:paraId="6F4E12F1" w14:textId="5FBABD16" w:rsidR="00655BB2" w:rsidRPr="00F525EB" w:rsidRDefault="53B9362D" w:rsidP="53B9362D">
      <w:pPr>
        <w:suppressLineNumbers/>
        <w:suppressAutoHyphens/>
        <w:spacing w:line="276" w:lineRule="auto"/>
        <w:rPr>
          <w:rFonts w:ascii="Arial" w:eastAsia="Arial" w:hAnsi="Arial" w:cs="Arial"/>
          <w:sz w:val="22"/>
          <w:szCs w:val="22"/>
        </w:rPr>
      </w:pPr>
      <w:r w:rsidRPr="00F525EB">
        <w:rPr>
          <w:rFonts w:ascii="Arial" w:eastAsia="Arial" w:hAnsi="Arial" w:cs="Arial"/>
          <w:sz w:val="22"/>
          <w:szCs w:val="22"/>
        </w:rPr>
        <w:t>Managers who do not have a role in assessing and managing family violence risk as part of their role are not expected to become ‘experts’ in family violence. Each hospital in Victoria is required to map MARAM responsibilities of all staff as part of MARAM alignment. It is each service’s responsibilities to ensure that managers receive the appropriate level of training.</w:t>
      </w:r>
    </w:p>
    <w:p w14:paraId="2F6D9950" w14:textId="51DBE05F" w:rsidR="008F1A87" w:rsidRPr="00F525EB" w:rsidRDefault="008F1A87" w:rsidP="00183655">
      <w:pPr>
        <w:pStyle w:val="RWHBhead"/>
        <w:keepNext w:val="0"/>
        <w:keepLines w:val="0"/>
        <w:suppressLineNumbers/>
        <w:suppressAutoHyphens/>
        <w:rPr>
          <w:sz w:val="24"/>
          <w:bdr w:val="none" w:sz="0" w:space="0" w:color="auto" w:frame="1"/>
        </w:rPr>
      </w:pPr>
      <w:bookmarkStart w:id="13" w:name="_Toc520449169"/>
      <w:bookmarkStart w:id="14" w:name="_Toc78979031"/>
      <w:bookmarkEnd w:id="8"/>
      <w:r w:rsidRPr="00F525EB">
        <w:rPr>
          <w:sz w:val="24"/>
          <w:bdr w:val="none" w:sz="0" w:space="0" w:color="auto" w:frame="1"/>
        </w:rPr>
        <w:t>Recommended training participants</w:t>
      </w:r>
      <w:bookmarkEnd w:id="13"/>
      <w:bookmarkEnd w:id="14"/>
    </w:p>
    <w:p w14:paraId="18FEC239" w14:textId="5FC8B8E7" w:rsidR="00CC422D" w:rsidRPr="00F525EB" w:rsidRDefault="00CC422D" w:rsidP="00183655">
      <w:pPr>
        <w:pStyle w:val="RWHBodycopy"/>
        <w:suppressLineNumbers/>
        <w:suppressAutoHyphens/>
        <w:rPr>
          <w:sz w:val="22"/>
        </w:rPr>
      </w:pPr>
      <w:r w:rsidRPr="00F525EB">
        <w:rPr>
          <w:sz w:val="22"/>
        </w:rPr>
        <w:t>It is recommended that those with leadership and/or management positions, however titled, in your hospital</w:t>
      </w:r>
      <w:r w:rsidRPr="00F525EB" w:rsidDel="005E6FF4">
        <w:rPr>
          <w:sz w:val="22"/>
        </w:rPr>
        <w:t xml:space="preserve"> </w:t>
      </w:r>
      <w:r w:rsidRPr="00F525EB">
        <w:rPr>
          <w:sz w:val="22"/>
        </w:rPr>
        <w:t>attend manager training. This includes those who may have day-to-day supervisory responsibilities such as supervisors, Associate Unit Managers and After</w:t>
      </w:r>
      <w:r w:rsidR="00240077" w:rsidRPr="00F525EB">
        <w:rPr>
          <w:sz w:val="22"/>
        </w:rPr>
        <w:t>-</w:t>
      </w:r>
      <w:r w:rsidRPr="00F525EB">
        <w:rPr>
          <w:sz w:val="22"/>
        </w:rPr>
        <w:t>Hours Managers.</w:t>
      </w:r>
    </w:p>
    <w:p w14:paraId="70B651B1" w14:textId="77777777" w:rsidR="008F1A87" w:rsidRPr="00F525EB" w:rsidRDefault="008F1A87" w:rsidP="00183655">
      <w:pPr>
        <w:pStyle w:val="RWHBodycopy"/>
        <w:suppressLineNumbers/>
        <w:suppressAutoHyphens/>
        <w:rPr>
          <w:sz w:val="22"/>
        </w:rPr>
      </w:pPr>
      <w:r w:rsidRPr="00F525EB">
        <w:rPr>
          <w:sz w:val="22"/>
        </w:rPr>
        <w:t xml:space="preserve">It is further recommended that participation in manager training is mandated through your hospital’s policy, including the frequency of refresher training. With the introduction of the Family Violence Leave clause, a hospital may see an increase in disclosures by those staff wishing to access leave. It is of utmost importance that managers know how to respond to those disclosures in a way that is safe and supportive for the staff member.  Family violence can be highly complex and dangerous, particularly around the time of leaving a relationship. It is therefore important that a manager understands this and rigorously adheres to their boundaries. The manager’s role is to support the employee in a non-judgemental way and by offering information on the ways the workplace can support them. These boundaries are </w:t>
      </w:r>
      <w:proofErr w:type="gramStart"/>
      <w:r w:rsidRPr="00F525EB">
        <w:rPr>
          <w:sz w:val="22"/>
        </w:rPr>
        <w:t>important</w:t>
      </w:r>
      <w:proofErr w:type="gramEnd"/>
      <w:r w:rsidRPr="00F525EB">
        <w:rPr>
          <w:sz w:val="22"/>
        </w:rPr>
        <w:t xml:space="preserve"> so the manager does not give well intended, but inappropriate and dangerous advice to the employee about managing the family violence. Such advice is best given by a specialist family violence service.</w:t>
      </w:r>
    </w:p>
    <w:p w14:paraId="01578E68" w14:textId="16FEEA33" w:rsidR="00CC422D" w:rsidRPr="00F525EB" w:rsidRDefault="00CC422D" w:rsidP="00183655">
      <w:pPr>
        <w:pStyle w:val="RWHBodycopy"/>
        <w:suppressLineNumbers/>
        <w:suppressAutoHyphens/>
        <w:rPr>
          <w:rFonts w:eastAsiaTheme="majorEastAsia"/>
          <w:b/>
          <w:color w:val="595959" w:themeColor="text1" w:themeTint="A6"/>
          <w:spacing w:val="0"/>
          <w:sz w:val="24"/>
          <w:szCs w:val="22"/>
          <w:lang w:eastAsia="en-US"/>
        </w:rPr>
      </w:pPr>
      <w:r w:rsidRPr="00F525EB">
        <w:rPr>
          <w:rFonts w:eastAsiaTheme="majorEastAsia"/>
          <w:b/>
          <w:color w:val="595959" w:themeColor="text1" w:themeTint="A6"/>
          <w:spacing w:val="0"/>
          <w:sz w:val="24"/>
          <w:szCs w:val="22"/>
          <w:lang w:eastAsia="en-US"/>
        </w:rPr>
        <w:t xml:space="preserve">Training non-compliance </w:t>
      </w:r>
    </w:p>
    <w:p w14:paraId="1D68E2DF" w14:textId="1FBB8465" w:rsidR="008F1A87" w:rsidRPr="00F525EB" w:rsidRDefault="008F1A87" w:rsidP="00183655">
      <w:pPr>
        <w:suppressLineNumbers/>
        <w:suppressAutoHyphens/>
        <w:spacing w:line="276" w:lineRule="auto"/>
        <w:rPr>
          <w:rFonts w:ascii="Arial" w:eastAsia="Times New Roman" w:hAnsi="Arial" w:cs="Arial"/>
          <w:color w:val="000000" w:themeColor="text1"/>
          <w:spacing w:val="-4"/>
          <w:sz w:val="22"/>
          <w:szCs w:val="20"/>
          <w:bdr w:val="none" w:sz="0" w:space="0" w:color="auto" w:frame="1"/>
          <w:lang w:eastAsia="en-AU"/>
        </w:rPr>
      </w:pPr>
      <w:r w:rsidRPr="00F525EB">
        <w:rPr>
          <w:rFonts w:ascii="Arial" w:eastAsia="Times New Roman" w:hAnsi="Arial" w:cs="Arial"/>
          <w:color w:val="000000" w:themeColor="text1"/>
          <w:spacing w:val="-4"/>
          <w:sz w:val="22"/>
          <w:szCs w:val="20"/>
          <w:bdr w:val="none" w:sz="0" w:space="0" w:color="auto" w:frame="1"/>
          <w:lang w:eastAsia="en-AU"/>
        </w:rPr>
        <w:t xml:space="preserve">As a note of caution in relation to training compliance for managers, health services should explore reasons for non-participation. Cautious and gentle inquiry into the reasons for non-participation may reveal that a manager has a past or current experience of family violence and </w:t>
      </w:r>
      <w:r w:rsidRPr="00F525EB">
        <w:rPr>
          <w:rFonts w:ascii="Arial" w:eastAsia="Times New Roman" w:hAnsi="Arial" w:cs="Arial"/>
          <w:color w:val="000000" w:themeColor="text1"/>
          <w:spacing w:val="-4"/>
          <w:sz w:val="22"/>
          <w:szCs w:val="20"/>
          <w:bdr w:val="none" w:sz="0" w:space="0" w:color="auto" w:frame="1"/>
          <w:lang w:eastAsia="en-AU"/>
        </w:rPr>
        <w:lastRenderedPageBreak/>
        <w:t>may feel that training may be harmful for them. This is perfectly understandable and in consultation with the manager, alternatives may include:</w:t>
      </w:r>
    </w:p>
    <w:p w14:paraId="5BD44A52" w14:textId="77777777" w:rsidR="008F1A87" w:rsidRPr="00F525EB" w:rsidRDefault="008F1A87" w:rsidP="00183655">
      <w:pPr>
        <w:pStyle w:val="RWHBullets"/>
        <w:suppressLineNumbers/>
        <w:suppressAutoHyphens/>
        <w:rPr>
          <w:sz w:val="22"/>
        </w:rPr>
      </w:pPr>
      <w:r w:rsidRPr="00F525EB">
        <w:rPr>
          <w:sz w:val="22"/>
        </w:rPr>
        <w:t>Provide training in a different way, such as 1:1 and modifying the material to focus more on operational issues such as how to take family violence leave and undertake safety planning</w:t>
      </w:r>
    </w:p>
    <w:p w14:paraId="7A34064D" w14:textId="0167156A" w:rsidR="008F1A87" w:rsidRPr="00F525EB" w:rsidRDefault="008F1A87" w:rsidP="00183655">
      <w:pPr>
        <w:pStyle w:val="RWHBullets"/>
        <w:suppressLineNumbers/>
        <w:suppressAutoHyphens/>
        <w:rPr>
          <w:sz w:val="22"/>
        </w:rPr>
      </w:pPr>
      <w:r w:rsidRPr="00F525EB">
        <w:rPr>
          <w:sz w:val="22"/>
        </w:rPr>
        <w:t>Ascertain if the manager is seeking assistance in relation to family violence, in which case they may feel more prep</w:t>
      </w:r>
      <w:r w:rsidR="00A46634" w:rsidRPr="00F525EB">
        <w:rPr>
          <w:sz w:val="22"/>
        </w:rPr>
        <w:t xml:space="preserve">ared to undertake training </w:t>
      </w:r>
      <w:r w:rsidRPr="00F525EB">
        <w:rPr>
          <w:sz w:val="22"/>
        </w:rPr>
        <w:t>in the future.</w:t>
      </w:r>
    </w:p>
    <w:p w14:paraId="38E2A1FF" w14:textId="77777777" w:rsidR="008F1A87" w:rsidRPr="00F525EB" w:rsidRDefault="008F1A87" w:rsidP="00183655">
      <w:pPr>
        <w:pStyle w:val="RWHBullets"/>
        <w:suppressLineNumbers/>
        <w:suppressAutoHyphens/>
        <w:rPr>
          <w:sz w:val="22"/>
        </w:rPr>
      </w:pPr>
      <w:r w:rsidRPr="00F525EB">
        <w:rPr>
          <w:sz w:val="22"/>
        </w:rPr>
        <w:t>Ensure that a second-in-charge or other senior team member undertakes the manager training</w:t>
      </w:r>
    </w:p>
    <w:p w14:paraId="696D8E5F" w14:textId="77777777" w:rsidR="008F1A87" w:rsidRPr="00F525EB" w:rsidRDefault="008F1A87" w:rsidP="00183655">
      <w:pPr>
        <w:pStyle w:val="RWHBullets"/>
        <w:suppressLineNumbers/>
        <w:suppressAutoHyphens/>
        <w:rPr>
          <w:sz w:val="22"/>
        </w:rPr>
      </w:pPr>
      <w:r w:rsidRPr="00F525EB">
        <w:rPr>
          <w:sz w:val="22"/>
        </w:rPr>
        <w:t>Ensure that Family Violence Workplace Support staff training is actively promoted to the team</w:t>
      </w:r>
    </w:p>
    <w:p w14:paraId="2AFBD171" w14:textId="77777777" w:rsidR="008F1A87" w:rsidRPr="00F525EB" w:rsidRDefault="008F1A87" w:rsidP="00183655">
      <w:pPr>
        <w:pStyle w:val="RWHBullets"/>
        <w:suppressLineNumbers/>
        <w:suppressAutoHyphens/>
        <w:rPr>
          <w:sz w:val="22"/>
        </w:rPr>
      </w:pPr>
      <w:r w:rsidRPr="00F525EB">
        <w:rPr>
          <w:sz w:val="22"/>
        </w:rPr>
        <w:t>Offer an optional in-service session to the team where the manager can absent themselves</w:t>
      </w:r>
    </w:p>
    <w:p w14:paraId="709039A3" w14:textId="2F4E8CE3" w:rsidR="009C6943" w:rsidRPr="00F525EB" w:rsidRDefault="009C6943" w:rsidP="00183655">
      <w:pPr>
        <w:pStyle w:val="RWHBhead"/>
        <w:keepNext w:val="0"/>
        <w:keepLines w:val="0"/>
        <w:suppressLineNumbers/>
        <w:suppressAutoHyphens/>
        <w:rPr>
          <w:sz w:val="24"/>
        </w:rPr>
      </w:pPr>
      <w:bookmarkStart w:id="15" w:name="_Toc78979032"/>
      <w:r w:rsidRPr="00F525EB">
        <w:rPr>
          <w:sz w:val="24"/>
        </w:rPr>
        <w:t>Key components and purpose of the training</w:t>
      </w:r>
      <w:bookmarkEnd w:id="15"/>
      <w:r w:rsidRPr="00F525EB">
        <w:rPr>
          <w:sz w:val="24"/>
        </w:rPr>
        <w:t xml:space="preserve"> </w:t>
      </w:r>
    </w:p>
    <w:p w14:paraId="1FBA3F65" w14:textId="1A70D3AB" w:rsidR="009C6943" w:rsidRPr="00F525EB" w:rsidRDefault="008F1A87" w:rsidP="00183655">
      <w:pPr>
        <w:pStyle w:val="RWHBodycopy"/>
        <w:suppressLineNumbers/>
        <w:suppressAutoHyphens/>
        <w:rPr>
          <w:sz w:val="22"/>
        </w:rPr>
      </w:pPr>
      <w:r w:rsidRPr="00F525EB">
        <w:rPr>
          <w:sz w:val="22"/>
        </w:rPr>
        <w:t xml:space="preserve">This training has been developed for managers within the Victorian public health sector to provide them with the knowledge and skills to recognise employees who are experiencing family violence and to respond appropriately. </w:t>
      </w:r>
    </w:p>
    <w:p w14:paraId="76FA116A" w14:textId="4D66B41B" w:rsidR="008F1A87" w:rsidRPr="00F525EB" w:rsidRDefault="008F1A87" w:rsidP="00183655">
      <w:pPr>
        <w:pStyle w:val="RWHBodycopy"/>
        <w:suppressLineNumbers/>
        <w:suppressAutoHyphens/>
        <w:rPr>
          <w:color w:val="auto"/>
          <w:sz w:val="22"/>
        </w:rPr>
      </w:pPr>
      <w:r w:rsidRPr="00F525EB">
        <w:rPr>
          <w:color w:val="auto"/>
          <w:sz w:val="22"/>
        </w:rPr>
        <w:t xml:space="preserve">This training in broken into </w:t>
      </w:r>
      <w:r w:rsidR="00FB7815" w:rsidRPr="00F525EB">
        <w:rPr>
          <w:color w:val="auto"/>
          <w:sz w:val="22"/>
        </w:rPr>
        <w:t xml:space="preserve">three </w:t>
      </w:r>
      <w:r w:rsidR="00353927" w:rsidRPr="00F525EB">
        <w:rPr>
          <w:color w:val="auto"/>
          <w:sz w:val="22"/>
        </w:rPr>
        <w:t>parts</w:t>
      </w:r>
      <w:r w:rsidR="00C1078C" w:rsidRPr="00F525EB">
        <w:rPr>
          <w:color w:val="auto"/>
          <w:sz w:val="22"/>
        </w:rPr>
        <w:t xml:space="preserve">. </w:t>
      </w:r>
    </w:p>
    <w:p w14:paraId="727AFDB9" w14:textId="336584B9" w:rsidR="008F1A87" w:rsidRPr="00F525EB" w:rsidRDefault="00E1497C" w:rsidP="00183655">
      <w:pPr>
        <w:pStyle w:val="RWHBodycopy"/>
        <w:suppressLineNumbers/>
        <w:suppressAutoHyphens/>
        <w:rPr>
          <w:color w:val="auto"/>
          <w:sz w:val="22"/>
        </w:rPr>
      </w:pPr>
      <w:hyperlink w:anchor="part1" w:history="1">
        <w:r w:rsidR="00F224E2" w:rsidRPr="00F525EB">
          <w:rPr>
            <w:rStyle w:val="Hyperlink"/>
            <w:sz w:val="22"/>
          </w:rPr>
          <w:t xml:space="preserve">Part 1:  Family Violence: Prevalent, </w:t>
        </w:r>
        <w:proofErr w:type="gramStart"/>
        <w:r w:rsidR="00F224E2" w:rsidRPr="00F525EB">
          <w:rPr>
            <w:rStyle w:val="Hyperlink"/>
            <w:sz w:val="22"/>
          </w:rPr>
          <w:t>serious</w:t>
        </w:r>
        <w:proofErr w:type="gramEnd"/>
        <w:r w:rsidR="00F224E2" w:rsidRPr="00F525EB">
          <w:rPr>
            <w:rStyle w:val="Hyperlink"/>
            <w:sz w:val="22"/>
          </w:rPr>
          <w:t xml:space="preserve"> and preventable</w:t>
        </w:r>
      </w:hyperlink>
      <w:r w:rsidR="00F224E2" w:rsidRPr="00F525EB">
        <w:rPr>
          <w:i/>
          <w:color w:val="auto"/>
          <w:sz w:val="22"/>
        </w:rPr>
        <w:t xml:space="preserve"> </w:t>
      </w:r>
      <w:r w:rsidR="00374A16" w:rsidRPr="00F525EB">
        <w:rPr>
          <w:color w:val="auto"/>
          <w:sz w:val="22"/>
        </w:rPr>
        <w:t>delivers a</w:t>
      </w:r>
      <w:r w:rsidR="008F1A87" w:rsidRPr="00F525EB">
        <w:rPr>
          <w:color w:val="auto"/>
          <w:sz w:val="22"/>
        </w:rPr>
        <w:t xml:space="preserve"> shared understanding of family violence</w:t>
      </w:r>
      <w:r w:rsidR="005F4190" w:rsidRPr="00F525EB">
        <w:rPr>
          <w:color w:val="auto"/>
          <w:sz w:val="22"/>
        </w:rPr>
        <w:t xml:space="preserve">, </w:t>
      </w:r>
      <w:r w:rsidR="00CF0F21" w:rsidRPr="00F525EB">
        <w:rPr>
          <w:color w:val="auto"/>
          <w:sz w:val="22"/>
        </w:rPr>
        <w:t xml:space="preserve">including prevalence, </w:t>
      </w:r>
      <w:r w:rsidR="005F4190" w:rsidRPr="00F525EB">
        <w:rPr>
          <w:color w:val="auto"/>
          <w:sz w:val="22"/>
        </w:rPr>
        <w:t xml:space="preserve">risk factors, workplace indicators and </w:t>
      </w:r>
      <w:r w:rsidR="008F1A87" w:rsidRPr="00F525EB">
        <w:rPr>
          <w:color w:val="auto"/>
          <w:sz w:val="22"/>
        </w:rPr>
        <w:t xml:space="preserve">gender </w:t>
      </w:r>
      <w:r w:rsidR="00C1078C" w:rsidRPr="00F525EB">
        <w:rPr>
          <w:color w:val="auto"/>
          <w:sz w:val="22"/>
        </w:rPr>
        <w:t>inequality as a driver of violence against</w:t>
      </w:r>
      <w:r w:rsidR="00240077" w:rsidRPr="00F525EB">
        <w:rPr>
          <w:color w:val="auto"/>
          <w:sz w:val="22"/>
        </w:rPr>
        <w:t xml:space="preserve"> women</w:t>
      </w:r>
      <w:r w:rsidR="005F4190" w:rsidRPr="00F525EB">
        <w:rPr>
          <w:color w:val="auto"/>
          <w:sz w:val="22"/>
        </w:rPr>
        <w:t xml:space="preserve">. </w:t>
      </w:r>
      <w:r w:rsidR="002374CF" w:rsidRPr="00F525EB">
        <w:rPr>
          <w:color w:val="auto"/>
          <w:sz w:val="22"/>
        </w:rPr>
        <w:t xml:space="preserve">(30 </w:t>
      </w:r>
      <w:r w:rsidR="008F79B8" w:rsidRPr="00F525EB">
        <w:rPr>
          <w:color w:val="auto"/>
          <w:sz w:val="22"/>
        </w:rPr>
        <w:t>minutes</w:t>
      </w:r>
      <w:r w:rsidR="002374CF" w:rsidRPr="00F525EB">
        <w:rPr>
          <w:color w:val="auto"/>
          <w:sz w:val="22"/>
        </w:rPr>
        <w:t xml:space="preserve">) </w:t>
      </w:r>
    </w:p>
    <w:p w14:paraId="3903840F" w14:textId="4D9E50A2" w:rsidR="00F224E2" w:rsidRPr="00F525EB" w:rsidRDefault="00E1497C" w:rsidP="00183655">
      <w:pPr>
        <w:pStyle w:val="RWHBodycopy"/>
        <w:suppressLineNumbers/>
        <w:suppressAutoHyphens/>
        <w:rPr>
          <w:color w:val="0071A2"/>
          <w:sz w:val="22"/>
          <w:u w:val="single"/>
        </w:rPr>
      </w:pPr>
      <w:hyperlink w:anchor="part2" w:history="1">
        <w:r w:rsidR="007E1746" w:rsidRPr="00F525EB">
          <w:rPr>
            <w:rStyle w:val="Hyperlink"/>
            <w:sz w:val="22"/>
          </w:rPr>
          <w:t>Part 2: Family violence sensitive practice</w:t>
        </w:r>
      </w:hyperlink>
      <w:r w:rsidR="007E1746" w:rsidRPr="00F525EB">
        <w:rPr>
          <w:color w:val="auto"/>
          <w:sz w:val="22"/>
        </w:rPr>
        <w:t xml:space="preserve"> </w:t>
      </w:r>
      <w:r w:rsidR="008F1A87" w:rsidRPr="00F525EB">
        <w:rPr>
          <w:color w:val="auto"/>
          <w:sz w:val="22"/>
        </w:rPr>
        <w:t xml:space="preserve">is designed to support the manager’s transfer of family violence knowledge and skills into everyday practice. </w:t>
      </w:r>
      <w:r w:rsidR="00C1078C" w:rsidRPr="00F525EB">
        <w:rPr>
          <w:color w:val="auto"/>
          <w:sz w:val="22"/>
        </w:rPr>
        <w:t xml:space="preserve">This includes sensitive inquiry in workplace settings and identifying and responding to workplace disclosures.  </w:t>
      </w:r>
      <w:r w:rsidR="002374CF" w:rsidRPr="00F525EB">
        <w:rPr>
          <w:color w:val="auto"/>
          <w:sz w:val="22"/>
        </w:rPr>
        <w:t>(</w:t>
      </w:r>
      <w:r w:rsidR="005F4190" w:rsidRPr="00F525EB">
        <w:rPr>
          <w:color w:val="auto"/>
          <w:sz w:val="22"/>
        </w:rPr>
        <w:t>60</w:t>
      </w:r>
      <w:r w:rsidR="002374CF" w:rsidRPr="00F525EB">
        <w:rPr>
          <w:color w:val="auto"/>
          <w:sz w:val="22"/>
        </w:rPr>
        <w:t xml:space="preserve"> </w:t>
      </w:r>
      <w:r w:rsidR="008F79B8" w:rsidRPr="00F525EB">
        <w:rPr>
          <w:color w:val="auto"/>
          <w:sz w:val="22"/>
        </w:rPr>
        <w:t>minutes</w:t>
      </w:r>
      <w:r w:rsidR="002374CF" w:rsidRPr="00F525EB">
        <w:rPr>
          <w:color w:val="auto"/>
          <w:sz w:val="22"/>
        </w:rPr>
        <w:t>)</w:t>
      </w:r>
    </w:p>
    <w:p w14:paraId="7364A9E6" w14:textId="2BF6E5B9" w:rsidR="008F1A87" w:rsidRPr="00F525EB" w:rsidRDefault="00E1497C" w:rsidP="00183655">
      <w:pPr>
        <w:pStyle w:val="RWHBodycopy"/>
        <w:suppressLineNumbers/>
        <w:suppressAutoHyphens/>
        <w:rPr>
          <w:color w:val="auto"/>
          <w:sz w:val="22"/>
        </w:rPr>
      </w:pPr>
      <w:hyperlink w:anchor="part3" w:history="1">
        <w:r w:rsidR="00F224E2" w:rsidRPr="00F525EB">
          <w:rPr>
            <w:rStyle w:val="Hyperlink"/>
            <w:iCs/>
            <w:sz w:val="22"/>
          </w:rPr>
          <w:t>Part 3: Workplace Support policy and procedures</w:t>
        </w:r>
      </w:hyperlink>
      <w:r w:rsidR="00F224E2" w:rsidRPr="00F525EB">
        <w:rPr>
          <w:i/>
          <w:color w:val="auto"/>
          <w:sz w:val="22"/>
        </w:rPr>
        <w:t xml:space="preserve"> </w:t>
      </w:r>
      <w:r w:rsidR="008F1A87" w:rsidRPr="00F525EB">
        <w:rPr>
          <w:color w:val="auto"/>
          <w:sz w:val="22"/>
        </w:rPr>
        <w:t>supports the operationalisation of the relevant policy and procedures (</w:t>
      </w:r>
      <w:proofErr w:type="gramStart"/>
      <w:r w:rsidR="008F1A87" w:rsidRPr="00F525EB">
        <w:rPr>
          <w:color w:val="auto"/>
          <w:sz w:val="22"/>
        </w:rPr>
        <w:t>e.g.</w:t>
      </w:r>
      <w:proofErr w:type="gramEnd"/>
      <w:r w:rsidR="008F1A87" w:rsidRPr="00F525EB">
        <w:rPr>
          <w:color w:val="auto"/>
          <w:sz w:val="22"/>
        </w:rPr>
        <w:t xml:space="preserve"> How to take family violence leave, safety planning, confidentiality</w:t>
      </w:r>
      <w:r w:rsidR="005F4190" w:rsidRPr="00F525EB">
        <w:rPr>
          <w:color w:val="auto"/>
          <w:sz w:val="22"/>
        </w:rPr>
        <w:t>,</w:t>
      </w:r>
      <w:r w:rsidR="008F1A87" w:rsidRPr="00F525EB">
        <w:rPr>
          <w:color w:val="auto"/>
          <w:sz w:val="22"/>
        </w:rPr>
        <w:t xml:space="preserve"> </w:t>
      </w:r>
      <w:r w:rsidR="00457D8E" w:rsidRPr="00F525EB">
        <w:rPr>
          <w:color w:val="auto"/>
          <w:sz w:val="22"/>
        </w:rPr>
        <w:t>etc</w:t>
      </w:r>
      <w:r w:rsidR="008F1A87" w:rsidRPr="00F525EB">
        <w:rPr>
          <w:color w:val="auto"/>
          <w:sz w:val="22"/>
        </w:rPr>
        <w:t xml:space="preserve">). </w:t>
      </w:r>
      <w:r w:rsidR="002374CF" w:rsidRPr="00F525EB">
        <w:rPr>
          <w:color w:val="auto"/>
          <w:sz w:val="22"/>
        </w:rPr>
        <w:t>(</w:t>
      </w:r>
      <w:r w:rsidR="005F4190" w:rsidRPr="00F525EB">
        <w:rPr>
          <w:color w:val="auto"/>
          <w:sz w:val="22"/>
        </w:rPr>
        <w:t>20</w:t>
      </w:r>
      <w:r w:rsidR="008F79B8" w:rsidRPr="00F525EB">
        <w:rPr>
          <w:color w:val="auto"/>
          <w:sz w:val="22"/>
        </w:rPr>
        <w:t xml:space="preserve"> minutes</w:t>
      </w:r>
      <w:r w:rsidR="002374CF" w:rsidRPr="00F525EB">
        <w:rPr>
          <w:color w:val="auto"/>
          <w:sz w:val="22"/>
        </w:rPr>
        <w:t>)</w:t>
      </w:r>
    </w:p>
    <w:p w14:paraId="0CC0B216" w14:textId="1462E4CE" w:rsidR="00CF0F21" w:rsidRPr="00F525EB" w:rsidRDefault="00CF0F21" w:rsidP="00183655">
      <w:pPr>
        <w:pStyle w:val="RWHBhead"/>
        <w:keepNext w:val="0"/>
        <w:keepLines w:val="0"/>
        <w:suppressLineNumbers/>
        <w:suppressAutoHyphens/>
        <w:rPr>
          <w:sz w:val="24"/>
        </w:rPr>
      </w:pPr>
      <w:bookmarkStart w:id="16" w:name="_Toc520449174"/>
      <w:bookmarkStart w:id="17" w:name="_Toc78979033"/>
      <w:r w:rsidRPr="00F525EB">
        <w:rPr>
          <w:sz w:val="24"/>
        </w:rPr>
        <w:t>Delivery mode</w:t>
      </w:r>
      <w:bookmarkEnd w:id="16"/>
      <w:bookmarkEnd w:id="17"/>
    </w:p>
    <w:p w14:paraId="577CB083" w14:textId="77777777" w:rsidR="00CF0F21" w:rsidRPr="00F525EB" w:rsidRDefault="00CF0F21" w:rsidP="00183655">
      <w:pPr>
        <w:pStyle w:val="RWHBodycopy"/>
        <w:suppressLineNumbers/>
        <w:suppressAutoHyphens/>
        <w:rPr>
          <w:sz w:val="22"/>
        </w:rPr>
      </w:pPr>
      <w:r w:rsidRPr="00F525EB">
        <w:rPr>
          <w:sz w:val="22"/>
        </w:rPr>
        <w:t xml:space="preserve">The training is </w:t>
      </w:r>
      <w:r w:rsidRPr="00F525EB">
        <w:rPr>
          <w:b/>
          <w:bCs/>
          <w:sz w:val="22"/>
        </w:rPr>
        <w:t>designed to be delivered face to face</w:t>
      </w:r>
      <w:r w:rsidRPr="00F525EB">
        <w:rPr>
          <w:sz w:val="22"/>
        </w:rPr>
        <w:t xml:space="preserve"> as this facilitates the sharing of ideas and experience and the opportunity to build skills by participating in practical activities.  </w:t>
      </w:r>
      <w:proofErr w:type="gramStart"/>
      <w:r w:rsidRPr="00F525EB">
        <w:rPr>
          <w:sz w:val="22"/>
        </w:rPr>
        <w:t>A number of</w:t>
      </w:r>
      <w:proofErr w:type="gramEnd"/>
      <w:r w:rsidRPr="00F525EB">
        <w:rPr>
          <w:sz w:val="22"/>
        </w:rPr>
        <w:t xml:space="preserve"> activities have been designed to be used with this training on an optional basis.  It is not expected that you will use all of them in each session, but rather for you to consider what areas may be particularly important for you to focus on in the context of your organisation and to select the activities that enhance the learning in these areas. </w:t>
      </w:r>
    </w:p>
    <w:p w14:paraId="7A6195E7" w14:textId="69CA072C" w:rsidR="00CF0F21" w:rsidRPr="00F525EB" w:rsidRDefault="00CF0F21" w:rsidP="00183655">
      <w:pPr>
        <w:pStyle w:val="RWHBodycopy"/>
        <w:suppressLineNumbers/>
        <w:suppressAutoHyphens/>
        <w:rPr>
          <w:sz w:val="22"/>
        </w:rPr>
      </w:pPr>
      <w:r w:rsidRPr="00F525EB">
        <w:rPr>
          <w:sz w:val="22"/>
        </w:rPr>
        <w:t>To promote participation, it is recommended that number of participants in each session does not exceed 25</w:t>
      </w:r>
      <w:r w:rsidR="00E82B1B" w:rsidRPr="00F525EB">
        <w:rPr>
          <w:sz w:val="22"/>
        </w:rPr>
        <w:t>.</w:t>
      </w:r>
    </w:p>
    <w:p w14:paraId="20DC4909" w14:textId="3DEAA96C" w:rsidR="00825D86" w:rsidRPr="00F525EB" w:rsidRDefault="00825D86" w:rsidP="00183655">
      <w:pPr>
        <w:pStyle w:val="RWHBodycopy"/>
        <w:suppressLineNumbers/>
        <w:suppressAutoHyphens/>
        <w:rPr>
          <w:sz w:val="22"/>
        </w:rPr>
      </w:pPr>
    </w:p>
    <w:p w14:paraId="03F71697" w14:textId="77777777" w:rsidR="00CF0F21" w:rsidRPr="00F525EB" w:rsidRDefault="00CF0F21" w:rsidP="00183655">
      <w:pPr>
        <w:pStyle w:val="RWHBodycopy"/>
        <w:suppressLineNumbers/>
        <w:suppressAutoHyphens/>
        <w:spacing w:before="0"/>
        <w:rPr>
          <w:rFonts w:eastAsiaTheme="majorEastAsia"/>
          <w:b/>
          <w:color w:val="595959" w:themeColor="text1" w:themeTint="A6"/>
          <w:spacing w:val="0"/>
          <w:sz w:val="24"/>
          <w:szCs w:val="22"/>
          <w:lang w:eastAsia="en-US"/>
        </w:rPr>
      </w:pPr>
      <w:r w:rsidRPr="00F525EB">
        <w:rPr>
          <w:rFonts w:eastAsiaTheme="majorEastAsia"/>
          <w:b/>
          <w:color w:val="595959" w:themeColor="text1" w:themeTint="A6"/>
          <w:spacing w:val="0"/>
          <w:sz w:val="24"/>
          <w:szCs w:val="22"/>
          <w:lang w:eastAsia="en-US"/>
        </w:rPr>
        <w:t xml:space="preserve">Four-hour training v two-hour training. </w:t>
      </w:r>
    </w:p>
    <w:p w14:paraId="392A4DC3" w14:textId="26879B78" w:rsidR="00CF0F21" w:rsidRPr="00F525EB" w:rsidRDefault="00CF0F21" w:rsidP="00183655">
      <w:pPr>
        <w:pStyle w:val="RWHBodycopy"/>
        <w:suppressLineNumbers/>
        <w:suppressAutoHyphens/>
        <w:rPr>
          <w:sz w:val="22"/>
        </w:rPr>
      </w:pPr>
      <w:r w:rsidRPr="00F525EB">
        <w:rPr>
          <w:sz w:val="22"/>
        </w:rPr>
        <w:t>This two-hour training is an abbreviated version of the four</w:t>
      </w:r>
      <w:r w:rsidR="00E82B1B" w:rsidRPr="00F525EB">
        <w:rPr>
          <w:sz w:val="22"/>
        </w:rPr>
        <w:t>-</w:t>
      </w:r>
      <w:r w:rsidRPr="00F525EB">
        <w:rPr>
          <w:sz w:val="22"/>
        </w:rPr>
        <w:t>hour face to face Workplace Support Managers’ Training. There are two options for delivering this training.</w:t>
      </w:r>
    </w:p>
    <w:p w14:paraId="26F60071" w14:textId="2436F864" w:rsidR="00CF0F21" w:rsidRPr="00F525EB" w:rsidRDefault="00CF0F21" w:rsidP="00183655">
      <w:pPr>
        <w:pStyle w:val="RWHBodycopy"/>
        <w:numPr>
          <w:ilvl w:val="0"/>
          <w:numId w:val="11"/>
        </w:numPr>
        <w:suppressLineNumbers/>
        <w:suppressAutoHyphens/>
        <w:rPr>
          <w:sz w:val="22"/>
        </w:rPr>
      </w:pPr>
      <w:r w:rsidRPr="00F525EB">
        <w:rPr>
          <w:sz w:val="22"/>
        </w:rPr>
        <w:lastRenderedPageBreak/>
        <w:t xml:space="preserve">A stand-alone two-hour session, </w:t>
      </w:r>
    </w:p>
    <w:p w14:paraId="467BB748" w14:textId="06821A80" w:rsidR="00CF0F21" w:rsidRPr="00F525EB" w:rsidRDefault="00CF0F21" w:rsidP="00183655">
      <w:pPr>
        <w:pStyle w:val="RWHBodycopy"/>
        <w:numPr>
          <w:ilvl w:val="0"/>
          <w:numId w:val="11"/>
        </w:numPr>
        <w:suppressLineNumbers/>
        <w:suppressAutoHyphens/>
        <w:rPr>
          <w:sz w:val="22"/>
        </w:rPr>
      </w:pPr>
      <w:r w:rsidRPr="00F525EB">
        <w:rPr>
          <w:sz w:val="22"/>
        </w:rPr>
        <w:t>Parts 2 and 3 can be delivered as a 90-minute session if participants have undertaken the SHRFV Foundational Practice Training (previously Module 1)</w:t>
      </w:r>
      <w:r w:rsidR="00E82B1B" w:rsidRPr="00F525EB">
        <w:rPr>
          <w:sz w:val="22"/>
        </w:rPr>
        <w:t>.</w:t>
      </w:r>
    </w:p>
    <w:p w14:paraId="133322E5" w14:textId="06D481AE" w:rsidR="00CF0F21" w:rsidRPr="00F525EB" w:rsidRDefault="00CF0F21" w:rsidP="00183655">
      <w:pPr>
        <w:pStyle w:val="RWHBodycopy"/>
        <w:suppressLineNumbers/>
        <w:suppressAutoHyphens/>
        <w:rPr>
          <w:sz w:val="22"/>
        </w:rPr>
      </w:pPr>
      <w:r w:rsidRPr="00F525EB">
        <w:rPr>
          <w:sz w:val="22"/>
        </w:rPr>
        <w:t>This shortened training does not allow time for in-depth discussion of family violence nor a facilitated practice of sensitive enquiry. The opportunity for managers to practice sensitive enquiry and to explore the complexities of family violence with a skilled facilitator is a key component of the Workplace Support training and essential for managers to be able to respond in a supporting manner to their staff. It is recommended that hospitals prioritise four</w:t>
      </w:r>
      <w:r w:rsidR="00E82B1B" w:rsidRPr="00F525EB">
        <w:rPr>
          <w:sz w:val="22"/>
        </w:rPr>
        <w:t>-</w:t>
      </w:r>
      <w:r w:rsidRPr="00F525EB">
        <w:rPr>
          <w:sz w:val="22"/>
        </w:rPr>
        <w:t>hour training and only offer this two</w:t>
      </w:r>
      <w:r w:rsidR="00E82B1B" w:rsidRPr="00F525EB">
        <w:rPr>
          <w:sz w:val="22"/>
        </w:rPr>
        <w:t>-</w:t>
      </w:r>
      <w:r w:rsidRPr="00F525EB">
        <w:rPr>
          <w:sz w:val="22"/>
        </w:rPr>
        <w:t xml:space="preserve">hour training as a refresher training for managers. </w:t>
      </w:r>
    </w:p>
    <w:p w14:paraId="5D7EE156" w14:textId="7EC76124" w:rsidR="00CF0F21" w:rsidRPr="00F525EB" w:rsidRDefault="6F5580B0" w:rsidP="6F5580B0">
      <w:pPr>
        <w:pStyle w:val="RWHBhead"/>
        <w:keepNext w:val="0"/>
        <w:keepLines w:val="0"/>
        <w:suppressLineNumbers/>
        <w:suppressAutoHyphens/>
        <w:rPr>
          <w:sz w:val="24"/>
          <w:szCs w:val="24"/>
        </w:rPr>
      </w:pPr>
      <w:bookmarkStart w:id="18" w:name="_Toc78979034"/>
      <w:r w:rsidRPr="00F525EB">
        <w:rPr>
          <w:sz w:val="24"/>
          <w:szCs w:val="24"/>
        </w:rPr>
        <w:t>Training prerequisites</w:t>
      </w:r>
      <w:bookmarkEnd w:id="18"/>
      <w:r w:rsidRPr="00F525EB">
        <w:rPr>
          <w:sz w:val="24"/>
          <w:szCs w:val="24"/>
        </w:rPr>
        <w:t xml:space="preserve"> </w:t>
      </w:r>
    </w:p>
    <w:p w14:paraId="562EB1B0" w14:textId="22232A42" w:rsidR="00144262" w:rsidRPr="00F525EB" w:rsidRDefault="00CF0F21" w:rsidP="00183655">
      <w:pPr>
        <w:pStyle w:val="RWHBodycopy"/>
        <w:suppressLineNumbers/>
        <w:suppressAutoHyphens/>
        <w:rPr>
          <w:sz w:val="22"/>
        </w:rPr>
      </w:pPr>
      <w:r w:rsidRPr="00F525EB">
        <w:rPr>
          <w:sz w:val="22"/>
        </w:rPr>
        <w:t xml:space="preserve">If only Parts 2 and 3 are delivered, a prerequisite </w:t>
      </w:r>
      <w:r w:rsidR="008F79B8" w:rsidRPr="00F525EB">
        <w:rPr>
          <w:sz w:val="22"/>
        </w:rPr>
        <w:t xml:space="preserve">to this training </w:t>
      </w:r>
      <w:r w:rsidRPr="00F525EB">
        <w:rPr>
          <w:sz w:val="22"/>
        </w:rPr>
        <w:t>is the Strengthening Hospital Responses to Family Violence Foundational Training (previously Module 1)</w:t>
      </w:r>
      <w:r w:rsidR="008F79B8" w:rsidRPr="00F525EB">
        <w:rPr>
          <w:sz w:val="22"/>
        </w:rPr>
        <w:t xml:space="preserve"> or the Foundational and Sensitive Practice training (previously Module 2)</w:t>
      </w:r>
      <w:r w:rsidRPr="00F525EB">
        <w:rPr>
          <w:sz w:val="22"/>
        </w:rPr>
        <w:t xml:space="preserve">. </w:t>
      </w:r>
    </w:p>
    <w:p w14:paraId="4F4DB25A" w14:textId="0D49EE61" w:rsidR="00CF0F21" w:rsidRPr="00F525EB" w:rsidRDefault="4C09D012" w:rsidP="4C09D012">
      <w:pPr>
        <w:pStyle w:val="RWHBodycopy"/>
        <w:suppressLineNumbers/>
        <w:suppressAutoHyphens/>
        <w:rPr>
          <w:sz w:val="22"/>
          <w:szCs w:val="22"/>
          <w:lang w:eastAsia="en-US"/>
        </w:rPr>
      </w:pPr>
      <w:r w:rsidRPr="00F525EB">
        <w:rPr>
          <w:sz w:val="22"/>
          <w:szCs w:val="22"/>
          <w:lang w:eastAsia="en-US"/>
        </w:rPr>
        <w:t xml:space="preserve">It is recommended that participants watch </w:t>
      </w:r>
      <w:proofErr w:type="gramStart"/>
      <w:r w:rsidRPr="00F525EB">
        <w:rPr>
          <w:sz w:val="22"/>
          <w:szCs w:val="22"/>
          <w:lang w:eastAsia="en-US"/>
        </w:rPr>
        <w:t>a number of</w:t>
      </w:r>
      <w:proofErr w:type="gramEnd"/>
      <w:r w:rsidRPr="00F525EB">
        <w:rPr>
          <w:sz w:val="22"/>
          <w:szCs w:val="22"/>
          <w:lang w:eastAsia="en-US"/>
        </w:rPr>
        <w:t xml:space="preserve"> videos before attending. You might send it to them with the invitation or confirmation of enrolment.</w:t>
      </w:r>
    </w:p>
    <w:p w14:paraId="679786AB" w14:textId="0959AF3A" w:rsidR="00CF0F21" w:rsidRPr="00F525EB" w:rsidRDefault="4C09D012" w:rsidP="00655BB2">
      <w:pPr>
        <w:numPr>
          <w:ilvl w:val="0"/>
          <w:numId w:val="32"/>
        </w:numPr>
        <w:spacing w:before="120" w:after="120" w:line="276" w:lineRule="auto"/>
        <w:ind w:left="709" w:hanging="357"/>
        <w:rPr>
          <w:rFonts w:ascii="Arial" w:hAnsi="Arial" w:cs="Arial"/>
          <w:sz w:val="22"/>
          <w:szCs w:val="22"/>
          <w:lang w:eastAsia="en-US"/>
        </w:rPr>
      </w:pPr>
      <w:r w:rsidRPr="00F525EB">
        <w:rPr>
          <w:rFonts w:ascii="Arial" w:hAnsi="Arial" w:cs="Arial"/>
          <w:sz w:val="22"/>
          <w:szCs w:val="22"/>
          <w:lang w:eastAsia="en-US"/>
        </w:rPr>
        <w:t xml:space="preserve">Our Watch </w:t>
      </w:r>
      <w:r w:rsidRPr="00F525EB">
        <w:rPr>
          <w:rFonts w:ascii="Arial" w:hAnsi="Arial" w:cs="Arial"/>
          <w:i/>
          <w:iCs/>
          <w:sz w:val="22"/>
          <w:szCs w:val="22"/>
          <w:lang w:eastAsia="en-US"/>
        </w:rPr>
        <w:t>Change the Story v</w:t>
      </w:r>
      <w:r w:rsidRPr="00F525EB">
        <w:rPr>
          <w:rFonts w:ascii="Arial" w:hAnsi="Arial" w:cs="Arial"/>
          <w:sz w:val="22"/>
          <w:szCs w:val="22"/>
          <w:lang w:eastAsia="en-US"/>
        </w:rPr>
        <w:t xml:space="preserve">ideo; </w:t>
      </w:r>
      <w:hyperlink r:id="rId11">
        <w:r w:rsidRPr="00F525EB">
          <w:rPr>
            <w:rStyle w:val="Hyperlink"/>
            <w:rFonts w:ascii="Arial" w:hAnsi="Arial" w:cs="Arial"/>
            <w:sz w:val="22"/>
            <w:szCs w:val="22"/>
            <w:lang w:eastAsia="en-US"/>
          </w:rPr>
          <w:t>https://www.youtube.com/watch?v=fLUVWZvVZXw</w:t>
        </w:r>
      </w:hyperlink>
      <w:r w:rsidRPr="00F525EB">
        <w:rPr>
          <w:rFonts w:ascii="Arial" w:hAnsi="Arial" w:cs="Arial"/>
          <w:sz w:val="22"/>
          <w:szCs w:val="22"/>
          <w:lang w:eastAsia="en-US"/>
        </w:rPr>
        <w:t xml:space="preserve"> </w:t>
      </w:r>
    </w:p>
    <w:p w14:paraId="2139A55C" w14:textId="77777777" w:rsidR="00655BB2" w:rsidRPr="00F525EB" w:rsidRDefault="00655BB2" w:rsidP="00655BB2">
      <w:pPr>
        <w:numPr>
          <w:ilvl w:val="0"/>
          <w:numId w:val="32"/>
        </w:numPr>
        <w:spacing w:before="120" w:after="120" w:line="276" w:lineRule="auto"/>
        <w:ind w:left="709" w:hanging="357"/>
        <w:rPr>
          <w:rFonts w:ascii="Arial" w:eastAsia="Arial" w:hAnsi="Arial" w:cs="Arial"/>
          <w:color w:val="000000"/>
          <w:sz w:val="22"/>
          <w:szCs w:val="22"/>
        </w:rPr>
      </w:pPr>
      <w:r w:rsidRPr="00F525EB">
        <w:rPr>
          <w:rFonts w:ascii="Arial" w:eastAsia="Arial" w:hAnsi="Arial" w:cs="Arial"/>
          <w:sz w:val="22"/>
          <w:szCs w:val="22"/>
        </w:rPr>
        <w:t xml:space="preserve">Futures without Violence, Supervisors can make a difference. Available at </w:t>
      </w:r>
      <w:hyperlink r:id="rId12">
        <w:r w:rsidRPr="00F525EB">
          <w:rPr>
            <w:rFonts w:ascii="Arial" w:eastAsia="Arial" w:hAnsi="Arial" w:cs="Arial"/>
            <w:color w:val="000000"/>
            <w:sz w:val="22"/>
            <w:szCs w:val="22"/>
            <w:u w:val="single"/>
          </w:rPr>
          <w:t>https://www.youtube.com/watch?v=HdNbnUAVFT4&amp;feature=youtu.be</w:t>
        </w:r>
      </w:hyperlink>
    </w:p>
    <w:p w14:paraId="3B896D00" w14:textId="77777777" w:rsidR="00655BB2" w:rsidRPr="00F525EB" w:rsidRDefault="00655BB2" w:rsidP="00655BB2">
      <w:pPr>
        <w:numPr>
          <w:ilvl w:val="0"/>
          <w:numId w:val="32"/>
        </w:numPr>
        <w:spacing w:before="120" w:after="120" w:line="276" w:lineRule="auto"/>
        <w:ind w:left="709" w:hanging="357"/>
        <w:rPr>
          <w:rFonts w:ascii="Arial" w:eastAsia="Arial" w:hAnsi="Arial" w:cs="Arial"/>
          <w:sz w:val="22"/>
          <w:szCs w:val="22"/>
        </w:rPr>
      </w:pPr>
      <w:r w:rsidRPr="00F525EB">
        <w:rPr>
          <w:rFonts w:ascii="Arial" w:eastAsia="Arial" w:hAnsi="Arial" w:cs="Arial"/>
          <w:sz w:val="22"/>
          <w:szCs w:val="22"/>
        </w:rPr>
        <w:t xml:space="preserve">WorkSafe BC, </w:t>
      </w:r>
      <w:proofErr w:type="gramStart"/>
      <w:r w:rsidRPr="00F525EB">
        <w:rPr>
          <w:rFonts w:ascii="Arial" w:eastAsia="Arial" w:hAnsi="Arial" w:cs="Arial"/>
          <w:i/>
          <w:sz w:val="22"/>
          <w:szCs w:val="22"/>
        </w:rPr>
        <w:t>How</w:t>
      </w:r>
      <w:proofErr w:type="gramEnd"/>
      <w:r w:rsidRPr="00F525EB">
        <w:rPr>
          <w:rFonts w:ascii="Arial" w:eastAsia="Arial" w:hAnsi="Arial" w:cs="Arial"/>
          <w:i/>
          <w:sz w:val="22"/>
          <w:szCs w:val="22"/>
        </w:rPr>
        <w:t xml:space="preserve"> to talk to an employee who might be experiencing domestic violence</w:t>
      </w:r>
      <w:r w:rsidRPr="00F525EB">
        <w:rPr>
          <w:rFonts w:ascii="Arial" w:eastAsia="Arial" w:hAnsi="Arial" w:cs="Arial"/>
          <w:sz w:val="22"/>
          <w:szCs w:val="22"/>
        </w:rPr>
        <w:t>. Available at</w:t>
      </w:r>
      <w:r w:rsidRPr="00F525EB">
        <w:rPr>
          <w:rFonts w:ascii="Arial" w:hAnsi="Arial" w:cs="Arial"/>
          <w:color w:val="000000"/>
          <w:u w:val="single"/>
        </w:rPr>
        <w:t xml:space="preserve"> </w:t>
      </w:r>
      <w:hyperlink r:id="rId13">
        <w:r w:rsidRPr="00F525EB">
          <w:rPr>
            <w:rFonts w:ascii="Arial" w:eastAsia="Arial" w:hAnsi="Arial" w:cs="Arial"/>
            <w:color w:val="000000"/>
            <w:sz w:val="22"/>
            <w:szCs w:val="22"/>
            <w:u w:val="single"/>
          </w:rPr>
          <w:t>https://www.youtube.com/watch?v=KeJDtvs1NtQ</w:t>
        </w:r>
      </w:hyperlink>
    </w:p>
    <w:p w14:paraId="222763C8" w14:textId="77777777" w:rsidR="00655BB2" w:rsidRPr="00F525EB" w:rsidRDefault="00655BB2" w:rsidP="00655BB2">
      <w:pPr>
        <w:numPr>
          <w:ilvl w:val="0"/>
          <w:numId w:val="32"/>
        </w:numPr>
        <w:spacing w:before="120" w:after="120" w:line="276" w:lineRule="auto"/>
        <w:ind w:left="709" w:hanging="357"/>
        <w:rPr>
          <w:rFonts w:ascii="Arial" w:eastAsia="Arial" w:hAnsi="Arial" w:cs="Arial"/>
          <w:sz w:val="22"/>
          <w:szCs w:val="22"/>
        </w:rPr>
      </w:pPr>
      <w:r w:rsidRPr="00F525EB">
        <w:rPr>
          <w:rFonts w:ascii="Arial" w:eastAsia="Arial" w:hAnsi="Arial" w:cs="Arial"/>
          <w:sz w:val="22"/>
          <w:szCs w:val="22"/>
        </w:rPr>
        <w:t xml:space="preserve">Our Watch, 2020, </w:t>
      </w:r>
      <w:r w:rsidRPr="00F525EB">
        <w:rPr>
          <w:rFonts w:ascii="Arial" w:eastAsia="Arial" w:hAnsi="Arial" w:cs="Arial"/>
          <w:i/>
          <w:sz w:val="22"/>
          <w:szCs w:val="22"/>
        </w:rPr>
        <w:t xml:space="preserve">Employee Support. </w:t>
      </w:r>
      <w:r w:rsidRPr="00F525EB">
        <w:rPr>
          <w:rFonts w:ascii="Arial" w:eastAsia="Arial" w:hAnsi="Arial" w:cs="Arial"/>
          <w:sz w:val="22"/>
          <w:szCs w:val="22"/>
        </w:rPr>
        <w:t>Available from</w:t>
      </w:r>
      <w:r w:rsidRPr="00F525EB">
        <w:rPr>
          <w:rFonts w:ascii="Arial" w:eastAsia="Arial" w:hAnsi="Arial" w:cs="Arial"/>
          <w:i/>
          <w:sz w:val="22"/>
          <w:szCs w:val="22"/>
        </w:rPr>
        <w:t xml:space="preserve"> </w:t>
      </w:r>
      <w:r w:rsidRPr="00F525EB">
        <w:rPr>
          <w:rFonts w:ascii="Arial" w:eastAsia="Arial" w:hAnsi="Arial" w:cs="Arial"/>
          <w:sz w:val="22"/>
          <w:szCs w:val="22"/>
        </w:rPr>
        <w:t xml:space="preserve"> </w:t>
      </w:r>
      <w:hyperlink r:id="rId14">
        <w:r w:rsidRPr="00F525EB">
          <w:rPr>
            <w:rFonts w:ascii="Arial" w:eastAsia="Arial" w:hAnsi="Arial" w:cs="Arial"/>
            <w:sz w:val="22"/>
            <w:szCs w:val="22"/>
            <w:u w:val="single"/>
          </w:rPr>
          <w:t>https://workplace.ourwatch.org.au/employee-support/</w:t>
        </w:r>
      </w:hyperlink>
    </w:p>
    <w:p w14:paraId="5C2BADC5" w14:textId="77777777" w:rsidR="00655BB2" w:rsidRPr="00F525EB" w:rsidRDefault="00655BB2" w:rsidP="00655BB2">
      <w:pPr>
        <w:numPr>
          <w:ilvl w:val="0"/>
          <w:numId w:val="32"/>
        </w:numPr>
        <w:spacing w:before="120" w:after="120" w:line="276" w:lineRule="auto"/>
        <w:ind w:left="709" w:hanging="357"/>
        <w:rPr>
          <w:rFonts w:ascii="Arial" w:eastAsia="Arial" w:hAnsi="Arial" w:cs="Arial"/>
          <w:sz w:val="22"/>
          <w:szCs w:val="22"/>
        </w:rPr>
      </w:pPr>
      <w:r w:rsidRPr="00F525EB">
        <w:rPr>
          <w:rFonts w:ascii="Arial" w:eastAsia="Arial" w:hAnsi="Arial" w:cs="Arial"/>
          <w:sz w:val="22"/>
          <w:szCs w:val="22"/>
        </w:rPr>
        <w:t xml:space="preserve">1800RESPECT, videos, Available from </w:t>
      </w:r>
      <w:hyperlink r:id="rId15">
        <w:r w:rsidRPr="00F525EB">
          <w:rPr>
            <w:rFonts w:ascii="Arial" w:eastAsia="Arial" w:hAnsi="Arial" w:cs="Arial"/>
            <w:sz w:val="22"/>
            <w:szCs w:val="22"/>
            <w:u w:val="single"/>
          </w:rPr>
          <w:t>https://www.youtube.com/user/1800respect</w:t>
        </w:r>
      </w:hyperlink>
    </w:p>
    <w:p w14:paraId="12B64EAA" w14:textId="77777777" w:rsidR="00655BB2" w:rsidRPr="00F525EB" w:rsidRDefault="00655BB2" w:rsidP="00655BB2">
      <w:pPr>
        <w:numPr>
          <w:ilvl w:val="0"/>
          <w:numId w:val="32"/>
        </w:numPr>
        <w:spacing w:before="120" w:after="120" w:line="276" w:lineRule="auto"/>
        <w:ind w:left="709" w:hanging="357"/>
        <w:rPr>
          <w:rFonts w:ascii="Arial" w:eastAsia="Arial" w:hAnsi="Arial" w:cs="Arial"/>
          <w:sz w:val="22"/>
          <w:szCs w:val="22"/>
        </w:rPr>
      </w:pPr>
      <w:r w:rsidRPr="00F525EB">
        <w:rPr>
          <w:rFonts w:ascii="Arial" w:eastAsia="Arial" w:hAnsi="Arial" w:cs="Arial"/>
          <w:sz w:val="22"/>
          <w:szCs w:val="22"/>
        </w:rPr>
        <w:t xml:space="preserve">Family Safety Victoria, Family violence against LGBTI people: Insights from people with lived experience. Available from </w:t>
      </w:r>
      <w:hyperlink r:id="rId16">
        <w:r w:rsidRPr="00F525EB">
          <w:rPr>
            <w:rFonts w:ascii="Arial" w:eastAsia="Arial" w:hAnsi="Arial" w:cs="Arial"/>
            <w:sz w:val="22"/>
            <w:szCs w:val="22"/>
            <w:u w:val="single"/>
          </w:rPr>
          <w:t>https://www.youtube.com/watch?v=3-627k0sOo</w:t>
        </w:r>
      </w:hyperlink>
      <w:hyperlink r:id="rId17">
        <w:r w:rsidRPr="00F525EB">
          <w:rPr>
            <w:rFonts w:ascii="Arial" w:eastAsia="Arial" w:hAnsi="Arial" w:cs="Arial"/>
            <w:sz w:val="22"/>
            <w:szCs w:val="22"/>
          </w:rPr>
          <w:t>I</w:t>
        </w:r>
      </w:hyperlink>
    </w:p>
    <w:p w14:paraId="4FB1A475" w14:textId="0892FF30" w:rsidR="4C09D012" w:rsidRPr="00F525EB" w:rsidRDefault="00655BB2" w:rsidP="4C09D012">
      <w:pPr>
        <w:numPr>
          <w:ilvl w:val="0"/>
          <w:numId w:val="32"/>
        </w:numPr>
        <w:spacing w:before="120" w:after="120" w:line="276" w:lineRule="auto"/>
        <w:ind w:left="709" w:hanging="357"/>
        <w:rPr>
          <w:rFonts w:ascii="Arial" w:eastAsia="Arial" w:hAnsi="Arial" w:cs="Arial"/>
          <w:sz w:val="22"/>
          <w:szCs w:val="22"/>
        </w:rPr>
      </w:pPr>
      <w:r w:rsidRPr="00F525EB">
        <w:rPr>
          <w:rFonts w:ascii="Arial" w:eastAsia="Arial" w:hAnsi="Arial" w:cs="Arial"/>
          <w:sz w:val="22"/>
          <w:szCs w:val="22"/>
        </w:rPr>
        <w:t xml:space="preserve">SBS, 2019, </w:t>
      </w:r>
      <w:r w:rsidRPr="00F525EB">
        <w:rPr>
          <w:rFonts w:ascii="Arial" w:eastAsia="Arial" w:hAnsi="Arial" w:cs="Arial"/>
          <w:i/>
          <w:sz w:val="22"/>
          <w:szCs w:val="22"/>
        </w:rPr>
        <w:t>Domestic and Family violence</w:t>
      </w:r>
      <w:r w:rsidRPr="00F525EB">
        <w:rPr>
          <w:rFonts w:ascii="Arial" w:eastAsia="Arial" w:hAnsi="Arial" w:cs="Arial"/>
          <w:sz w:val="22"/>
          <w:szCs w:val="22"/>
        </w:rPr>
        <w:t xml:space="preserve">. Available from </w:t>
      </w:r>
      <w:hyperlink r:id="rId18">
        <w:r w:rsidRPr="00F525EB">
          <w:rPr>
            <w:rFonts w:ascii="Arial" w:eastAsia="Arial" w:hAnsi="Arial" w:cs="Arial"/>
            <w:color w:val="000000"/>
            <w:sz w:val="22"/>
            <w:szCs w:val="22"/>
            <w:u w:val="single"/>
          </w:rPr>
          <w:t>https://malechampionsofchange.com/sbs-inclusion-program-domestic-and-family-violence/</w:t>
        </w:r>
      </w:hyperlink>
    </w:p>
    <w:p w14:paraId="5B0780DE" w14:textId="6DA0B1D3" w:rsidR="00CF0F21" w:rsidRPr="00F525EB" w:rsidRDefault="00CF0F21" w:rsidP="00183655">
      <w:pPr>
        <w:pStyle w:val="RWHBhead"/>
        <w:keepNext w:val="0"/>
        <w:keepLines w:val="0"/>
        <w:suppressLineNumbers/>
        <w:suppressAutoHyphens/>
        <w:rPr>
          <w:sz w:val="24"/>
        </w:rPr>
      </w:pPr>
      <w:bookmarkStart w:id="19" w:name="_Toc78979035"/>
      <w:r w:rsidRPr="00F525EB">
        <w:rPr>
          <w:sz w:val="24"/>
        </w:rPr>
        <w:t>Tailoring the training to your hospital / health service</w:t>
      </w:r>
      <w:bookmarkEnd w:id="19"/>
      <w:r w:rsidRPr="00F525EB">
        <w:rPr>
          <w:sz w:val="24"/>
        </w:rPr>
        <w:t xml:space="preserve"> </w:t>
      </w:r>
    </w:p>
    <w:p w14:paraId="77D6DAF5" w14:textId="1A965457" w:rsidR="008F1A87" w:rsidRPr="00F525EB" w:rsidRDefault="007A3654" w:rsidP="00183655">
      <w:pPr>
        <w:pStyle w:val="RWHBodycopy"/>
        <w:suppressLineNumbers/>
        <w:suppressAutoHyphens/>
        <w:rPr>
          <w:color w:val="auto"/>
          <w:sz w:val="22"/>
        </w:rPr>
      </w:pPr>
      <w:r w:rsidRPr="00F525EB">
        <w:rPr>
          <w:iCs/>
          <w:color w:val="auto"/>
          <w:sz w:val="22"/>
        </w:rPr>
        <w:t>Parts 1 and 2</w:t>
      </w:r>
      <w:r w:rsidR="00CF0F21" w:rsidRPr="00F525EB">
        <w:rPr>
          <w:iCs/>
          <w:color w:val="auto"/>
          <w:sz w:val="22"/>
        </w:rPr>
        <w:t xml:space="preserve"> </w:t>
      </w:r>
      <w:r w:rsidR="00CF0F21" w:rsidRPr="00F525EB">
        <w:rPr>
          <w:color w:val="auto"/>
          <w:sz w:val="22"/>
        </w:rPr>
        <w:t>require minimal tailoring. Health services may wish to brand the package and/or include regional statistics</w:t>
      </w:r>
      <w:r w:rsidRPr="00F525EB">
        <w:rPr>
          <w:i/>
          <w:color w:val="auto"/>
          <w:sz w:val="22"/>
        </w:rPr>
        <w:t xml:space="preserve">. </w:t>
      </w:r>
      <w:r w:rsidR="00353927" w:rsidRPr="00F525EB">
        <w:rPr>
          <w:color w:val="auto"/>
          <w:sz w:val="22"/>
        </w:rPr>
        <w:t xml:space="preserve">Part </w:t>
      </w:r>
      <w:r w:rsidRPr="00F525EB">
        <w:rPr>
          <w:color w:val="auto"/>
          <w:sz w:val="22"/>
        </w:rPr>
        <w:t>3</w:t>
      </w:r>
      <w:r w:rsidR="008F1A87" w:rsidRPr="00F525EB">
        <w:rPr>
          <w:i/>
          <w:color w:val="auto"/>
          <w:sz w:val="22"/>
        </w:rPr>
        <w:t xml:space="preserve"> </w:t>
      </w:r>
      <w:r w:rsidR="00CF0F21" w:rsidRPr="00F525EB">
        <w:rPr>
          <w:color w:val="auto"/>
          <w:sz w:val="22"/>
        </w:rPr>
        <w:t xml:space="preserve">covers </w:t>
      </w:r>
      <w:r w:rsidR="008F1A87" w:rsidRPr="00F525EB">
        <w:rPr>
          <w:color w:val="auto"/>
          <w:sz w:val="22"/>
        </w:rPr>
        <w:t>individual health service</w:t>
      </w:r>
      <w:r w:rsidR="00CF0F21" w:rsidRPr="00F525EB">
        <w:rPr>
          <w:color w:val="auto"/>
          <w:sz w:val="22"/>
        </w:rPr>
        <w:t>’s policies and procedures. I</w:t>
      </w:r>
      <w:r w:rsidR="008F1A87" w:rsidRPr="00F525EB">
        <w:rPr>
          <w:color w:val="auto"/>
          <w:sz w:val="22"/>
        </w:rPr>
        <w:t xml:space="preserve">t is </w:t>
      </w:r>
      <w:r w:rsidR="00CF0F21" w:rsidRPr="00F525EB">
        <w:rPr>
          <w:color w:val="auto"/>
          <w:sz w:val="22"/>
        </w:rPr>
        <w:t>expected that prior to delivery slides are updated with relevant service specific information.</w:t>
      </w:r>
    </w:p>
    <w:p w14:paraId="089AD355" w14:textId="1D861A39" w:rsidR="008F1A87" w:rsidRPr="00F525EB" w:rsidRDefault="008F1A87" w:rsidP="00183655">
      <w:pPr>
        <w:pStyle w:val="RWHBhead"/>
        <w:keepNext w:val="0"/>
        <w:keepLines w:val="0"/>
        <w:suppressLineNumbers/>
        <w:suppressAutoHyphens/>
        <w:rPr>
          <w:color w:val="auto"/>
          <w:sz w:val="24"/>
        </w:rPr>
      </w:pPr>
      <w:bookmarkStart w:id="20" w:name="_Toc520449171"/>
      <w:bookmarkStart w:id="21" w:name="_Toc78979036"/>
      <w:r w:rsidRPr="00F525EB">
        <w:rPr>
          <w:color w:val="auto"/>
          <w:sz w:val="24"/>
        </w:rPr>
        <w:t>Who should deliver the training</w:t>
      </w:r>
      <w:bookmarkEnd w:id="20"/>
      <w:r w:rsidR="00CF0F21" w:rsidRPr="00F525EB">
        <w:rPr>
          <w:color w:val="auto"/>
          <w:sz w:val="24"/>
        </w:rPr>
        <w:t>?</w:t>
      </w:r>
      <w:bookmarkEnd w:id="21"/>
    </w:p>
    <w:p w14:paraId="36AA0DC4" w14:textId="19A00191" w:rsidR="008F1A87" w:rsidRPr="00F525EB" w:rsidRDefault="008F1A87" w:rsidP="00183655">
      <w:pPr>
        <w:pStyle w:val="RWHBodycopy"/>
        <w:suppressLineNumbers/>
        <w:suppressAutoHyphens/>
        <w:rPr>
          <w:sz w:val="22"/>
        </w:rPr>
      </w:pPr>
      <w:r w:rsidRPr="00F525EB">
        <w:rPr>
          <w:sz w:val="22"/>
        </w:rPr>
        <w:t xml:space="preserve">It is recommended that a person with expertise and credibility </w:t>
      </w:r>
      <w:proofErr w:type="gramStart"/>
      <w:r w:rsidRPr="00F525EB">
        <w:rPr>
          <w:sz w:val="22"/>
        </w:rPr>
        <w:t>in the area of</w:t>
      </w:r>
      <w:proofErr w:type="gramEnd"/>
      <w:r w:rsidRPr="00F525EB">
        <w:rPr>
          <w:sz w:val="22"/>
        </w:rPr>
        <w:t xml:space="preserve"> family violence/prevention of violence against women should deliver </w:t>
      </w:r>
      <w:r w:rsidR="00F93FC6" w:rsidRPr="00F525EB">
        <w:rPr>
          <w:i/>
          <w:color w:val="auto"/>
          <w:sz w:val="22"/>
        </w:rPr>
        <w:t>Part 1</w:t>
      </w:r>
      <w:r w:rsidR="002374CF" w:rsidRPr="00F525EB">
        <w:rPr>
          <w:i/>
          <w:color w:val="auto"/>
          <w:sz w:val="22"/>
        </w:rPr>
        <w:t>:</w:t>
      </w:r>
      <w:r w:rsidR="00F93FC6" w:rsidRPr="00F525EB">
        <w:rPr>
          <w:i/>
          <w:color w:val="auto"/>
          <w:sz w:val="22"/>
        </w:rPr>
        <w:t xml:space="preserve"> Family Violence: </w:t>
      </w:r>
      <w:r w:rsidR="002374CF" w:rsidRPr="00F525EB">
        <w:rPr>
          <w:i/>
          <w:color w:val="auto"/>
          <w:sz w:val="22"/>
        </w:rPr>
        <w:t>P</w:t>
      </w:r>
      <w:r w:rsidR="00F93FC6" w:rsidRPr="00F525EB">
        <w:rPr>
          <w:i/>
          <w:color w:val="auto"/>
          <w:sz w:val="22"/>
        </w:rPr>
        <w:t>revalent, serious and preventable</w:t>
      </w:r>
      <w:r w:rsidR="00F93FC6" w:rsidRPr="00F525EB">
        <w:rPr>
          <w:color w:val="auto"/>
          <w:sz w:val="22"/>
        </w:rPr>
        <w:t xml:space="preserve"> </w:t>
      </w:r>
      <w:r w:rsidRPr="00F525EB">
        <w:rPr>
          <w:color w:val="auto"/>
          <w:sz w:val="22"/>
        </w:rPr>
        <w:t xml:space="preserve">and can be drawn from within the health service or from an external provider. It is acknowledged that hospitals may not have the expertise or capacity to deliver </w:t>
      </w:r>
      <w:r w:rsidRPr="00F525EB">
        <w:rPr>
          <w:color w:val="auto"/>
          <w:sz w:val="22"/>
        </w:rPr>
        <w:lastRenderedPageBreak/>
        <w:t>training drawn from internal resources, and in such circumstance partnering with a credible external provider to deliver the training is suggested.</w:t>
      </w:r>
    </w:p>
    <w:p w14:paraId="34DEE049" w14:textId="08E77FC0" w:rsidR="008F1A87" w:rsidRPr="00F525EB" w:rsidRDefault="008F1A87" w:rsidP="00183655">
      <w:pPr>
        <w:pStyle w:val="RWHBodycopy"/>
        <w:suppressLineNumbers/>
        <w:suppressAutoHyphens/>
        <w:rPr>
          <w:sz w:val="22"/>
        </w:rPr>
      </w:pPr>
      <w:r w:rsidRPr="00F525EB">
        <w:rPr>
          <w:sz w:val="22"/>
        </w:rPr>
        <w:t xml:space="preserve">In a health service, professions that might typically have the depth of knowledge to enable them to deliver training on this issue include social workers, psychologists, sexual assault clinicians and trainers with relevant experience.  It is important to note that not all clinical professionals undertake family violence training in their undergraduate degrees. Where this is the case, it is important that the trainer has undertaken additional education and continuing professional development </w:t>
      </w:r>
      <w:proofErr w:type="gramStart"/>
      <w:r w:rsidRPr="00F525EB">
        <w:rPr>
          <w:sz w:val="22"/>
        </w:rPr>
        <w:t>in the area of</w:t>
      </w:r>
      <w:proofErr w:type="gramEnd"/>
      <w:r w:rsidRPr="00F525EB">
        <w:rPr>
          <w:sz w:val="22"/>
        </w:rPr>
        <w:t xml:space="preserve"> family violence</w:t>
      </w:r>
      <w:r w:rsidR="00E82B1B" w:rsidRPr="00F525EB">
        <w:rPr>
          <w:sz w:val="22"/>
        </w:rPr>
        <w:t>/violence against women</w:t>
      </w:r>
      <w:r w:rsidRPr="00F525EB">
        <w:rPr>
          <w:sz w:val="22"/>
        </w:rPr>
        <w:t xml:space="preserve"> in order to equip themselves with the required knowledge to deliver training.</w:t>
      </w:r>
    </w:p>
    <w:p w14:paraId="654F2051" w14:textId="109430DC" w:rsidR="008F1A87" w:rsidRPr="00F525EB" w:rsidRDefault="0052716B" w:rsidP="00183655">
      <w:pPr>
        <w:pStyle w:val="RWHBodycopy"/>
        <w:suppressLineNumbers/>
        <w:suppressAutoHyphens/>
        <w:rPr>
          <w:color w:val="auto"/>
          <w:sz w:val="22"/>
        </w:rPr>
      </w:pPr>
      <w:r w:rsidRPr="00F525EB">
        <w:rPr>
          <w:i/>
          <w:color w:val="auto"/>
          <w:sz w:val="22"/>
        </w:rPr>
        <w:t>Part 2</w:t>
      </w:r>
      <w:r w:rsidR="002374CF" w:rsidRPr="00F525EB">
        <w:rPr>
          <w:i/>
          <w:color w:val="auto"/>
          <w:sz w:val="22"/>
        </w:rPr>
        <w:t>: Family violence: S</w:t>
      </w:r>
      <w:r w:rsidRPr="00F525EB">
        <w:rPr>
          <w:i/>
          <w:color w:val="auto"/>
          <w:sz w:val="22"/>
        </w:rPr>
        <w:t>ensitive practice</w:t>
      </w:r>
      <w:r w:rsidRPr="00F525EB">
        <w:rPr>
          <w:color w:val="auto"/>
          <w:sz w:val="22"/>
        </w:rPr>
        <w:t xml:space="preserve"> </w:t>
      </w:r>
      <w:r w:rsidR="008F1A87" w:rsidRPr="00F525EB">
        <w:rPr>
          <w:color w:val="auto"/>
          <w:sz w:val="22"/>
        </w:rPr>
        <w:t xml:space="preserve">can usually be delivered by a Human Resources/People &amp; Culture or Health, Safety and Wellbeing practitioner. It </w:t>
      </w:r>
      <w:r w:rsidR="008F1A87" w:rsidRPr="00F525EB">
        <w:rPr>
          <w:sz w:val="22"/>
        </w:rPr>
        <w:t xml:space="preserve">is the </w:t>
      </w:r>
      <w:r w:rsidR="008F1A87" w:rsidRPr="00F525EB">
        <w:rPr>
          <w:color w:val="auto"/>
          <w:sz w:val="22"/>
        </w:rPr>
        <w:t xml:space="preserve">role of this person to train managers on what the implications of violence against women/family violence means for their role as a manager.  While the person who delivers </w:t>
      </w:r>
      <w:r w:rsidR="00353927" w:rsidRPr="00F525EB">
        <w:rPr>
          <w:color w:val="auto"/>
          <w:sz w:val="22"/>
        </w:rPr>
        <w:t xml:space="preserve">part </w:t>
      </w:r>
      <w:r w:rsidR="008F1A87" w:rsidRPr="00F525EB">
        <w:rPr>
          <w:color w:val="auto"/>
          <w:sz w:val="22"/>
        </w:rPr>
        <w:t xml:space="preserve">2 does not need to have specialist knowledge of violence against women/ family violence, a sound understanding of the issues is necessary. Reading the suggested reference material in Appendix A, as well as taking the opportunity to learn from the person who delivers </w:t>
      </w:r>
      <w:r w:rsidRPr="00F525EB">
        <w:rPr>
          <w:color w:val="auto"/>
          <w:sz w:val="22"/>
        </w:rPr>
        <w:t>P</w:t>
      </w:r>
      <w:r w:rsidR="00353927" w:rsidRPr="00F525EB">
        <w:rPr>
          <w:color w:val="auto"/>
          <w:sz w:val="22"/>
        </w:rPr>
        <w:t xml:space="preserve">art </w:t>
      </w:r>
      <w:r w:rsidR="008F1A87" w:rsidRPr="00F525EB">
        <w:rPr>
          <w:color w:val="auto"/>
          <w:sz w:val="22"/>
        </w:rPr>
        <w:t>1 is a way to build such knowledge.</w:t>
      </w:r>
    </w:p>
    <w:p w14:paraId="49492F1B" w14:textId="01993ECB" w:rsidR="004C1091" w:rsidRPr="00F525EB" w:rsidRDefault="0052716B" w:rsidP="00183655">
      <w:pPr>
        <w:pStyle w:val="RWHBodycopy"/>
        <w:suppressLineNumbers/>
        <w:suppressAutoHyphens/>
        <w:rPr>
          <w:sz w:val="22"/>
        </w:rPr>
      </w:pPr>
      <w:r w:rsidRPr="00F525EB">
        <w:rPr>
          <w:i/>
          <w:color w:val="auto"/>
          <w:sz w:val="22"/>
        </w:rPr>
        <w:t>Part 3</w:t>
      </w:r>
      <w:r w:rsidR="002374CF" w:rsidRPr="00F525EB">
        <w:rPr>
          <w:i/>
          <w:color w:val="auto"/>
          <w:sz w:val="22"/>
        </w:rPr>
        <w:t>:</w:t>
      </w:r>
      <w:r w:rsidRPr="00F525EB">
        <w:rPr>
          <w:i/>
          <w:color w:val="auto"/>
          <w:sz w:val="22"/>
        </w:rPr>
        <w:t xml:space="preserve"> Family violence: </w:t>
      </w:r>
      <w:r w:rsidR="002374CF" w:rsidRPr="00F525EB">
        <w:rPr>
          <w:i/>
          <w:color w:val="auto"/>
          <w:sz w:val="22"/>
        </w:rPr>
        <w:t>W</w:t>
      </w:r>
      <w:r w:rsidRPr="00F525EB">
        <w:rPr>
          <w:i/>
          <w:color w:val="auto"/>
          <w:sz w:val="22"/>
        </w:rPr>
        <w:t xml:space="preserve">orkplace policy and procedures </w:t>
      </w:r>
      <w:r w:rsidR="00353927" w:rsidRPr="00F525EB">
        <w:rPr>
          <w:color w:val="auto"/>
          <w:sz w:val="22"/>
        </w:rPr>
        <w:t>can usually be delivered by a Human Resources/People &amp; Culture or Health, Safety and Wellbeing practitioner.</w:t>
      </w:r>
    </w:p>
    <w:p w14:paraId="2797AE6D" w14:textId="341CA37F" w:rsidR="008F1A87" w:rsidRPr="00F525EB" w:rsidRDefault="008F1A87" w:rsidP="00183655">
      <w:pPr>
        <w:pStyle w:val="RWHBodycopy"/>
        <w:suppressLineNumbers/>
        <w:suppressAutoHyphens/>
        <w:rPr>
          <w:sz w:val="22"/>
        </w:rPr>
      </w:pPr>
      <w:r w:rsidRPr="00F525EB">
        <w:rPr>
          <w:sz w:val="22"/>
        </w:rPr>
        <w:t xml:space="preserve">The presence of 2 facilitators increases safety in the training room. This is because one facilitator can observe the audience for signs of distress and can assist participants if needed outside of the training room without having to disrupt the session. </w:t>
      </w:r>
    </w:p>
    <w:p w14:paraId="010B4DC3" w14:textId="2CEB6D88" w:rsidR="008F1A87" w:rsidRPr="00F525EB" w:rsidRDefault="008F1A87" w:rsidP="00183655">
      <w:pPr>
        <w:pStyle w:val="RWHBhead"/>
        <w:keepNext w:val="0"/>
        <w:keepLines w:val="0"/>
        <w:suppressLineNumbers/>
        <w:suppressAutoHyphens/>
        <w:rPr>
          <w:sz w:val="24"/>
        </w:rPr>
      </w:pPr>
      <w:bookmarkStart w:id="22" w:name="_Toc520449172"/>
      <w:bookmarkStart w:id="23" w:name="_Toc78979037"/>
      <w:r w:rsidRPr="00F525EB">
        <w:rPr>
          <w:sz w:val="24"/>
        </w:rPr>
        <w:t>Pre reading for facilitators</w:t>
      </w:r>
      <w:bookmarkEnd w:id="22"/>
      <w:bookmarkEnd w:id="23"/>
    </w:p>
    <w:p w14:paraId="29B2F43A" w14:textId="0A5485F8" w:rsidR="008F1A87" w:rsidRPr="00F525EB" w:rsidRDefault="008F1A87" w:rsidP="00183655">
      <w:pPr>
        <w:pStyle w:val="RWHBodycopy"/>
        <w:suppressLineNumbers/>
        <w:suppressAutoHyphens/>
        <w:rPr>
          <w:sz w:val="22"/>
        </w:rPr>
      </w:pPr>
      <w:r w:rsidRPr="00F525EB">
        <w:rPr>
          <w:sz w:val="22"/>
        </w:rPr>
        <w:t xml:space="preserve">A list of recommended research and websites is listed </w:t>
      </w:r>
      <w:r w:rsidR="00E82B1B" w:rsidRPr="00F525EB">
        <w:rPr>
          <w:sz w:val="22"/>
        </w:rPr>
        <w:t>in</w:t>
      </w:r>
      <w:r w:rsidRPr="00F525EB">
        <w:rPr>
          <w:sz w:val="22"/>
        </w:rPr>
        <w:t xml:space="preserve"> Appendix A.</w:t>
      </w:r>
    </w:p>
    <w:p w14:paraId="67A4310A" w14:textId="77777777" w:rsidR="00CD119D" w:rsidRPr="00F525EB" w:rsidRDefault="00CD119D" w:rsidP="00183655">
      <w:pPr>
        <w:pStyle w:val="RWHBodycopy"/>
        <w:suppressLineNumbers/>
        <w:suppressAutoHyphens/>
        <w:rPr>
          <w:sz w:val="22"/>
        </w:rPr>
      </w:pPr>
    </w:p>
    <w:p w14:paraId="2C9E96EF" w14:textId="55D17FF3" w:rsidR="008F1A87" w:rsidRPr="00F525EB" w:rsidRDefault="008F1A87" w:rsidP="00183655">
      <w:pPr>
        <w:pStyle w:val="RWHBhead"/>
        <w:keepNext w:val="0"/>
        <w:keepLines w:val="0"/>
        <w:suppressLineNumbers/>
        <w:suppressAutoHyphens/>
        <w:rPr>
          <w:sz w:val="24"/>
        </w:rPr>
      </w:pPr>
      <w:bookmarkStart w:id="24" w:name="_Toc520449175"/>
      <w:bookmarkStart w:id="25" w:name="_Toc78979038"/>
      <w:r w:rsidRPr="00F525EB">
        <w:rPr>
          <w:sz w:val="24"/>
        </w:rPr>
        <w:t>Story-sharing</w:t>
      </w:r>
      <w:bookmarkEnd w:id="24"/>
      <w:bookmarkEnd w:id="25"/>
      <w:r w:rsidRPr="00F525EB">
        <w:rPr>
          <w:sz w:val="24"/>
        </w:rPr>
        <w:t xml:space="preserve"> </w:t>
      </w:r>
    </w:p>
    <w:p w14:paraId="5B111A33" w14:textId="5E4EAEF9" w:rsidR="008F1A87" w:rsidRPr="00F525EB" w:rsidRDefault="008F1A87" w:rsidP="00183655">
      <w:pPr>
        <w:pStyle w:val="RWHBodycopy"/>
        <w:suppressLineNumbers/>
        <w:suppressAutoHyphens/>
        <w:rPr>
          <w:sz w:val="22"/>
        </w:rPr>
      </w:pPr>
      <w:r w:rsidRPr="00F525EB">
        <w:rPr>
          <w:sz w:val="22"/>
        </w:rPr>
        <w:t xml:space="preserve">Story-sharing can often be a useful technique for the facilitator to engage ‘hearts and minds’ by connecting the audience to the subject matter through sharing real life examples of those experiencing family violence within the workplace. </w:t>
      </w:r>
      <w:r w:rsidRPr="00F525EB">
        <w:rPr>
          <w:b/>
          <w:bCs/>
          <w:sz w:val="22"/>
        </w:rPr>
        <w:t>Stories should be de-identified and the narrative broadened to ensure confidentiality</w:t>
      </w:r>
      <w:r w:rsidRPr="00F525EB">
        <w:rPr>
          <w:sz w:val="22"/>
        </w:rPr>
        <w:t xml:space="preserve">. Providing too much detail may enable a participant to connect the story to the </w:t>
      </w:r>
      <w:r w:rsidR="0082336D" w:rsidRPr="00F525EB">
        <w:rPr>
          <w:sz w:val="22"/>
        </w:rPr>
        <w:t>victim survivor</w:t>
      </w:r>
      <w:r w:rsidRPr="00F525EB">
        <w:rPr>
          <w:sz w:val="22"/>
        </w:rPr>
        <w:t xml:space="preserve">.  It is important to emphasise to participants at the outset of the session that if they wish to share a story that is about another’s experience of family violence, they are required to share it in a way that de-identifies those involved, including </w:t>
      </w:r>
      <w:r w:rsidR="0082336D" w:rsidRPr="00F525EB">
        <w:rPr>
          <w:sz w:val="22"/>
        </w:rPr>
        <w:t>victim survivor</w:t>
      </w:r>
      <w:r w:rsidRPr="00F525EB">
        <w:rPr>
          <w:sz w:val="22"/>
        </w:rPr>
        <w:t xml:space="preserve">, </w:t>
      </w:r>
      <w:proofErr w:type="gramStart"/>
      <w:r w:rsidRPr="00F525EB">
        <w:rPr>
          <w:sz w:val="22"/>
        </w:rPr>
        <w:t>perpetrator</w:t>
      </w:r>
      <w:proofErr w:type="gramEnd"/>
      <w:r w:rsidRPr="00F525EB">
        <w:rPr>
          <w:sz w:val="22"/>
        </w:rPr>
        <w:t xml:space="preserve"> and children (See group agreements).</w:t>
      </w:r>
    </w:p>
    <w:p w14:paraId="3A270C64" w14:textId="5102964E" w:rsidR="008F1A87" w:rsidRPr="00F525EB" w:rsidRDefault="008F1A87" w:rsidP="00183655">
      <w:pPr>
        <w:pStyle w:val="RWHBhead"/>
        <w:keepNext w:val="0"/>
        <w:keepLines w:val="0"/>
        <w:suppressLineNumbers/>
        <w:suppressAutoHyphens/>
      </w:pPr>
      <w:bookmarkStart w:id="26" w:name="_Toc520449176"/>
      <w:bookmarkStart w:id="27" w:name="_Toc78979039"/>
      <w:r w:rsidRPr="00F525EB">
        <w:t>Use of gendered language</w:t>
      </w:r>
      <w:bookmarkEnd w:id="26"/>
      <w:bookmarkEnd w:id="27"/>
      <w:r w:rsidRPr="00F525EB">
        <w:t xml:space="preserve"> </w:t>
      </w:r>
    </w:p>
    <w:p w14:paraId="07132775" w14:textId="77777777" w:rsidR="008F1A87" w:rsidRPr="00F525EB" w:rsidRDefault="008F1A87" w:rsidP="00183655">
      <w:pPr>
        <w:pStyle w:val="RWHBodycopy"/>
        <w:suppressLineNumbers/>
        <w:suppressAutoHyphens/>
        <w:rPr>
          <w:sz w:val="22"/>
        </w:rPr>
      </w:pPr>
      <w:r w:rsidRPr="00F525EB">
        <w:rPr>
          <w:sz w:val="22"/>
        </w:rPr>
        <w:t xml:space="preserve">Family violence is defined by the Family Violence Protection Act 2008 as broad, recognising that family violence can occur in any familial relationship, including same-sex relationships.  </w:t>
      </w:r>
    </w:p>
    <w:p w14:paraId="04DD5FCA" w14:textId="5A170536" w:rsidR="008F1A87" w:rsidRPr="00F525EB" w:rsidRDefault="008F1A87" w:rsidP="00183655">
      <w:pPr>
        <w:pStyle w:val="RWHBodycopy"/>
        <w:suppressLineNumbers/>
        <w:suppressAutoHyphens/>
        <w:rPr>
          <w:sz w:val="22"/>
        </w:rPr>
      </w:pPr>
      <w:r w:rsidRPr="00F525EB">
        <w:rPr>
          <w:sz w:val="22"/>
        </w:rPr>
        <w:t xml:space="preserve">However, men and women typically have different experiences of violence with women experiencing significantly higher rates of family violence and suffer more severe consequences.  </w:t>
      </w:r>
      <w:r w:rsidRPr="00F525EB">
        <w:rPr>
          <w:sz w:val="22"/>
        </w:rPr>
        <w:lastRenderedPageBreak/>
        <w:t>Further, the most common form of family violence is intimate partner violence</w:t>
      </w:r>
      <w:r w:rsidR="008518DB" w:rsidRPr="00F525EB">
        <w:rPr>
          <w:sz w:val="22"/>
        </w:rPr>
        <w:t xml:space="preserve"> (IPV)</w:t>
      </w:r>
      <w:r w:rsidRPr="00F525EB">
        <w:rPr>
          <w:sz w:val="22"/>
        </w:rPr>
        <w:t xml:space="preserve"> committed by men against their curr</w:t>
      </w:r>
      <w:r w:rsidR="00EF6D10" w:rsidRPr="00F525EB">
        <w:rPr>
          <w:sz w:val="22"/>
        </w:rPr>
        <w:t xml:space="preserve">ent or former partner and that </w:t>
      </w:r>
      <w:r w:rsidRPr="00F525EB">
        <w:rPr>
          <w:sz w:val="22"/>
        </w:rPr>
        <w:t xml:space="preserve">violence can often affect children. </w:t>
      </w:r>
    </w:p>
    <w:p w14:paraId="46F08FE5" w14:textId="16A7FBD7" w:rsidR="00BB7DBE" w:rsidRPr="00F525EB" w:rsidRDefault="008F1A87" w:rsidP="00183655">
      <w:pPr>
        <w:pStyle w:val="RWHBodycopy"/>
        <w:suppressLineNumbers/>
        <w:suppressAutoHyphens/>
        <w:rPr>
          <w:sz w:val="22"/>
        </w:rPr>
      </w:pPr>
      <w:r w:rsidRPr="00F525EB">
        <w:rPr>
          <w:sz w:val="22"/>
        </w:rPr>
        <w:t xml:space="preserve">While the </w:t>
      </w:r>
      <w:r w:rsidRPr="00F525EB">
        <w:rPr>
          <w:i/>
          <w:sz w:val="22"/>
        </w:rPr>
        <w:t>Family Violence Workplace Support Program</w:t>
      </w:r>
      <w:r w:rsidRPr="00F525EB">
        <w:rPr>
          <w:sz w:val="22"/>
        </w:rPr>
        <w:t xml:space="preserve"> is titled as such to </w:t>
      </w:r>
      <w:proofErr w:type="gramStart"/>
      <w:r w:rsidRPr="00F525EB">
        <w:rPr>
          <w:sz w:val="22"/>
        </w:rPr>
        <w:t>take into account</w:t>
      </w:r>
      <w:proofErr w:type="gramEnd"/>
      <w:r w:rsidRPr="00F525EB">
        <w:rPr>
          <w:sz w:val="22"/>
        </w:rPr>
        <w:t xml:space="preserve"> that all people can experience family violence, it does recognise that family violence is a gendered issue and accordingly, this is reflected in the training.</w:t>
      </w:r>
    </w:p>
    <w:p w14:paraId="7E8F0171" w14:textId="50110A2B" w:rsidR="008F1A87" w:rsidRPr="00F525EB" w:rsidRDefault="008F1A87" w:rsidP="00183655">
      <w:pPr>
        <w:pStyle w:val="RWHBodycopy"/>
        <w:suppressLineNumbers/>
        <w:suppressAutoHyphens/>
        <w:rPr>
          <w:sz w:val="22"/>
        </w:rPr>
      </w:pPr>
      <w:r w:rsidRPr="00F525EB">
        <w:rPr>
          <w:sz w:val="22"/>
        </w:rPr>
        <w:t xml:space="preserve">It is for this reason that during the training, the language of ‘he’ as perpetrator and </w:t>
      </w:r>
      <w:proofErr w:type="gramStart"/>
      <w:r w:rsidRPr="00F525EB">
        <w:rPr>
          <w:sz w:val="22"/>
        </w:rPr>
        <w:t>‘she’</w:t>
      </w:r>
      <w:proofErr w:type="gramEnd"/>
      <w:r w:rsidRPr="00F525EB">
        <w:rPr>
          <w:sz w:val="22"/>
        </w:rPr>
        <w:t xml:space="preserve"> as victim</w:t>
      </w:r>
      <w:r w:rsidR="00F224E2" w:rsidRPr="00F525EB">
        <w:rPr>
          <w:sz w:val="22"/>
        </w:rPr>
        <w:t xml:space="preserve"> </w:t>
      </w:r>
      <w:r w:rsidRPr="00F525EB">
        <w:rPr>
          <w:sz w:val="22"/>
        </w:rPr>
        <w:t xml:space="preserve">survivor is predominantly used.  Facilitators can select the choice of language that applies to those involved in family violence. For example, some prefer to use the word ‘survivor’ as it is suggestive of strength and </w:t>
      </w:r>
      <w:proofErr w:type="gramStart"/>
      <w:r w:rsidRPr="00F525EB">
        <w:rPr>
          <w:sz w:val="22"/>
        </w:rPr>
        <w:t>recovery</w:t>
      </w:r>
      <w:proofErr w:type="gramEnd"/>
      <w:r w:rsidRPr="00F525EB">
        <w:rPr>
          <w:sz w:val="22"/>
        </w:rPr>
        <w:t xml:space="preserve"> or some may prefer to use the word ‘victim’ as it suggests a blamelessness. Below are terms commonly used during training: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gridCol w:w="4502"/>
      </w:tblGrid>
      <w:tr w:rsidR="008F1A87" w:rsidRPr="00F525EB" w14:paraId="0935885C" w14:textId="77777777" w:rsidTr="005641B8">
        <w:tc>
          <w:tcPr>
            <w:tcW w:w="6974" w:type="dxa"/>
          </w:tcPr>
          <w:p w14:paraId="4F374309" w14:textId="77777777" w:rsidR="008F1A87" w:rsidRPr="00F525EB" w:rsidRDefault="008F1A87" w:rsidP="00183655">
            <w:pPr>
              <w:pStyle w:val="RWHBullets"/>
              <w:suppressLineNumbers/>
              <w:suppressAutoHyphens/>
              <w:rPr>
                <w:sz w:val="22"/>
              </w:rPr>
            </w:pPr>
            <w:r w:rsidRPr="00F525EB">
              <w:rPr>
                <w:sz w:val="22"/>
              </w:rPr>
              <w:t>Victim</w:t>
            </w:r>
          </w:p>
        </w:tc>
        <w:tc>
          <w:tcPr>
            <w:tcW w:w="6974" w:type="dxa"/>
          </w:tcPr>
          <w:p w14:paraId="16139B32" w14:textId="77777777" w:rsidR="008F1A87" w:rsidRPr="00F525EB" w:rsidRDefault="008F1A87" w:rsidP="00183655">
            <w:pPr>
              <w:pStyle w:val="RWHBullets"/>
              <w:suppressLineNumbers/>
              <w:suppressAutoHyphens/>
              <w:rPr>
                <w:sz w:val="22"/>
              </w:rPr>
            </w:pPr>
            <w:r w:rsidRPr="00F525EB">
              <w:rPr>
                <w:sz w:val="22"/>
              </w:rPr>
              <w:t>Perpetrator</w:t>
            </w:r>
          </w:p>
        </w:tc>
      </w:tr>
      <w:tr w:rsidR="008F1A87" w:rsidRPr="00F525EB" w14:paraId="5B9923B0" w14:textId="77777777" w:rsidTr="005641B8">
        <w:tc>
          <w:tcPr>
            <w:tcW w:w="6974" w:type="dxa"/>
          </w:tcPr>
          <w:p w14:paraId="65BCF7ED" w14:textId="77777777" w:rsidR="008F1A87" w:rsidRPr="00F525EB" w:rsidRDefault="008F1A87" w:rsidP="00183655">
            <w:pPr>
              <w:pStyle w:val="RWHBullets"/>
              <w:suppressLineNumbers/>
              <w:suppressAutoHyphens/>
              <w:rPr>
                <w:sz w:val="22"/>
              </w:rPr>
            </w:pPr>
            <w:r w:rsidRPr="00F525EB">
              <w:rPr>
                <w:sz w:val="22"/>
              </w:rPr>
              <w:t>Survivor</w:t>
            </w:r>
          </w:p>
        </w:tc>
        <w:tc>
          <w:tcPr>
            <w:tcW w:w="6974" w:type="dxa"/>
          </w:tcPr>
          <w:p w14:paraId="1D803C61" w14:textId="77777777" w:rsidR="008F1A87" w:rsidRPr="00F525EB" w:rsidRDefault="008F1A87" w:rsidP="00183655">
            <w:pPr>
              <w:pStyle w:val="RWHBullets"/>
              <w:suppressLineNumbers/>
              <w:suppressAutoHyphens/>
              <w:rPr>
                <w:sz w:val="22"/>
              </w:rPr>
            </w:pPr>
            <w:r w:rsidRPr="00F525EB">
              <w:rPr>
                <w:sz w:val="22"/>
              </w:rPr>
              <w:t>Person who uses violence</w:t>
            </w:r>
          </w:p>
        </w:tc>
      </w:tr>
      <w:tr w:rsidR="008F1A87" w:rsidRPr="00F525EB" w14:paraId="151F282C" w14:textId="77777777" w:rsidTr="005641B8">
        <w:tc>
          <w:tcPr>
            <w:tcW w:w="6974" w:type="dxa"/>
          </w:tcPr>
          <w:p w14:paraId="1CFAF799" w14:textId="6C4AE7E0" w:rsidR="008F1A87" w:rsidRPr="00F525EB" w:rsidRDefault="008F1A87" w:rsidP="00183655">
            <w:pPr>
              <w:pStyle w:val="RWHBullets"/>
              <w:suppressLineNumbers/>
              <w:suppressAutoHyphens/>
              <w:rPr>
                <w:sz w:val="22"/>
              </w:rPr>
            </w:pPr>
            <w:r w:rsidRPr="00F525EB">
              <w:rPr>
                <w:sz w:val="22"/>
              </w:rPr>
              <w:t>Victim</w:t>
            </w:r>
            <w:r w:rsidR="00F224E2" w:rsidRPr="00F525EB">
              <w:rPr>
                <w:sz w:val="22"/>
              </w:rPr>
              <w:t xml:space="preserve"> </w:t>
            </w:r>
            <w:r w:rsidRPr="00F525EB">
              <w:rPr>
                <w:sz w:val="22"/>
              </w:rPr>
              <w:t>survivor</w:t>
            </w:r>
          </w:p>
        </w:tc>
        <w:tc>
          <w:tcPr>
            <w:tcW w:w="6974" w:type="dxa"/>
          </w:tcPr>
          <w:p w14:paraId="62F96832" w14:textId="77777777" w:rsidR="008F1A87" w:rsidRPr="00F525EB" w:rsidRDefault="008F1A87" w:rsidP="00183655">
            <w:pPr>
              <w:pStyle w:val="RWHBullets"/>
              <w:numPr>
                <w:ilvl w:val="0"/>
                <w:numId w:val="0"/>
              </w:numPr>
              <w:suppressLineNumbers/>
              <w:suppressAutoHyphens/>
              <w:ind w:left="284"/>
              <w:rPr>
                <w:sz w:val="22"/>
              </w:rPr>
            </w:pPr>
          </w:p>
        </w:tc>
      </w:tr>
      <w:tr w:rsidR="008F1A87" w:rsidRPr="00F525EB" w14:paraId="4FB989BC" w14:textId="77777777" w:rsidTr="005641B8">
        <w:tc>
          <w:tcPr>
            <w:tcW w:w="6974" w:type="dxa"/>
          </w:tcPr>
          <w:p w14:paraId="3F9F80BE" w14:textId="215521A7" w:rsidR="008F1A87" w:rsidRPr="00F525EB" w:rsidRDefault="008F1A87" w:rsidP="00183655">
            <w:pPr>
              <w:pStyle w:val="RWHBullets"/>
              <w:suppressLineNumbers/>
              <w:suppressAutoHyphens/>
              <w:rPr>
                <w:sz w:val="22"/>
              </w:rPr>
            </w:pPr>
            <w:r w:rsidRPr="00F525EB">
              <w:rPr>
                <w:sz w:val="22"/>
              </w:rPr>
              <w:t>Person experiencing family violence</w:t>
            </w:r>
          </w:p>
        </w:tc>
        <w:tc>
          <w:tcPr>
            <w:tcW w:w="6974" w:type="dxa"/>
          </w:tcPr>
          <w:p w14:paraId="651AC9B8" w14:textId="77777777" w:rsidR="008F1A87" w:rsidRPr="00F525EB" w:rsidRDefault="008F1A87" w:rsidP="00183655">
            <w:pPr>
              <w:pStyle w:val="RWHBullets"/>
              <w:numPr>
                <w:ilvl w:val="0"/>
                <w:numId w:val="0"/>
              </w:numPr>
              <w:suppressLineNumbers/>
              <w:suppressAutoHyphens/>
              <w:ind w:left="284"/>
              <w:rPr>
                <w:sz w:val="22"/>
              </w:rPr>
            </w:pPr>
          </w:p>
        </w:tc>
      </w:tr>
    </w:tbl>
    <w:p w14:paraId="1BE5CEBC" w14:textId="0CD1FAD9" w:rsidR="008F1A87" w:rsidRPr="00F525EB" w:rsidRDefault="008F1A87" w:rsidP="00183655">
      <w:pPr>
        <w:pStyle w:val="RWHBodycopy"/>
        <w:suppressLineNumbers/>
        <w:suppressAutoHyphens/>
        <w:rPr>
          <w:sz w:val="22"/>
        </w:rPr>
      </w:pPr>
      <w:r w:rsidRPr="00F525EB">
        <w:rPr>
          <w:sz w:val="22"/>
        </w:rPr>
        <w:t>It is suggested that when facilitators discuss the use of language in the training, that children are acknowledged. It is widely recognised that many women who experience family violence have children in their care and that exposure to family violence causes harm to the children.  It should be acknowledged that reference to woman, victim</w:t>
      </w:r>
      <w:r w:rsidR="00F224E2" w:rsidRPr="00F525EB">
        <w:rPr>
          <w:sz w:val="22"/>
        </w:rPr>
        <w:t xml:space="preserve"> </w:t>
      </w:r>
      <w:r w:rsidRPr="00F525EB">
        <w:rPr>
          <w:sz w:val="22"/>
        </w:rPr>
        <w:t>survivor etc also includes children in their care.</w:t>
      </w:r>
    </w:p>
    <w:p w14:paraId="5A38C92E" w14:textId="79F188BA" w:rsidR="008F1A87" w:rsidRPr="00F525EB" w:rsidRDefault="008F1A87" w:rsidP="00183655">
      <w:pPr>
        <w:pStyle w:val="RWHBhead"/>
        <w:keepNext w:val="0"/>
        <w:keepLines w:val="0"/>
        <w:suppressLineNumbers/>
        <w:suppressAutoHyphens/>
        <w:rPr>
          <w:sz w:val="24"/>
        </w:rPr>
      </w:pPr>
      <w:bookmarkStart w:id="28" w:name="_Toc78979040"/>
      <w:r w:rsidRPr="00F525EB">
        <w:rPr>
          <w:sz w:val="24"/>
        </w:rPr>
        <w:t>Managing participant resistance during training</w:t>
      </w:r>
      <w:bookmarkEnd w:id="28"/>
    </w:p>
    <w:p w14:paraId="376A0981" w14:textId="599627CE" w:rsidR="00F224E2" w:rsidRPr="00F525EB" w:rsidRDefault="008F1A87" w:rsidP="00183655">
      <w:pPr>
        <w:pStyle w:val="RWHBodycopy"/>
        <w:suppressLineNumbers/>
        <w:suppressAutoHyphens/>
        <w:rPr>
          <w:sz w:val="22"/>
        </w:rPr>
      </w:pPr>
      <w:r w:rsidRPr="00F525EB">
        <w:rPr>
          <w:sz w:val="22"/>
        </w:rPr>
        <w:t xml:space="preserve">Resistance and backlash </w:t>
      </w:r>
      <w:r w:rsidR="001F1340" w:rsidRPr="00F525EB">
        <w:rPr>
          <w:sz w:val="22"/>
        </w:rPr>
        <w:t>are</w:t>
      </w:r>
      <w:r w:rsidRPr="00F525EB">
        <w:rPr>
          <w:sz w:val="22"/>
        </w:rPr>
        <w:t xml:space="preserve"> often present when existing power structures are challenged. Where gender relations based on a hierarchical model where women are subordinate are threatened, aggression or violence may be used to protect the status quo (Our Watch 2015). It is best to anticipate resistance or backlash from participants during training and plan for it. To minimise the likelihood of participant resistance or backlash during the training, it is advisable to acknowledge early in the session:</w:t>
      </w:r>
    </w:p>
    <w:p w14:paraId="18859505" w14:textId="77777777" w:rsidR="008F1A87" w:rsidRPr="00F525EB" w:rsidRDefault="008F1A87" w:rsidP="00183655">
      <w:pPr>
        <w:pStyle w:val="RWHBullets"/>
        <w:suppressLineNumbers/>
        <w:suppressAutoHyphens/>
        <w:rPr>
          <w:sz w:val="22"/>
        </w:rPr>
      </w:pPr>
      <w:r w:rsidRPr="00F525EB">
        <w:rPr>
          <w:sz w:val="22"/>
        </w:rPr>
        <w:t>Men’s experience of violence</w:t>
      </w:r>
    </w:p>
    <w:p w14:paraId="57B29CFC" w14:textId="77777777" w:rsidR="008F1A87" w:rsidRPr="00F525EB" w:rsidRDefault="008F1A87" w:rsidP="00183655">
      <w:pPr>
        <w:pStyle w:val="RWHBullets"/>
        <w:suppressLineNumbers/>
        <w:suppressAutoHyphens/>
        <w:rPr>
          <w:sz w:val="22"/>
        </w:rPr>
      </w:pPr>
      <w:proofErr w:type="gramStart"/>
      <w:r w:rsidRPr="00F525EB">
        <w:rPr>
          <w:sz w:val="22"/>
        </w:rPr>
        <w:t>That men and women</w:t>
      </w:r>
      <w:proofErr w:type="gramEnd"/>
      <w:r w:rsidRPr="00F525EB">
        <w:rPr>
          <w:sz w:val="22"/>
        </w:rPr>
        <w:t xml:space="preserve"> experience violence differently</w:t>
      </w:r>
    </w:p>
    <w:p w14:paraId="7A3D43EA" w14:textId="77777777" w:rsidR="008F1A87" w:rsidRPr="00F525EB" w:rsidRDefault="008F1A87" w:rsidP="00183655">
      <w:pPr>
        <w:pStyle w:val="RWHBullets"/>
        <w:suppressLineNumbers/>
        <w:suppressAutoHyphens/>
        <w:rPr>
          <w:sz w:val="22"/>
        </w:rPr>
      </w:pPr>
      <w:r w:rsidRPr="00F525EB">
        <w:rPr>
          <w:sz w:val="22"/>
        </w:rPr>
        <w:t xml:space="preserve">That </w:t>
      </w:r>
      <w:r w:rsidRPr="00F525EB">
        <w:rPr>
          <w:sz w:val="22"/>
          <w:u w:val="single"/>
        </w:rPr>
        <w:t>anyone</w:t>
      </w:r>
      <w:r w:rsidRPr="00F525EB">
        <w:rPr>
          <w:sz w:val="22"/>
        </w:rPr>
        <w:t xml:space="preserve"> can experience family violence</w:t>
      </w:r>
    </w:p>
    <w:p w14:paraId="1B635614" w14:textId="77777777" w:rsidR="008F1A87" w:rsidRPr="00F525EB" w:rsidRDefault="008F1A87" w:rsidP="00183655">
      <w:pPr>
        <w:pStyle w:val="RWHBullets"/>
        <w:suppressLineNumbers/>
        <w:suppressAutoHyphens/>
        <w:rPr>
          <w:sz w:val="22"/>
        </w:rPr>
      </w:pPr>
      <w:r w:rsidRPr="00F525EB">
        <w:rPr>
          <w:sz w:val="22"/>
        </w:rPr>
        <w:t xml:space="preserve">Explain the reason for the use of gendered language, including the risks of collusion. </w:t>
      </w:r>
    </w:p>
    <w:p w14:paraId="4A8E039A" w14:textId="77777777" w:rsidR="008F1A87" w:rsidRPr="00F525EB" w:rsidRDefault="008F1A87" w:rsidP="00183655">
      <w:pPr>
        <w:pStyle w:val="RWHBodycopy"/>
        <w:suppressLineNumbers/>
        <w:suppressAutoHyphens/>
        <w:rPr>
          <w:sz w:val="22"/>
        </w:rPr>
      </w:pPr>
      <w:r w:rsidRPr="00F525EB">
        <w:rPr>
          <w:sz w:val="22"/>
        </w:rPr>
        <w:t xml:space="preserve">Our Watch (2017) </w:t>
      </w:r>
      <w:r w:rsidRPr="00F525EB">
        <w:rPr>
          <w:i/>
          <w:sz w:val="22"/>
        </w:rPr>
        <w:t>Putting the prevention of violence against women into practice: How to Change the story</w:t>
      </w:r>
      <w:r w:rsidRPr="00F525EB">
        <w:rPr>
          <w:sz w:val="22"/>
        </w:rPr>
        <w:t xml:space="preserve"> has some tips on how to address resistance and backlash and engage men more generally.</w:t>
      </w:r>
    </w:p>
    <w:p w14:paraId="452D0D7A" w14:textId="0AB47581" w:rsidR="008F1A87" w:rsidRPr="00F525EB" w:rsidRDefault="008F1A87" w:rsidP="00183655">
      <w:pPr>
        <w:pStyle w:val="RWHBhead"/>
        <w:keepNext w:val="0"/>
        <w:keepLines w:val="0"/>
        <w:suppressLineNumbers/>
        <w:suppressAutoHyphens/>
        <w:rPr>
          <w:sz w:val="24"/>
        </w:rPr>
      </w:pPr>
      <w:bookmarkStart w:id="29" w:name="_Toc520449177"/>
      <w:bookmarkStart w:id="30" w:name="_Toc78979041"/>
      <w:r w:rsidRPr="00F525EB">
        <w:rPr>
          <w:sz w:val="24"/>
        </w:rPr>
        <w:t>Data and sources of information</w:t>
      </w:r>
      <w:bookmarkEnd w:id="29"/>
      <w:bookmarkEnd w:id="30"/>
    </w:p>
    <w:p w14:paraId="6C6AD5B0" w14:textId="77777777" w:rsidR="008F1A87" w:rsidRPr="00F525EB" w:rsidRDefault="008F1A87" w:rsidP="00183655">
      <w:pPr>
        <w:pStyle w:val="RWHBodycopy"/>
        <w:suppressLineNumbers/>
        <w:suppressAutoHyphens/>
        <w:rPr>
          <w:sz w:val="22"/>
        </w:rPr>
      </w:pPr>
      <w:r w:rsidRPr="00F525EB">
        <w:rPr>
          <w:sz w:val="22"/>
        </w:rPr>
        <w:t xml:space="preserve">Data is drawn from primarily from the Australian Institute of Health and Welfare (2018), </w:t>
      </w:r>
      <w:r w:rsidRPr="00F525EB">
        <w:rPr>
          <w:i/>
          <w:sz w:val="22"/>
        </w:rPr>
        <w:t>Family, domestic and sexual violence in Australia</w:t>
      </w:r>
      <w:r w:rsidRPr="00F525EB">
        <w:rPr>
          <w:sz w:val="22"/>
        </w:rPr>
        <w:t xml:space="preserve"> report. For further a comprehensive list of resources please see recommended pre-reading in Appendix A.</w:t>
      </w:r>
    </w:p>
    <w:p w14:paraId="3F80EE5D" w14:textId="47F08B25" w:rsidR="00074CC3" w:rsidRPr="00F525EB" w:rsidRDefault="008F1A87" w:rsidP="00183655">
      <w:pPr>
        <w:pStyle w:val="RWHBodycopy"/>
        <w:suppressLineNumbers/>
        <w:suppressAutoHyphens/>
        <w:rPr>
          <w:sz w:val="22"/>
        </w:rPr>
      </w:pPr>
      <w:r w:rsidRPr="00F525EB">
        <w:rPr>
          <w:sz w:val="22"/>
        </w:rPr>
        <w:lastRenderedPageBreak/>
        <w:t xml:space="preserve">Data is correct at the time of publication. To ensure currency of data, health services should re-check annually.  Sources of information delivered in the training is noted where relevant so that the facilitator can read the </w:t>
      </w:r>
      <w:r w:rsidR="00777D3E" w:rsidRPr="00F525EB">
        <w:rPr>
          <w:sz w:val="22"/>
        </w:rPr>
        <w:t>original</w:t>
      </w:r>
      <w:r w:rsidRPr="00F525EB">
        <w:rPr>
          <w:sz w:val="22"/>
        </w:rPr>
        <w:t xml:space="preserve"> source if required. </w:t>
      </w:r>
    </w:p>
    <w:p w14:paraId="0D868C79" w14:textId="5F5E9A7A" w:rsidR="008F1A87" w:rsidRPr="00F525EB" w:rsidRDefault="008F1A87" w:rsidP="00183655">
      <w:pPr>
        <w:pStyle w:val="RWHBhead"/>
        <w:keepNext w:val="0"/>
        <w:keepLines w:val="0"/>
        <w:suppressLineNumbers/>
        <w:suppressAutoHyphens/>
        <w:rPr>
          <w:sz w:val="24"/>
        </w:rPr>
      </w:pPr>
      <w:bookmarkStart w:id="31" w:name="_Toc520449178"/>
      <w:bookmarkStart w:id="32" w:name="_Toc78979042"/>
      <w:r w:rsidRPr="00F525EB">
        <w:rPr>
          <w:sz w:val="24"/>
        </w:rPr>
        <w:t>Materials, participant training pack and room set up</w:t>
      </w:r>
      <w:bookmarkEnd w:id="31"/>
      <w:r w:rsidR="007E1746" w:rsidRPr="00F525EB">
        <w:rPr>
          <w:sz w:val="24"/>
        </w:rPr>
        <w:t xml:space="preserve"> for </w:t>
      </w:r>
      <w:proofErr w:type="gramStart"/>
      <w:r w:rsidR="007E1746" w:rsidRPr="00F525EB">
        <w:rPr>
          <w:sz w:val="24"/>
        </w:rPr>
        <w:t>face to face</w:t>
      </w:r>
      <w:proofErr w:type="gramEnd"/>
      <w:r w:rsidR="007E1746" w:rsidRPr="00F525EB">
        <w:rPr>
          <w:sz w:val="24"/>
        </w:rPr>
        <w:t xml:space="preserve"> training</w:t>
      </w:r>
      <w:bookmarkEnd w:id="32"/>
    </w:p>
    <w:p w14:paraId="7DC7BA1F" w14:textId="77777777" w:rsidR="008F1A87" w:rsidRPr="00F525EB" w:rsidRDefault="008F1A87" w:rsidP="00183655">
      <w:pPr>
        <w:pStyle w:val="RWHBodycopy"/>
        <w:suppressLineNumbers/>
        <w:suppressAutoHyphens/>
        <w:rPr>
          <w:sz w:val="22"/>
        </w:rPr>
      </w:pPr>
      <w:r w:rsidRPr="00F525EB">
        <w:rPr>
          <w:sz w:val="22"/>
        </w:rPr>
        <w:t>You will need:</w:t>
      </w:r>
    </w:p>
    <w:p w14:paraId="723C31FE" w14:textId="77777777" w:rsidR="008F1A87" w:rsidRPr="00F525EB" w:rsidRDefault="008F1A87" w:rsidP="00183655">
      <w:pPr>
        <w:pStyle w:val="RWHBodycopy"/>
        <w:suppressLineNumbers/>
        <w:suppressAutoHyphens/>
        <w:rPr>
          <w:sz w:val="22"/>
        </w:rPr>
      </w:pPr>
      <w:r w:rsidRPr="00F525EB">
        <w:rPr>
          <w:sz w:val="22"/>
        </w:rPr>
        <w:t xml:space="preserve">A whiteboard and whiteboard markers or post-it </w:t>
      </w:r>
      <w:proofErr w:type="gramStart"/>
      <w:r w:rsidRPr="00F525EB">
        <w:rPr>
          <w:sz w:val="22"/>
        </w:rPr>
        <w:t>notes</w:t>
      </w:r>
      <w:proofErr w:type="gramEnd"/>
    </w:p>
    <w:p w14:paraId="0A56CB7F" w14:textId="77777777" w:rsidR="008F1A87" w:rsidRPr="00F525EB" w:rsidRDefault="008F1A87" w:rsidP="00183655">
      <w:pPr>
        <w:pStyle w:val="RWHBodycopy"/>
        <w:suppressLineNumbers/>
        <w:suppressAutoHyphens/>
        <w:rPr>
          <w:sz w:val="22"/>
        </w:rPr>
      </w:pPr>
      <w:r w:rsidRPr="00F525EB">
        <w:rPr>
          <w:sz w:val="22"/>
        </w:rPr>
        <w:t>A/V equipment</w:t>
      </w:r>
    </w:p>
    <w:p w14:paraId="3EC9821B" w14:textId="77777777" w:rsidR="008F1A87" w:rsidRPr="00F525EB" w:rsidRDefault="008F1A87" w:rsidP="00183655">
      <w:pPr>
        <w:pStyle w:val="RWHBodycopy"/>
        <w:suppressLineNumbers/>
        <w:suppressAutoHyphens/>
        <w:rPr>
          <w:sz w:val="22"/>
        </w:rPr>
      </w:pPr>
      <w:r w:rsidRPr="00F525EB">
        <w:rPr>
          <w:sz w:val="22"/>
        </w:rPr>
        <w:t>A basic participant training pack includes the resources listed below.</w:t>
      </w:r>
    </w:p>
    <w:p w14:paraId="7FF23CC7" w14:textId="299C56F2" w:rsidR="009C6943" w:rsidRPr="00F525EB" w:rsidRDefault="009C6943" w:rsidP="00183655">
      <w:pPr>
        <w:pStyle w:val="RWHBullets"/>
        <w:suppressLineNumbers/>
        <w:suppressAutoHyphens/>
        <w:rPr>
          <w:sz w:val="22"/>
        </w:rPr>
      </w:pPr>
      <w:r w:rsidRPr="00F525EB">
        <w:rPr>
          <w:sz w:val="22"/>
        </w:rPr>
        <w:t>Session plan to have on tables</w:t>
      </w:r>
    </w:p>
    <w:p w14:paraId="53911DC6" w14:textId="77777777" w:rsidR="008F1A87" w:rsidRPr="00F525EB" w:rsidRDefault="008F1A87" w:rsidP="00183655">
      <w:pPr>
        <w:pStyle w:val="RWHBullets"/>
        <w:suppressLineNumbers/>
        <w:suppressAutoHyphens/>
        <w:rPr>
          <w:sz w:val="22"/>
        </w:rPr>
      </w:pPr>
      <w:r w:rsidRPr="00F525EB">
        <w:rPr>
          <w:sz w:val="22"/>
        </w:rPr>
        <w:t>Family Violence Workplace Support Manager Training: Pre-training survey</w:t>
      </w:r>
    </w:p>
    <w:p w14:paraId="01301837" w14:textId="77777777" w:rsidR="008F1A87" w:rsidRPr="00F525EB" w:rsidRDefault="008F1A87" w:rsidP="00183655">
      <w:pPr>
        <w:pStyle w:val="RWHBullets"/>
        <w:suppressLineNumbers/>
        <w:suppressAutoHyphens/>
        <w:rPr>
          <w:sz w:val="22"/>
        </w:rPr>
      </w:pPr>
      <w:r w:rsidRPr="00F525EB">
        <w:rPr>
          <w:sz w:val="22"/>
        </w:rPr>
        <w:t>Family Violence Workplace Support Manager Training: Post-training survey</w:t>
      </w:r>
    </w:p>
    <w:p w14:paraId="2D1D9CF2" w14:textId="77777777" w:rsidR="008F1A87" w:rsidRPr="00F525EB" w:rsidRDefault="008F1A87" w:rsidP="00183655">
      <w:pPr>
        <w:pStyle w:val="RWHBullets"/>
        <w:suppressLineNumbers/>
        <w:suppressAutoHyphens/>
        <w:rPr>
          <w:sz w:val="22"/>
        </w:rPr>
      </w:pPr>
      <w:r w:rsidRPr="00F525EB">
        <w:rPr>
          <w:sz w:val="22"/>
        </w:rPr>
        <w:t>A copy of the training slides with space available for note taking</w:t>
      </w:r>
    </w:p>
    <w:p w14:paraId="6F95F27F" w14:textId="51CC699A" w:rsidR="008F1A87" w:rsidRPr="00F525EB" w:rsidRDefault="0003265B" w:rsidP="00183655">
      <w:pPr>
        <w:pStyle w:val="RWHBullets"/>
        <w:suppressLineNumbers/>
        <w:suppressAutoHyphens/>
        <w:rPr>
          <w:sz w:val="22"/>
        </w:rPr>
      </w:pPr>
      <w:r w:rsidRPr="00F525EB">
        <w:rPr>
          <w:sz w:val="22"/>
        </w:rPr>
        <w:t xml:space="preserve">Updated - </w:t>
      </w:r>
      <w:r w:rsidR="008F1A87" w:rsidRPr="00F525EB">
        <w:rPr>
          <w:sz w:val="22"/>
        </w:rPr>
        <w:t>Family Violence Workplace Support Family Violence Policy</w:t>
      </w:r>
    </w:p>
    <w:p w14:paraId="6C5F4B46" w14:textId="22842B1F" w:rsidR="0003265B" w:rsidRPr="00F525EB" w:rsidRDefault="0003265B" w:rsidP="00183655">
      <w:pPr>
        <w:pStyle w:val="RWHBullets"/>
        <w:suppressLineNumbers/>
        <w:suppressAutoHyphens/>
        <w:rPr>
          <w:sz w:val="22"/>
        </w:rPr>
      </w:pPr>
      <w:r w:rsidRPr="00F525EB">
        <w:rPr>
          <w:sz w:val="22"/>
        </w:rPr>
        <w:t xml:space="preserve">Updated - </w:t>
      </w:r>
      <w:r w:rsidR="008F1A87" w:rsidRPr="00F525EB">
        <w:rPr>
          <w:sz w:val="22"/>
        </w:rPr>
        <w:t>Family Violence Workplace Support Family Violence Procedure</w:t>
      </w:r>
      <w:r w:rsidRPr="00F525EB">
        <w:rPr>
          <w:sz w:val="22"/>
        </w:rPr>
        <w:t xml:space="preserve"> </w:t>
      </w:r>
    </w:p>
    <w:p w14:paraId="6684DD22" w14:textId="66E72CEB" w:rsidR="008F1A87" w:rsidRPr="00F525EB" w:rsidRDefault="0003265B" w:rsidP="00183655">
      <w:pPr>
        <w:pStyle w:val="RWHBullets"/>
        <w:suppressLineNumbers/>
        <w:suppressAutoHyphens/>
        <w:rPr>
          <w:sz w:val="22"/>
        </w:rPr>
      </w:pPr>
      <w:r w:rsidRPr="00F525EB">
        <w:rPr>
          <w:sz w:val="22"/>
        </w:rPr>
        <w:t>Family violence leave process flowchart</w:t>
      </w:r>
    </w:p>
    <w:p w14:paraId="4F9CFCAB" w14:textId="698211F5" w:rsidR="004654E7" w:rsidRPr="00F525EB" w:rsidRDefault="004654E7" w:rsidP="00183655">
      <w:pPr>
        <w:pStyle w:val="RWHBullets"/>
        <w:suppressLineNumbers/>
        <w:suppressAutoHyphens/>
        <w:rPr>
          <w:sz w:val="22"/>
          <w:szCs w:val="22"/>
          <w:lang w:val="en-US"/>
        </w:rPr>
      </w:pPr>
      <w:r w:rsidRPr="00F525EB">
        <w:rPr>
          <w:sz w:val="22"/>
          <w:szCs w:val="22"/>
        </w:rPr>
        <w:t>The sensitive inquiry procedure outlined in Appendix B in the updated Workplace Support Procedure</w:t>
      </w:r>
    </w:p>
    <w:p w14:paraId="0D6A26EE" w14:textId="61559C0F" w:rsidR="00127FAF" w:rsidRPr="00F525EB" w:rsidRDefault="00127FAF" w:rsidP="00183655">
      <w:pPr>
        <w:pStyle w:val="RWHBullets"/>
        <w:suppressLineNumbers/>
        <w:suppressAutoHyphens/>
        <w:rPr>
          <w:sz w:val="22"/>
          <w:szCs w:val="22"/>
          <w:lang w:val="en-US"/>
        </w:rPr>
      </w:pPr>
      <w:r w:rsidRPr="00F525EB">
        <w:rPr>
          <w:sz w:val="22"/>
          <w:szCs w:val="22"/>
        </w:rPr>
        <w:t xml:space="preserve">MARAM Response Options Following Identification of Family Violence Risk in the new Workplace Support Procedure </w:t>
      </w:r>
    </w:p>
    <w:p w14:paraId="65FC4B93" w14:textId="4C6F69DB" w:rsidR="0003265B" w:rsidRPr="00F525EB" w:rsidRDefault="001F1340" w:rsidP="00183655">
      <w:pPr>
        <w:pStyle w:val="RWHBullets"/>
        <w:suppressLineNumbers/>
        <w:suppressAutoHyphens/>
        <w:rPr>
          <w:sz w:val="22"/>
        </w:rPr>
      </w:pPr>
      <w:r w:rsidRPr="00F525EB">
        <w:rPr>
          <w:i/>
          <w:iCs/>
          <w:sz w:val="22"/>
          <w:szCs w:val="22"/>
          <w:lang w:val="en-US"/>
        </w:rPr>
        <w:t>N</w:t>
      </w:r>
      <w:r w:rsidR="0003265B" w:rsidRPr="00F525EB">
        <w:rPr>
          <w:i/>
          <w:iCs/>
          <w:sz w:val="22"/>
          <w:szCs w:val="22"/>
          <w:lang w:val="en-US"/>
        </w:rPr>
        <w:t>ew</w:t>
      </w:r>
      <w:r w:rsidR="00240077" w:rsidRPr="00F525EB">
        <w:rPr>
          <w:i/>
          <w:iCs/>
          <w:sz w:val="22"/>
          <w:szCs w:val="22"/>
          <w:lang w:val="en-US"/>
        </w:rPr>
        <w:t xml:space="preserve"> -</w:t>
      </w:r>
      <w:r w:rsidR="0003265B" w:rsidRPr="00F525EB">
        <w:rPr>
          <w:i/>
          <w:iCs/>
          <w:sz w:val="22"/>
          <w:szCs w:val="22"/>
          <w:lang w:val="en-US"/>
        </w:rPr>
        <w:t xml:space="preserve"> Workplace Support Workplace Safety Planning Guidelines </w:t>
      </w:r>
    </w:p>
    <w:p w14:paraId="03A8B58F" w14:textId="251C0000" w:rsidR="0003265B" w:rsidRPr="00F525EB" w:rsidRDefault="001F1340" w:rsidP="00183655">
      <w:pPr>
        <w:pStyle w:val="RWHBullets"/>
        <w:suppressLineNumbers/>
        <w:suppressAutoHyphens/>
        <w:rPr>
          <w:sz w:val="22"/>
        </w:rPr>
      </w:pPr>
      <w:r w:rsidRPr="00F525EB">
        <w:rPr>
          <w:i/>
          <w:iCs/>
          <w:sz w:val="22"/>
          <w:szCs w:val="22"/>
          <w:lang w:val="en-US"/>
        </w:rPr>
        <w:t>N</w:t>
      </w:r>
      <w:r w:rsidR="0003265B" w:rsidRPr="00F525EB">
        <w:rPr>
          <w:i/>
          <w:iCs/>
          <w:sz w:val="22"/>
          <w:szCs w:val="22"/>
          <w:lang w:val="en-US"/>
        </w:rPr>
        <w:t xml:space="preserve">ew </w:t>
      </w:r>
      <w:r w:rsidR="00240077" w:rsidRPr="00F525EB">
        <w:rPr>
          <w:i/>
          <w:iCs/>
          <w:sz w:val="22"/>
          <w:szCs w:val="22"/>
          <w:lang w:val="en-US"/>
        </w:rPr>
        <w:t xml:space="preserve">- </w:t>
      </w:r>
      <w:r w:rsidR="0003265B" w:rsidRPr="00F525EB">
        <w:rPr>
          <w:i/>
          <w:iCs/>
          <w:sz w:val="22"/>
          <w:szCs w:val="22"/>
          <w:lang w:val="en-US"/>
        </w:rPr>
        <w:t xml:space="preserve">Workplace Support Information Handling Guidelines </w:t>
      </w:r>
    </w:p>
    <w:p w14:paraId="06AD5138" w14:textId="56FBD43F" w:rsidR="00C33400" w:rsidRPr="00F525EB" w:rsidRDefault="001F1340" w:rsidP="00183655">
      <w:pPr>
        <w:pStyle w:val="RWHBullets"/>
        <w:suppressLineNumbers/>
        <w:suppressAutoHyphens/>
        <w:rPr>
          <w:sz w:val="22"/>
        </w:rPr>
      </w:pPr>
      <w:r w:rsidRPr="00F525EB">
        <w:rPr>
          <w:i/>
          <w:iCs/>
          <w:sz w:val="22"/>
          <w:szCs w:val="22"/>
        </w:rPr>
        <w:t>N</w:t>
      </w:r>
      <w:r w:rsidR="0003265B" w:rsidRPr="00F525EB">
        <w:rPr>
          <w:i/>
          <w:iCs/>
          <w:sz w:val="22"/>
          <w:szCs w:val="22"/>
        </w:rPr>
        <w:t>ew</w:t>
      </w:r>
      <w:r w:rsidR="00240077" w:rsidRPr="00F525EB">
        <w:rPr>
          <w:i/>
          <w:iCs/>
          <w:sz w:val="22"/>
          <w:szCs w:val="22"/>
        </w:rPr>
        <w:t xml:space="preserve"> -</w:t>
      </w:r>
      <w:r w:rsidR="0003265B" w:rsidRPr="00F525EB">
        <w:rPr>
          <w:i/>
          <w:iCs/>
          <w:sz w:val="22"/>
          <w:szCs w:val="22"/>
        </w:rPr>
        <w:t xml:space="preserve"> </w:t>
      </w:r>
      <w:r w:rsidR="00C33400" w:rsidRPr="00F525EB">
        <w:rPr>
          <w:sz w:val="22"/>
        </w:rPr>
        <w:t xml:space="preserve">Family </w:t>
      </w:r>
      <w:r w:rsidR="0003265B" w:rsidRPr="00F525EB">
        <w:rPr>
          <w:sz w:val="22"/>
        </w:rPr>
        <w:t>V</w:t>
      </w:r>
      <w:r w:rsidR="00C33400" w:rsidRPr="00F525EB">
        <w:rPr>
          <w:sz w:val="22"/>
        </w:rPr>
        <w:t xml:space="preserve">iolence - Workplace responses to staff who perpetrate family violence </w:t>
      </w:r>
      <w:r w:rsidR="00241E04" w:rsidRPr="00F525EB">
        <w:rPr>
          <w:sz w:val="22"/>
        </w:rPr>
        <w:t>–</w:t>
      </w:r>
      <w:r w:rsidR="00C33400" w:rsidRPr="00F525EB">
        <w:rPr>
          <w:sz w:val="22"/>
        </w:rPr>
        <w:t xml:space="preserve"> </w:t>
      </w:r>
      <w:r w:rsidR="00241E04" w:rsidRPr="00F525EB">
        <w:rPr>
          <w:sz w:val="22"/>
        </w:rPr>
        <w:t>Guidelines.</w:t>
      </w:r>
    </w:p>
    <w:p w14:paraId="3735A7EE" w14:textId="0A82B5D8" w:rsidR="0003265B" w:rsidRPr="00F525EB" w:rsidRDefault="0003265B" w:rsidP="00183655">
      <w:pPr>
        <w:pStyle w:val="RWHBullets"/>
        <w:suppressLineNumbers/>
        <w:suppressAutoHyphens/>
        <w:rPr>
          <w:sz w:val="22"/>
        </w:rPr>
      </w:pPr>
      <w:r w:rsidRPr="00F525EB">
        <w:rPr>
          <w:sz w:val="22"/>
        </w:rPr>
        <w:t>Duluth Power and Control Wheel - https://www.theduluthmodel.org/wheels/</w:t>
      </w:r>
    </w:p>
    <w:p w14:paraId="1532FF21" w14:textId="6591DE74" w:rsidR="008F1A87" w:rsidRPr="00F525EB" w:rsidRDefault="008F1A87" w:rsidP="00183655">
      <w:pPr>
        <w:pStyle w:val="RWHBullets"/>
        <w:suppressLineNumbers/>
        <w:suppressAutoHyphens/>
        <w:rPr>
          <w:rStyle w:val="Hyperlink"/>
          <w:color w:val="000000" w:themeColor="text1"/>
          <w:sz w:val="22"/>
          <w:u w:val="none"/>
        </w:rPr>
      </w:pPr>
      <w:r w:rsidRPr="00F525EB">
        <w:rPr>
          <w:sz w:val="22"/>
        </w:rPr>
        <w:t xml:space="preserve">Handout from Our Watch: </w:t>
      </w:r>
      <w:hyperlink r:id="rId19" w:history="1">
        <w:r w:rsidRPr="00F525EB">
          <w:rPr>
            <w:rStyle w:val="Hyperlink"/>
            <w:sz w:val="22"/>
          </w:rPr>
          <w:t>https://www.ourwatch.org.au/getmedia/f5b5a777-15fb-49ed-934b-962d5c20a21c/Framework_4pp_A4_Online_AA.pdf.aspx</w:t>
        </w:r>
      </w:hyperlink>
    </w:p>
    <w:p w14:paraId="0F386A8D" w14:textId="59397C6F" w:rsidR="00CF0F21" w:rsidRPr="00F525EB" w:rsidRDefault="0026469C" w:rsidP="00183655">
      <w:pPr>
        <w:pStyle w:val="RWHBullets"/>
        <w:suppressLineNumbers/>
        <w:suppressAutoHyphens/>
        <w:rPr>
          <w:color w:val="365F91" w:themeColor="accent1" w:themeShade="BF"/>
          <w:sz w:val="22"/>
        </w:rPr>
      </w:pPr>
      <w:bookmarkStart w:id="33" w:name="_Toc520449179"/>
      <w:r w:rsidRPr="00F525EB">
        <w:rPr>
          <w:sz w:val="22"/>
        </w:rPr>
        <w:t xml:space="preserve">Handout from ANROWS: </w:t>
      </w:r>
      <w:hyperlink r:id="rId20" w:history="1">
        <w:r w:rsidRPr="00F525EB">
          <w:rPr>
            <w:color w:val="365F91" w:themeColor="accent1" w:themeShade="BF"/>
            <w:sz w:val="22"/>
            <w:u w:val="single"/>
          </w:rPr>
          <w:t>https://20ian81kynqg38bl3l3eh8bf-wpengine.netdna-ssl.com/wp-content/uploads/2019/02/AIHW2018-Report-Fact-Sheet-PURPLE2.pdf</w:t>
        </w:r>
      </w:hyperlink>
    </w:p>
    <w:p w14:paraId="5AA584FC" w14:textId="77777777" w:rsidR="00512EC9" w:rsidRPr="00F525EB" w:rsidRDefault="00512EC9" w:rsidP="00512EC9">
      <w:pPr>
        <w:pStyle w:val="RWHBullets"/>
        <w:suppressLineNumbers/>
        <w:suppressAutoHyphens/>
        <w:rPr>
          <w:color w:val="365F91" w:themeColor="accent1" w:themeShade="BF"/>
          <w:sz w:val="22"/>
          <w:szCs w:val="22"/>
        </w:rPr>
      </w:pPr>
      <w:r w:rsidRPr="00F525EB">
        <w:rPr>
          <w:sz w:val="22"/>
          <w:szCs w:val="22"/>
        </w:rPr>
        <w:t xml:space="preserve">Handout from ANROWS: </w:t>
      </w:r>
      <w:hyperlink r:id="rId21" w:history="1">
        <w:r w:rsidRPr="00F525EB">
          <w:rPr>
            <w:rStyle w:val="Hyperlink"/>
            <w:sz w:val="22"/>
            <w:szCs w:val="22"/>
          </w:rPr>
          <w:t>https://20ian81kynqg38bl3l3eh8bf-wpengine.netdna-ssl.com/wp-content/uploads/2019/02/ANROWS-PSS2016-Fact-Sheet-HR.pdf</w:t>
        </w:r>
      </w:hyperlink>
    </w:p>
    <w:p w14:paraId="0D679AAD" w14:textId="7CE7B06F" w:rsidR="00512EC9" w:rsidRPr="00F525EB" w:rsidRDefault="00512EC9" w:rsidP="00512EC9">
      <w:pPr>
        <w:pStyle w:val="RWHBullets"/>
        <w:numPr>
          <w:ilvl w:val="0"/>
          <w:numId w:val="0"/>
        </w:numPr>
        <w:suppressLineNumbers/>
        <w:suppressAutoHyphens/>
        <w:ind w:left="360"/>
        <w:rPr>
          <w:color w:val="365F91" w:themeColor="accent1" w:themeShade="BF"/>
          <w:sz w:val="22"/>
        </w:rPr>
      </w:pPr>
    </w:p>
    <w:p w14:paraId="5F687B26" w14:textId="77777777" w:rsidR="00512EC9" w:rsidRPr="00F525EB" w:rsidRDefault="00512EC9" w:rsidP="00512EC9">
      <w:pPr>
        <w:pStyle w:val="RWHBullets"/>
        <w:numPr>
          <w:ilvl w:val="0"/>
          <w:numId w:val="0"/>
        </w:numPr>
        <w:suppressLineNumbers/>
        <w:suppressAutoHyphens/>
        <w:ind w:left="360"/>
        <w:rPr>
          <w:color w:val="365F91" w:themeColor="accent1" w:themeShade="BF"/>
          <w:sz w:val="22"/>
        </w:rPr>
      </w:pPr>
    </w:p>
    <w:p w14:paraId="4DD42D57" w14:textId="3DF7E10F" w:rsidR="007E1746" w:rsidRPr="00F525EB" w:rsidRDefault="007E1746" w:rsidP="00183655">
      <w:pPr>
        <w:pStyle w:val="RWHBhead"/>
        <w:keepNext w:val="0"/>
        <w:keepLines w:val="0"/>
        <w:suppressLineNumbers/>
        <w:suppressAutoHyphens/>
        <w:rPr>
          <w:sz w:val="24"/>
        </w:rPr>
      </w:pPr>
      <w:bookmarkStart w:id="34" w:name="_Toc78979043"/>
      <w:r w:rsidRPr="00F525EB">
        <w:rPr>
          <w:sz w:val="24"/>
        </w:rPr>
        <w:t>Materials, participant training pack for online training</w:t>
      </w:r>
      <w:bookmarkEnd w:id="34"/>
    </w:p>
    <w:p w14:paraId="002E8B21" w14:textId="6981DC5B" w:rsidR="007E1746" w:rsidRPr="00F525EB" w:rsidRDefault="007E1746" w:rsidP="00183655">
      <w:pPr>
        <w:pStyle w:val="RWHBodycopy"/>
        <w:suppressLineNumbers/>
        <w:suppressAutoHyphens/>
        <w:rPr>
          <w:sz w:val="22"/>
        </w:rPr>
      </w:pPr>
      <w:r w:rsidRPr="00F525EB">
        <w:rPr>
          <w:sz w:val="22"/>
        </w:rPr>
        <w:t>You will need to book at a time using a</w:t>
      </w:r>
      <w:r w:rsidR="001F1340" w:rsidRPr="00F525EB">
        <w:rPr>
          <w:sz w:val="22"/>
        </w:rPr>
        <w:t>n</w:t>
      </w:r>
      <w:r w:rsidRPr="00F525EB">
        <w:rPr>
          <w:sz w:val="22"/>
        </w:rPr>
        <w:t xml:space="preserve"> online webinar or meeting platform such as Zoom, </w:t>
      </w:r>
      <w:proofErr w:type="spellStart"/>
      <w:r w:rsidRPr="00F525EB">
        <w:rPr>
          <w:sz w:val="22"/>
        </w:rPr>
        <w:t>Webex</w:t>
      </w:r>
      <w:proofErr w:type="spellEnd"/>
      <w:r w:rsidRPr="00F525EB">
        <w:rPr>
          <w:sz w:val="22"/>
        </w:rPr>
        <w:t xml:space="preserve"> or Skype. Book 15 minutes extra at either end to allow people to join early and to ask </w:t>
      </w:r>
      <w:r w:rsidRPr="00F525EB">
        <w:rPr>
          <w:sz w:val="22"/>
        </w:rPr>
        <w:lastRenderedPageBreak/>
        <w:t>questions at the end. You will need to send the</w:t>
      </w:r>
      <w:r w:rsidR="001F1340" w:rsidRPr="00F525EB">
        <w:rPr>
          <w:sz w:val="22"/>
        </w:rPr>
        <w:t xml:space="preserve"> PDF</w:t>
      </w:r>
      <w:r w:rsidRPr="00F525EB">
        <w:rPr>
          <w:sz w:val="22"/>
        </w:rPr>
        <w:t xml:space="preserve"> of the training in advance as well as any other handouts</w:t>
      </w:r>
      <w:r w:rsidR="001F1340" w:rsidRPr="00F525EB">
        <w:rPr>
          <w:sz w:val="22"/>
        </w:rPr>
        <w:t>.</w:t>
      </w:r>
    </w:p>
    <w:p w14:paraId="2E70636D" w14:textId="3F77F01F" w:rsidR="007E1746" w:rsidRPr="00F525EB" w:rsidRDefault="007E1746" w:rsidP="00183655">
      <w:pPr>
        <w:pStyle w:val="RWHBodycopy"/>
        <w:suppressLineNumbers/>
        <w:suppressAutoHyphens/>
        <w:rPr>
          <w:sz w:val="22"/>
        </w:rPr>
      </w:pPr>
      <w:r w:rsidRPr="00F525EB">
        <w:rPr>
          <w:sz w:val="22"/>
        </w:rPr>
        <w:t>You should set up the pre</w:t>
      </w:r>
      <w:r w:rsidR="001F1340" w:rsidRPr="00F525EB">
        <w:rPr>
          <w:sz w:val="22"/>
        </w:rPr>
        <w:t>-</w:t>
      </w:r>
      <w:r w:rsidRPr="00F525EB">
        <w:rPr>
          <w:sz w:val="22"/>
        </w:rPr>
        <w:t xml:space="preserve"> and post</w:t>
      </w:r>
      <w:r w:rsidR="001F1340" w:rsidRPr="00F525EB">
        <w:rPr>
          <w:sz w:val="22"/>
        </w:rPr>
        <w:t>-</w:t>
      </w:r>
      <w:r w:rsidRPr="00F525EB">
        <w:rPr>
          <w:sz w:val="22"/>
        </w:rPr>
        <w:t>training surveys on an online survey tool</w:t>
      </w:r>
      <w:r w:rsidR="001F1340" w:rsidRPr="00F525EB">
        <w:rPr>
          <w:sz w:val="22"/>
        </w:rPr>
        <w:t>.</w:t>
      </w:r>
    </w:p>
    <w:p w14:paraId="799BC265" w14:textId="1BAF482B" w:rsidR="007E1746" w:rsidRPr="00F525EB" w:rsidRDefault="007E1746" w:rsidP="00183655">
      <w:pPr>
        <w:pStyle w:val="RWHBodycopy"/>
        <w:suppressLineNumbers/>
        <w:suppressAutoHyphens/>
        <w:rPr>
          <w:sz w:val="22"/>
        </w:rPr>
      </w:pPr>
      <w:r w:rsidRPr="00F525EB">
        <w:rPr>
          <w:sz w:val="22"/>
        </w:rPr>
        <w:t>A basic participant training pack includes the resources listed below.</w:t>
      </w:r>
    </w:p>
    <w:p w14:paraId="5674EBE8" w14:textId="2745A03F" w:rsidR="007E1746" w:rsidRPr="00F525EB" w:rsidRDefault="007E1746" w:rsidP="00183655">
      <w:pPr>
        <w:pStyle w:val="RWHBullets"/>
        <w:suppressLineNumbers/>
        <w:suppressAutoHyphens/>
        <w:rPr>
          <w:sz w:val="22"/>
        </w:rPr>
      </w:pPr>
      <w:r w:rsidRPr="00F525EB">
        <w:rPr>
          <w:sz w:val="22"/>
        </w:rPr>
        <w:t>Family Violence Workplace Support Manager Training: Pre-training survey – sent in advance</w:t>
      </w:r>
    </w:p>
    <w:p w14:paraId="5E8B0609" w14:textId="0641851D" w:rsidR="007E1746" w:rsidRPr="00F525EB" w:rsidRDefault="007E1746" w:rsidP="00183655">
      <w:pPr>
        <w:pStyle w:val="RWHBullets"/>
        <w:suppressLineNumbers/>
        <w:suppressAutoHyphens/>
        <w:rPr>
          <w:sz w:val="22"/>
        </w:rPr>
      </w:pPr>
      <w:r w:rsidRPr="00F525EB">
        <w:rPr>
          <w:sz w:val="22"/>
        </w:rPr>
        <w:t>Family Violence Workplace Support Manager Training: Post-training survey – sent in advance</w:t>
      </w:r>
    </w:p>
    <w:p w14:paraId="1673708C" w14:textId="77777777" w:rsidR="007E1746" w:rsidRPr="00F525EB" w:rsidRDefault="007E1746" w:rsidP="00183655">
      <w:pPr>
        <w:pStyle w:val="RWHBullets"/>
        <w:suppressLineNumbers/>
        <w:suppressAutoHyphens/>
        <w:rPr>
          <w:sz w:val="22"/>
        </w:rPr>
      </w:pPr>
      <w:r w:rsidRPr="00F525EB">
        <w:rPr>
          <w:sz w:val="22"/>
        </w:rPr>
        <w:t>A copy of the training slides with space available for note taking</w:t>
      </w:r>
    </w:p>
    <w:p w14:paraId="41DCFD23" w14:textId="77777777" w:rsidR="0003265B" w:rsidRPr="00F525EB" w:rsidRDefault="0003265B" w:rsidP="00183655">
      <w:pPr>
        <w:pStyle w:val="RWHBullets"/>
        <w:suppressLineNumbers/>
        <w:suppressAutoHyphens/>
        <w:rPr>
          <w:sz w:val="22"/>
        </w:rPr>
      </w:pPr>
      <w:r w:rsidRPr="00F525EB">
        <w:rPr>
          <w:sz w:val="22"/>
        </w:rPr>
        <w:t>Updated - Family Violence Workplace Support Family Violence Policy</w:t>
      </w:r>
    </w:p>
    <w:p w14:paraId="55E7F291" w14:textId="77777777" w:rsidR="0003265B" w:rsidRPr="00F525EB" w:rsidRDefault="0003265B" w:rsidP="00183655">
      <w:pPr>
        <w:pStyle w:val="RWHBullets"/>
        <w:suppressLineNumbers/>
        <w:suppressAutoHyphens/>
        <w:rPr>
          <w:sz w:val="22"/>
        </w:rPr>
      </w:pPr>
      <w:r w:rsidRPr="00F525EB">
        <w:rPr>
          <w:sz w:val="22"/>
        </w:rPr>
        <w:t xml:space="preserve">Updated - Family Violence Workplace Support Family Violence Procedure </w:t>
      </w:r>
    </w:p>
    <w:p w14:paraId="3E519020" w14:textId="77777777" w:rsidR="0003265B" w:rsidRPr="00F525EB" w:rsidRDefault="0003265B" w:rsidP="00183655">
      <w:pPr>
        <w:pStyle w:val="RWHBullets"/>
        <w:suppressLineNumbers/>
        <w:suppressAutoHyphens/>
        <w:rPr>
          <w:sz w:val="22"/>
        </w:rPr>
      </w:pPr>
      <w:r w:rsidRPr="00F525EB">
        <w:rPr>
          <w:sz w:val="22"/>
        </w:rPr>
        <w:t>Family violence leave process flowchart</w:t>
      </w:r>
    </w:p>
    <w:p w14:paraId="5A12E13B" w14:textId="77777777" w:rsidR="0003265B" w:rsidRPr="00F525EB" w:rsidRDefault="0003265B" w:rsidP="00183655">
      <w:pPr>
        <w:pStyle w:val="RWHBullets"/>
        <w:suppressLineNumbers/>
        <w:suppressAutoHyphens/>
        <w:rPr>
          <w:sz w:val="22"/>
          <w:szCs w:val="22"/>
          <w:lang w:val="en-US"/>
        </w:rPr>
      </w:pPr>
      <w:r w:rsidRPr="00F525EB">
        <w:rPr>
          <w:sz w:val="22"/>
          <w:szCs w:val="22"/>
        </w:rPr>
        <w:t>The sensitive inquiry procedure outlined in Appendix B in the updated Workplace Support Procedure. (</w:t>
      </w:r>
      <w:proofErr w:type="gramStart"/>
      <w:r w:rsidRPr="00F525EB">
        <w:rPr>
          <w:sz w:val="22"/>
          <w:szCs w:val="22"/>
        </w:rPr>
        <w:t>please</w:t>
      </w:r>
      <w:proofErr w:type="gramEnd"/>
      <w:r w:rsidRPr="00F525EB">
        <w:rPr>
          <w:sz w:val="22"/>
          <w:szCs w:val="22"/>
        </w:rPr>
        <w:t xml:space="preserve"> note that this is new and referred to in the training)</w:t>
      </w:r>
    </w:p>
    <w:p w14:paraId="21578AD3" w14:textId="77777777" w:rsidR="0003265B" w:rsidRPr="00F525EB" w:rsidRDefault="0003265B" w:rsidP="00183655">
      <w:pPr>
        <w:pStyle w:val="RWHBullets"/>
        <w:suppressLineNumbers/>
        <w:suppressAutoHyphens/>
        <w:rPr>
          <w:sz w:val="22"/>
          <w:szCs w:val="22"/>
          <w:lang w:val="en-US"/>
        </w:rPr>
      </w:pPr>
      <w:r w:rsidRPr="00F525EB">
        <w:rPr>
          <w:sz w:val="22"/>
          <w:szCs w:val="22"/>
        </w:rPr>
        <w:t xml:space="preserve">MARAM Response Options Following Identification of Family Violence Risk in the new Workplace Support Procedure </w:t>
      </w:r>
    </w:p>
    <w:p w14:paraId="367573D4" w14:textId="396A2652" w:rsidR="0003265B" w:rsidRPr="00F525EB" w:rsidRDefault="001F1340" w:rsidP="00183655">
      <w:pPr>
        <w:pStyle w:val="RWHBullets"/>
        <w:suppressLineNumbers/>
        <w:suppressAutoHyphens/>
        <w:rPr>
          <w:sz w:val="22"/>
        </w:rPr>
      </w:pPr>
      <w:r w:rsidRPr="00F525EB">
        <w:rPr>
          <w:i/>
          <w:iCs/>
          <w:sz w:val="22"/>
          <w:szCs w:val="22"/>
          <w:lang w:val="en-US"/>
        </w:rPr>
        <w:t>N</w:t>
      </w:r>
      <w:r w:rsidR="0003265B" w:rsidRPr="00F525EB">
        <w:rPr>
          <w:i/>
          <w:iCs/>
          <w:sz w:val="22"/>
          <w:szCs w:val="22"/>
          <w:lang w:val="en-US"/>
        </w:rPr>
        <w:t xml:space="preserve">ew </w:t>
      </w:r>
      <w:r w:rsidR="00240077" w:rsidRPr="00F525EB">
        <w:rPr>
          <w:i/>
          <w:iCs/>
          <w:sz w:val="22"/>
          <w:szCs w:val="22"/>
          <w:lang w:val="en-US"/>
        </w:rPr>
        <w:t xml:space="preserve">- </w:t>
      </w:r>
      <w:r w:rsidR="0003265B" w:rsidRPr="00F525EB">
        <w:rPr>
          <w:i/>
          <w:iCs/>
          <w:sz w:val="22"/>
          <w:szCs w:val="22"/>
          <w:lang w:val="en-US"/>
        </w:rPr>
        <w:t xml:space="preserve">Workplace Support Workplace Safety Planning Guidelines </w:t>
      </w:r>
    </w:p>
    <w:p w14:paraId="52E9682D" w14:textId="6AB6E7A6" w:rsidR="0003265B" w:rsidRPr="00F525EB" w:rsidRDefault="001F1340" w:rsidP="00183655">
      <w:pPr>
        <w:pStyle w:val="RWHBullets"/>
        <w:suppressLineNumbers/>
        <w:suppressAutoHyphens/>
        <w:rPr>
          <w:sz w:val="22"/>
        </w:rPr>
      </w:pPr>
      <w:r w:rsidRPr="00F525EB">
        <w:rPr>
          <w:i/>
          <w:iCs/>
          <w:sz w:val="22"/>
          <w:szCs w:val="22"/>
          <w:lang w:val="en-US"/>
        </w:rPr>
        <w:t>N</w:t>
      </w:r>
      <w:r w:rsidR="0003265B" w:rsidRPr="00F525EB">
        <w:rPr>
          <w:i/>
          <w:iCs/>
          <w:sz w:val="22"/>
          <w:szCs w:val="22"/>
          <w:lang w:val="en-US"/>
        </w:rPr>
        <w:t>ew</w:t>
      </w:r>
      <w:r w:rsidR="00240077" w:rsidRPr="00F525EB">
        <w:rPr>
          <w:i/>
          <w:iCs/>
          <w:sz w:val="22"/>
          <w:szCs w:val="22"/>
          <w:lang w:val="en-US"/>
        </w:rPr>
        <w:t xml:space="preserve"> -</w:t>
      </w:r>
      <w:r w:rsidR="0003265B" w:rsidRPr="00F525EB">
        <w:rPr>
          <w:i/>
          <w:iCs/>
          <w:sz w:val="22"/>
          <w:szCs w:val="22"/>
          <w:lang w:val="en-US"/>
        </w:rPr>
        <w:t xml:space="preserve"> Workplace Support Information Handling Guidelines </w:t>
      </w:r>
    </w:p>
    <w:p w14:paraId="5F4E7038" w14:textId="0C45E986" w:rsidR="0003265B" w:rsidRPr="00F525EB" w:rsidRDefault="001F1340" w:rsidP="00240077">
      <w:pPr>
        <w:pStyle w:val="RWHBullets"/>
        <w:numPr>
          <w:ilvl w:val="0"/>
          <w:numId w:val="0"/>
        </w:numPr>
        <w:suppressLineNumbers/>
        <w:suppressAutoHyphens/>
        <w:ind w:left="360"/>
        <w:rPr>
          <w:sz w:val="22"/>
        </w:rPr>
      </w:pPr>
      <w:r w:rsidRPr="00F525EB">
        <w:rPr>
          <w:i/>
          <w:iCs/>
          <w:sz w:val="22"/>
          <w:szCs w:val="22"/>
        </w:rPr>
        <w:t>N</w:t>
      </w:r>
      <w:r w:rsidR="0003265B" w:rsidRPr="00F525EB">
        <w:rPr>
          <w:i/>
          <w:iCs/>
          <w:sz w:val="22"/>
          <w:szCs w:val="22"/>
        </w:rPr>
        <w:t xml:space="preserve">ew </w:t>
      </w:r>
      <w:r w:rsidR="00240077" w:rsidRPr="00F525EB">
        <w:rPr>
          <w:i/>
          <w:iCs/>
          <w:sz w:val="22"/>
          <w:szCs w:val="22"/>
        </w:rPr>
        <w:t xml:space="preserve">- </w:t>
      </w:r>
      <w:r w:rsidR="0003265B" w:rsidRPr="00F525EB">
        <w:rPr>
          <w:sz w:val="22"/>
        </w:rPr>
        <w:t>Family Violence - Workplace responses to staff who perpetrate family violence – Guidelines.</w:t>
      </w:r>
    </w:p>
    <w:p w14:paraId="43448688" w14:textId="6C59598E" w:rsidR="00CE255B" w:rsidRPr="00F525EB" w:rsidRDefault="00CE255B" w:rsidP="00183655">
      <w:pPr>
        <w:pStyle w:val="RWHBullets"/>
        <w:suppressLineNumbers/>
        <w:suppressAutoHyphens/>
        <w:rPr>
          <w:sz w:val="22"/>
        </w:rPr>
      </w:pPr>
      <w:r w:rsidRPr="00F525EB">
        <w:rPr>
          <w:sz w:val="22"/>
        </w:rPr>
        <w:t>Duluth Power and Control Wheel - https://www.theduluthmodel.org/wheels/</w:t>
      </w:r>
    </w:p>
    <w:p w14:paraId="6A3FC3AB" w14:textId="77777777" w:rsidR="007E1746" w:rsidRPr="00F525EB" w:rsidRDefault="007E1746" w:rsidP="00183655">
      <w:pPr>
        <w:pStyle w:val="RWHBullets"/>
        <w:suppressLineNumbers/>
        <w:suppressAutoHyphens/>
        <w:rPr>
          <w:rStyle w:val="Hyperlink"/>
          <w:color w:val="000000" w:themeColor="text1"/>
          <w:sz w:val="22"/>
          <w:u w:val="none"/>
        </w:rPr>
      </w:pPr>
      <w:r w:rsidRPr="00F525EB">
        <w:rPr>
          <w:sz w:val="22"/>
        </w:rPr>
        <w:t xml:space="preserve">Handout from Our Watch: </w:t>
      </w:r>
      <w:hyperlink r:id="rId22" w:history="1">
        <w:r w:rsidRPr="00F525EB">
          <w:rPr>
            <w:rStyle w:val="Hyperlink"/>
            <w:sz w:val="22"/>
          </w:rPr>
          <w:t>https://www.ourwatch.org.au/getmedia/f5b5a777-15fb-49ed-934b-962d5c20a21c/Framework_4pp_A4_Online_AA.pdf.aspx</w:t>
        </w:r>
      </w:hyperlink>
    </w:p>
    <w:p w14:paraId="0C9D5589" w14:textId="77777777" w:rsidR="006020B8" w:rsidRPr="00F525EB" w:rsidRDefault="006020B8" w:rsidP="006020B8">
      <w:pPr>
        <w:pStyle w:val="RWHBullets"/>
        <w:suppressLineNumbers/>
        <w:suppressAutoHyphens/>
        <w:rPr>
          <w:color w:val="365F91" w:themeColor="accent1" w:themeShade="BF"/>
          <w:sz w:val="22"/>
        </w:rPr>
      </w:pPr>
      <w:r w:rsidRPr="00F525EB">
        <w:rPr>
          <w:sz w:val="22"/>
        </w:rPr>
        <w:t xml:space="preserve">Handout from ANROWS: </w:t>
      </w:r>
      <w:hyperlink r:id="rId23" w:history="1">
        <w:r w:rsidRPr="00F525EB">
          <w:rPr>
            <w:color w:val="365F91" w:themeColor="accent1" w:themeShade="BF"/>
            <w:sz w:val="22"/>
            <w:u w:val="single"/>
          </w:rPr>
          <w:t>https://20ian81kynqg38bl3l3eh8bf-wpengine.netdna-ssl.com/wp-content/uploads/2019/02/AIHW2018-Report-Fact-Sheet-PURPLE2.pdf</w:t>
        </w:r>
      </w:hyperlink>
    </w:p>
    <w:p w14:paraId="0AE72C49" w14:textId="44A8798D" w:rsidR="006020B8" w:rsidRPr="00F525EB" w:rsidRDefault="006020B8" w:rsidP="006020B8">
      <w:pPr>
        <w:pStyle w:val="RWHBullets"/>
        <w:suppressLineNumbers/>
        <w:suppressAutoHyphens/>
        <w:rPr>
          <w:color w:val="365F91" w:themeColor="accent1" w:themeShade="BF"/>
          <w:sz w:val="22"/>
        </w:rPr>
      </w:pPr>
      <w:r w:rsidRPr="00F525EB">
        <w:rPr>
          <w:sz w:val="22"/>
        </w:rPr>
        <w:t xml:space="preserve">Handout from ANROWS: </w:t>
      </w:r>
      <w:hyperlink r:id="rId24" w:history="1">
        <w:r w:rsidRPr="00F525EB">
          <w:rPr>
            <w:rStyle w:val="Hyperlink"/>
          </w:rPr>
          <w:t>https://20ian81kynqg38bl3l3eh8bf-wpengine.netdna-ssl.com/wp-content/uploads/2019/02/ANROWS-PSS2016-Fact-Sheet-HR.pdf</w:t>
        </w:r>
      </w:hyperlink>
    </w:p>
    <w:p w14:paraId="1AF1134D" w14:textId="10B33A22" w:rsidR="008F1A87" w:rsidRPr="00F525EB" w:rsidRDefault="008F1A87" w:rsidP="00183655">
      <w:pPr>
        <w:pStyle w:val="RWHBhead"/>
        <w:keepNext w:val="0"/>
        <w:keepLines w:val="0"/>
        <w:suppressLineNumbers/>
        <w:suppressAutoHyphens/>
        <w:rPr>
          <w:sz w:val="24"/>
        </w:rPr>
      </w:pPr>
      <w:bookmarkStart w:id="35" w:name="_Toc78979044"/>
      <w:r w:rsidRPr="00F525EB">
        <w:rPr>
          <w:sz w:val="24"/>
        </w:rPr>
        <w:t>Participant care during training</w:t>
      </w:r>
      <w:bookmarkEnd w:id="33"/>
      <w:bookmarkEnd w:id="35"/>
    </w:p>
    <w:p w14:paraId="2D7E3D07" w14:textId="384CE1BE" w:rsidR="008F1A87" w:rsidRPr="00F525EB" w:rsidRDefault="008F1A87" w:rsidP="00183655">
      <w:pPr>
        <w:pStyle w:val="RWHBodycopy"/>
        <w:suppressLineNumbers/>
        <w:suppressAutoHyphens/>
        <w:rPr>
          <w:sz w:val="22"/>
        </w:rPr>
      </w:pPr>
      <w:r w:rsidRPr="00F525EB">
        <w:rPr>
          <w:sz w:val="22"/>
        </w:rPr>
        <w:t>It is important to keep in mind that the individual experiences of family violence for employees of health services will reflect those of the broader population of the community. It is therefore likely that you will have managers participating in training that have either a current or previous experience of family violence.  It is recommended that facilitators note at the beginning of the session that the subject can be challenging for anyone, regardless of whether they have had an experience of family violence or not. Participants should be advised that if they need to take a break, they are welcome to leave the room without explanation and facilitators should sensitively and confidentially follow this up with the participant to ‘check in’ on their well</w:t>
      </w:r>
      <w:r w:rsidR="00704ADD" w:rsidRPr="00F525EB">
        <w:rPr>
          <w:sz w:val="22"/>
        </w:rPr>
        <w:t>-</w:t>
      </w:r>
      <w:r w:rsidRPr="00F525EB">
        <w:rPr>
          <w:sz w:val="22"/>
        </w:rPr>
        <w:t xml:space="preserve">being. </w:t>
      </w:r>
    </w:p>
    <w:p w14:paraId="602BEC0A" w14:textId="77777777" w:rsidR="00E705ED" w:rsidRPr="00F525EB" w:rsidRDefault="00E705ED" w:rsidP="00183655">
      <w:pPr>
        <w:pStyle w:val="RWHBhead"/>
        <w:keepNext w:val="0"/>
        <w:keepLines w:val="0"/>
        <w:suppressLineNumbers/>
        <w:suppressAutoHyphens/>
        <w:rPr>
          <w:sz w:val="24"/>
        </w:rPr>
      </w:pPr>
      <w:bookmarkStart w:id="36" w:name="_Toc520449180"/>
    </w:p>
    <w:p w14:paraId="16883A82" w14:textId="77777777" w:rsidR="00E705ED" w:rsidRPr="00F525EB" w:rsidRDefault="00E705ED" w:rsidP="00183655">
      <w:pPr>
        <w:pStyle w:val="RWHBhead"/>
        <w:keepNext w:val="0"/>
        <w:keepLines w:val="0"/>
        <w:suppressLineNumbers/>
        <w:suppressAutoHyphens/>
        <w:rPr>
          <w:sz w:val="24"/>
        </w:rPr>
      </w:pPr>
    </w:p>
    <w:p w14:paraId="5EF7F707" w14:textId="100B249C" w:rsidR="008F1A87" w:rsidRPr="00F525EB" w:rsidRDefault="008F1A87" w:rsidP="00183655">
      <w:pPr>
        <w:pStyle w:val="RWHBhead"/>
        <w:keepNext w:val="0"/>
        <w:keepLines w:val="0"/>
        <w:suppressLineNumbers/>
        <w:suppressAutoHyphens/>
        <w:rPr>
          <w:sz w:val="24"/>
        </w:rPr>
      </w:pPr>
      <w:bookmarkStart w:id="37" w:name="_Toc78979045"/>
      <w:r w:rsidRPr="00F525EB">
        <w:rPr>
          <w:sz w:val="24"/>
        </w:rPr>
        <w:lastRenderedPageBreak/>
        <w:t>Facilitator care</w:t>
      </w:r>
      <w:bookmarkEnd w:id="36"/>
      <w:bookmarkEnd w:id="37"/>
    </w:p>
    <w:p w14:paraId="69CCBE4D" w14:textId="102C70B7" w:rsidR="008F1A87" w:rsidRPr="00F525EB" w:rsidRDefault="008F1A87" w:rsidP="00183655">
      <w:pPr>
        <w:pStyle w:val="RWHBodycopy"/>
        <w:suppressLineNumbers/>
        <w:suppressAutoHyphens/>
        <w:rPr>
          <w:sz w:val="22"/>
        </w:rPr>
      </w:pPr>
      <w:r w:rsidRPr="00F525EB">
        <w:rPr>
          <w:sz w:val="22"/>
        </w:rPr>
        <w:t xml:space="preserve">It is commonly acknowledged that working </w:t>
      </w:r>
      <w:proofErr w:type="gramStart"/>
      <w:r w:rsidRPr="00F525EB">
        <w:rPr>
          <w:sz w:val="22"/>
        </w:rPr>
        <w:t>in the</w:t>
      </w:r>
      <w:r w:rsidR="00EF6D10" w:rsidRPr="00F525EB">
        <w:rPr>
          <w:sz w:val="22"/>
        </w:rPr>
        <w:t xml:space="preserve"> area of</w:t>
      </w:r>
      <w:proofErr w:type="gramEnd"/>
      <w:r w:rsidR="00EF6D10" w:rsidRPr="00F525EB">
        <w:rPr>
          <w:sz w:val="22"/>
        </w:rPr>
        <w:t xml:space="preserve"> violence against women can</w:t>
      </w:r>
      <w:r w:rsidRPr="00F525EB">
        <w:rPr>
          <w:sz w:val="22"/>
        </w:rPr>
        <w:t xml:space="preserve"> have an effect on facilitator wellbeing. It is therefore important for facilitators to actively participate in self-care practices. </w:t>
      </w:r>
    </w:p>
    <w:p w14:paraId="6EAD8C5A" w14:textId="77777777" w:rsidR="008F1A87" w:rsidRPr="00F525EB" w:rsidRDefault="008F1A87" w:rsidP="00183655">
      <w:pPr>
        <w:pStyle w:val="RWHBodycopy"/>
        <w:suppressLineNumbers/>
        <w:suppressAutoHyphens/>
        <w:rPr>
          <w:sz w:val="22"/>
        </w:rPr>
      </w:pPr>
      <w:r w:rsidRPr="00F525EB">
        <w:rPr>
          <w:sz w:val="22"/>
        </w:rPr>
        <w:t xml:space="preserve">Professional self-care can include ensuring regular supervision, </w:t>
      </w:r>
      <w:proofErr w:type="gramStart"/>
      <w:r w:rsidRPr="00F525EB">
        <w:rPr>
          <w:sz w:val="22"/>
        </w:rPr>
        <w:t>meeting</w:t>
      </w:r>
      <w:proofErr w:type="gramEnd"/>
      <w:r w:rsidRPr="00F525EB">
        <w:rPr>
          <w:sz w:val="22"/>
        </w:rPr>
        <w:t xml:space="preserve"> and debriefing with others working in the same area, engaging with peer support networks, reflective practice journaling. There are many and diverse ways in which personal self-care can be achieved. Check out the Self Care Activity for suggestions. </w:t>
      </w:r>
    </w:p>
    <w:p w14:paraId="19A897A0" w14:textId="678451C5" w:rsidR="00A720E9" w:rsidRPr="00F525EB" w:rsidRDefault="008F1A87" w:rsidP="00F46049">
      <w:pPr>
        <w:pStyle w:val="RWHAhead"/>
        <w:keepNext/>
        <w:suppressLineNumbers/>
        <w:suppressAutoHyphens/>
      </w:pPr>
      <w:r w:rsidRPr="00F525EB">
        <w:br w:type="column"/>
      </w:r>
      <w:bookmarkStart w:id="38" w:name="_Toc520449181"/>
      <w:bookmarkStart w:id="39" w:name="_Toc30581407"/>
      <w:bookmarkStart w:id="40" w:name="part1"/>
      <w:bookmarkStart w:id="41" w:name="_Toc78979046"/>
      <w:r w:rsidR="005641B8" w:rsidRPr="00F525EB">
        <w:lastRenderedPageBreak/>
        <w:t>Manager</w:t>
      </w:r>
      <w:r w:rsidR="00F224E2" w:rsidRPr="00F525EB">
        <w:t xml:space="preserve"> </w:t>
      </w:r>
      <w:r w:rsidR="005641B8" w:rsidRPr="00F525EB">
        <w:t xml:space="preserve">Training </w:t>
      </w:r>
      <w:bookmarkEnd w:id="38"/>
      <w:r w:rsidR="00F93FC6" w:rsidRPr="00F525EB">
        <w:t xml:space="preserve">Part 1:  Family Violence: </w:t>
      </w:r>
      <w:r w:rsidR="002374CF" w:rsidRPr="00F525EB">
        <w:t>P</w:t>
      </w:r>
      <w:r w:rsidR="00F93FC6" w:rsidRPr="00F525EB">
        <w:t xml:space="preserve">revalent, </w:t>
      </w:r>
      <w:proofErr w:type="gramStart"/>
      <w:r w:rsidR="00F93FC6" w:rsidRPr="00F525EB">
        <w:t>serious</w:t>
      </w:r>
      <w:proofErr w:type="gramEnd"/>
      <w:r w:rsidR="00F93FC6" w:rsidRPr="00F525EB">
        <w:t xml:space="preserve"> and preventable </w:t>
      </w:r>
      <w:r w:rsidR="007674C3" w:rsidRPr="00F525EB">
        <w:t>- 3</w:t>
      </w:r>
      <w:r w:rsidR="00052A22" w:rsidRPr="00F525EB">
        <w:t>5</w:t>
      </w:r>
      <w:r w:rsidR="00AA5303" w:rsidRPr="00F525EB">
        <w:t xml:space="preserve"> minutes</w:t>
      </w:r>
      <w:bookmarkEnd w:id="39"/>
      <w:bookmarkEnd w:id="41"/>
      <w:r w:rsidR="00AA5303" w:rsidRPr="00F525EB">
        <w:t xml:space="preserve"> </w:t>
      </w:r>
      <w:bookmarkEnd w:id="40"/>
    </w:p>
    <w:tbl>
      <w:tblPr>
        <w:tblStyle w:val="TableGrid"/>
        <w:tblpPr w:leftFromText="181" w:rightFromText="181" w:vertAnchor="page" w:horzAnchor="margin" w:tblpY="2641"/>
        <w:tblOverlap w:val="never"/>
        <w:tblW w:w="9634" w:type="dxa"/>
        <w:tblLayout w:type="fixed"/>
        <w:tblLook w:val="0620" w:firstRow="1" w:lastRow="0" w:firstColumn="0" w:lastColumn="0" w:noHBand="1" w:noVBand="1"/>
      </w:tblPr>
      <w:tblGrid>
        <w:gridCol w:w="7933"/>
        <w:gridCol w:w="1701"/>
      </w:tblGrid>
      <w:tr w:rsidR="00CE255B" w:rsidRPr="00F525EB" w14:paraId="6B095820" w14:textId="77777777" w:rsidTr="11A1355D">
        <w:trPr>
          <w:trHeight w:val="289"/>
        </w:trPr>
        <w:tc>
          <w:tcPr>
            <w:tcW w:w="7933" w:type="dxa"/>
            <w:tcBorders>
              <w:top w:val="single" w:sz="4" w:space="0" w:color="0071A2"/>
              <w:left w:val="single" w:sz="4" w:space="0" w:color="0071A2"/>
              <w:bottom w:val="single" w:sz="4" w:space="0" w:color="0071A2"/>
              <w:right w:val="nil"/>
            </w:tcBorders>
            <w:shd w:val="clear" w:color="auto" w:fill="0071A2"/>
            <w:tcMar>
              <w:top w:w="85" w:type="dxa"/>
              <w:bottom w:w="85" w:type="dxa"/>
            </w:tcMar>
          </w:tcPr>
          <w:p w14:paraId="3ED168F8" w14:textId="77777777" w:rsidR="00CE255B" w:rsidRPr="00F525EB" w:rsidRDefault="00CE255B" w:rsidP="00183655">
            <w:pPr>
              <w:pStyle w:val="RWHTablehead1"/>
              <w:suppressLineNumbers/>
              <w:suppressAutoHyphens/>
            </w:pPr>
            <w:r w:rsidRPr="00F525EB">
              <w:rPr>
                <w:bCs/>
              </w:rPr>
              <w:t>Content</w:t>
            </w:r>
          </w:p>
        </w:tc>
        <w:tc>
          <w:tcPr>
            <w:tcW w:w="1701" w:type="dxa"/>
            <w:tcBorders>
              <w:top w:val="single" w:sz="4" w:space="0" w:color="0071A2"/>
              <w:left w:val="nil"/>
              <w:bottom w:val="single" w:sz="4" w:space="0" w:color="0071A2"/>
              <w:right w:val="single" w:sz="4" w:space="0" w:color="0071A2"/>
            </w:tcBorders>
            <w:shd w:val="clear" w:color="auto" w:fill="0071A2"/>
            <w:tcMar>
              <w:top w:w="85" w:type="dxa"/>
              <w:bottom w:w="85" w:type="dxa"/>
            </w:tcMar>
          </w:tcPr>
          <w:p w14:paraId="02B4BED3" w14:textId="77777777" w:rsidR="00CE255B" w:rsidRPr="00F525EB" w:rsidRDefault="00CE255B" w:rsidP="00183655">
            <w:pPr>
              <w:pStyle w:val="RWHTablehead1"/>
              <w:suppressLineNumbers/>
              <w:suppressAutoHyphens/>
            </w:pPr>
            <w:r w:rsidRPr="00F525EB">
              <w:t xml:space="preserve">Slide and </w:t>
            </w:r>
            <w:r w:rsidRPr="00F525EB">
              <w:br/>
              <w:t>resources</w:t>
            </w:r>
          </w:p>
        </w:tc>
      </w:tr>
      <w:tr w:rsidR="00CE255B" w:rsidRPr="00F525EB" w14:paraId="11B50D65" w14:textId="77777777" w:rsidTr="11A1355D">
        <w:trPr>
          <w:trHeight w:val="221"/>
        </w:trPr>
        <w:tc>
          <w:tcPr>
            <w:tcW w:w="7933" w:type="dxa"/>
            <w:tcBorders>
              <w:top w:val="single" w:sz="4" w:space="0" w:color="0071A2"/>
              <w:left w:val="single" w:sz="4" w:space="0" w:color="000000" w:themeColor="text1"/>
              <w:bottom w:val="single" w:sz="6" w:space="0" w:color="000000" w:themeColor="text1"/>
              <w:right w:val="single" w:sz="6" w:space="0" w:color="000000" w:themeColor="text1"/>
            </w:tcBorders>
            <w:tcMar>
              <w:top w:w="85" w:type="dxa"/>
              <w:bottom w:w="85" w:type="dxa"/>
            </w:tcMar>
          </w:tcPr>
          <w:p w14:paraId="6086BBA9" w14:textId="77777777" w:rsidR="00CE255B" w:rsidRPr="00F525EB" w:rsidRDefault="00CE255B" w:rsidP="00183655">
            <w:pPr>
              <w:pStyle w:val="RWHBhead"/>
              <w:keepNext w:val="0"/>
              <w:keepLines w:val="0"/>
              <w:suppressLineNumbers/>
              <w:suppressAutoHyphens/>
              <w:ind w:left="170"/>
            </w:pPr>
            <w:bookmarkStart w:id="42" w:name="_Toc78979047"/>
            <w:r w:rsidRPr="00F525EB">
              <w:t>FIRST SLIDE</w:t>
            </w:r>
            <w:bookmarkEnd w:id="42"/>
          </w:p>
          <w:p w14:paraId="2BDA32DD" w14:textId="0E6504FE" w:rsidR="00CE255B" w:rsidRPr="00F525EB" w:rsidRDefault="00CE255B" w:rsidP="00183655">
            <w:pPr>
              <w:pStyle w:val="BodyText"/>
              <w:suppressLineNumbers/>
              <w:suppressAutoHyphens/>
              <w:ind w:left="170"/>
              <w:rPr>
                <w:rFonts w:ascii="Arial" w:hAnsi="Arial"/>
                <w:b/>
                <w:bCs/>
                <w:color w:val="7F7F7F" w:themeColor="text1" w:themeTint="80"/>
                <w:sz w:val="24"/>
                <w:szCs w:val="28"/>
              </w:rPr>
            </w:pPr>
            <w:r w:rsidRPr="00F525EB">
              <w:rPr>
                <w:rFonts w:ascii="Arial" w:hAnsi="Arial"/>
                <w:b/>
                <w:bCs/>
                <w:color w:val="7F7F7F" w:themeColor="text1" w:themeTint="80"/>
                <w:sz w:val="24"/>
                <w:szCs w:val="28"/>
              </w:rPr>
              <w:t xml:space="preserve">PRE-COMMENCEMENT - face to face </w:t>
            </w:r>
          </w:p>
          <w:p w14:paraId="1EC1EEF7" w14:textId="787D1A93" w:rsidR="00CE255B" w:rsidRPr="00F525EB" w:rsidRDefault="00CE255B" w:rsidP="00183655">
            <w:pPr>
              <w:pStyle w:val="RWHtabletext"/>
              <w:suppressLineNumbers/>
              <w:suppressAutoHyphens/>
              <w:spacing w:after="120"/>
              <w:ind w:left="170"/>
              <w:rPr>
                <w:bCs/>
                <w:sz w:val="22"/>
                <w:szCs w:val="22"/>
              </w:rPr>
            </w:pPr>
            <w:r w:rsidRPr="00F525EB">
              <w:rPr>
                <w:bCs/>
                <w:sz w:val="22"/>
                <w:szCs w:val="22"/>
              </w:rPr>
              <w:t>It is common for participants to arrive slightly before the commencement time, particularly if you have allowed for a pre session registration period. It is suggested that you use this time to ask people to complete the pre</w:t>
            </w:r>
            <w:r w:rsidR="001F1340" w:rsidRPr="00F525EB">
              <w:rPr>
                <w:bCs/>
                <w:sz w:val="22"/>
                <w:szCs w:val="22"/>
              </w:rPr>
              <w:t>-</w:t>
            </w:r>
            <w:r w:rsidRPr="00F525EB">
              <w:rPr>
                <w:bCs/>
                <w:sz w:val="22"/>
                <w:szCs w:val="22"/>
              </w:rPr>
              <w:t>training survey.</w:t>
            </w:r>
          </w:p>
          <w:p w14:paraId="10F94616" w14:textId="77777777" w:rsidR="00CE255B" w:rsidRPr="00F525EB" w:rsidRDefault="00CE255B" w:rsidP="00183655">
            <w:pPr>
              <w:pStyle w:val="BodyText"/>
              <w:suppressLineNumbers/>
              <w:suppressAutoHyphens/>
              <w:ind w:left="170"/>
              <w:rPr>
                <w:rFonts w:ascii="Arial" w:hAnsi="Arial"/>
                <w:b/>
                <w:bCs/>
                <w:color w:val="7F7F7F" w:themeColor="text1" w:themeTint="80"/>
                <w:sz w:val="24"/>
                <w:szCs w:val="28"/>
              </w:rPr>
            </w:pPr>
            <w:r w:rsidRPr="00F525EB">
              <w:rPr>
                <w:rFonts w:ascii="Arial" w:hAnsi="Arial"/>
                <w:b/>
                <w:bCs/>
                <w:color w:val="7F7F7F" w:themeColor="text1" w:themeTint="80"/>
                <w:sz w:val="24"/>
                <w:szCs w:val="28"/>
              </w:rPr>
              <w:t>PRE-COMMENCEMENT - online</w:t>
            </w:r>
          </w:p>
          <w:p w14:paraId="66B5802F" w14:textId="00304730" w:rsidR="00CE255B" w:rsidRPr="00F525EB" w:rsidRDefault="00CE255B" w:rsidP="00183655">
            <w:pPr>
              <w:pStyle w:val="RWHtabletext"/>
              <w:suppressLineNumbers/>
              <w:suppressAutoHyphens/>
              <w:spacing w:after="120"/>
              <w:ind w:left="170"/>
              <w:rPr>
                <w:bCs/>
                <w:sz w:val="22"/>
                <w:szCs w:val="22"/>
              </w:rPr>
            </w:pPr>
            <w:r w:rsidRPr="00F525EB">
              <w:rPr>
                <w:bCs/>
                <w:sz w:val="22"/>
                <w:szCs w:val="22"/>
              </w:rPr>
              <w:t xml:space="preserve">Join the online session (Zoom / </w:t>
            </w:r>
            <w:r w:rsidR="00825D86" w:rsidRPr="00F525EB">
              <w:rPr>
                <w:bCs/>
                <w:sz w:val="22"/>
                <w:szCs w:val="22"/>
              </w:rPr>
              <w:t>WebEx</w:t>
            </w:r>
            <w:r w:rsidRPr="00F525EB">
              <w:rPr>
                <w:bCs/>
                <w:sz w:val="22"/>
                <w:szCs w:val="22"/>
              </w:rPr>
              <w:t xml:space="preserve"> / Skype etc) early and allow others to join early to sort out technical issues before you commence. Check with people if they understand the technology before you begin. </w:t>
            </w:r>
          </w:p>
          <w:p w14:paraId="5C0388F4" w14:textId="77777777" w:rsidR="00CE255B" w:rsidRPr="00F525EB" w:rsidRDefault="00CE255B" w:rsidP="00183655">
            <w:pPr>
              <w:pStyle w:val="RWHBhead"/>
              <w:keepNext w:val="0"/>
              <w:keepLines w:val="0"/>
              <w:suppressLineNumbers/>
              <w:suppressAutoHyphens/>
              <w:spacing w:before="0"/>
              <w:ind w:left="170"/>
            </w:pPr>
            <w:bookmarkStart w:id="43" w:name="_Toc78979048"/>
            <w:r w:rsidRPr="00F525EB">
              <w:t>INTRODUCTIONS</w:t>
            </w:r>
            <w:bookmarkEnd w:id="43"/>
            <w:r w:rsidRPr="00F525EB">
              <w:t xml:space="preserve"> </w:t>
            </w:r>
          </w:p>
          <w:p w14:paraId="0EA9D87A" w14:textId="77777777" w:rsidR="00CE255B" w:rsidRPr="00F525EB" w:rsidRDefault="00CE255B" w:rsidP="00183655">
            <w:pPr>
              <w:pStyle w:val="RWHtabletext"/>
              <w:suppressLineNumbers/>
              <w:suppressAutoHyphens/>
              <w:ind w:left="170"/>
              <w:rPr>
                <w:b/>
                <w:bCs/>
                <w:spacing w:val="0"/>
                <w:sz w:val="22"/>
                <w:szCs w:val="22"/>
              </w:rPr>
            </w:pPr>
            <w:r w:rsidRPr="00F525EB">
              <w:rPr>
                <w:b/>
                <w:bCs/>
                <w:spacing w:val="0"/>
                <w:sz w:val="22"/>
                <w:szCs w:val="22"/>
              </w:rPr>
              <w:t xml:space="preserve">Introduce self and other trainers as people arrive </w:t>
            </w:r>
          </w:p>
          <w:p w14:paraId="24E28003" w14:textId="3B98491D" w:rsidR="00CE255B" w:rsidRPr="00F525EB" w:rsidRDefault="00CE255B" w:rsidP="11A1355D">
            <w:pPr>
              <w:pStyle w:val="RWHtabletext"/>
              <w:numPr>
                <w:ilvl w:val="0"/>
                <w:numId w:val="12"/>
              </w:numPr>
              <w:suppressLineNumbers/>
              <w:suppressAutoHyphens/>
              <w:spacing w:before="120" w:after="120"/>
              <w:ind w:left="595" w:hanging="284"/>
              <w:rPr>
                <w:i/>
                <w:iCs/>
                <w:spacing w:val="0"/>
                <w:sz w:val="22"/>
                <w:szCs w:val="22"/>
              </w:rPr>
            </w:pPr>
            <w:r w:rsidRPr="00F525EB">
              <w:rPr>
                <w:i/>
                <w:iCs/>
                <w:color w:val="365F91" w:themeColor="accent1" w:themeShade="BF"/>
                <w:sz w:val="22"/>
                <w:szCs w:val="22"/>
              </w:rPr>
              <w:t>Please</w:t>
            </w:r>
            <w:r w:rsidRPr="00F525EB">
              <w:rPr>
                <w:i/>
                <w:iCs/>
                <w:color w:val="365F91" w:themeColor="accent1" w:themeShade="BF"/>
                <w:spacing w:val="0"/>
                <w:sz w:val="22"/>
                <w:szCs w:val="22"/>
              </w:rPr>
              <w:t xml:space="preserve"> note that bulleted text in italics is verbatim text </w:t>
            </w:r>
            <w:r w:rsidR="005B427C" w:rsidRPr="00F525EB">
              <w:rPr>
                <w:i/>
                <w:iCs/>
                <w:color w:val="365F91" w:themeColor="accent1" w:themeShade="BF"/>
                <w:spacing w:val="0"/>
                <w:sz w:val="22"/>
                <w:szCs w:val="22"/>
              </w:rPr>
              <w:t>and can</w:t>
            </w:r>
            <w:r w:rsidRPr="00F525EB">
              <w:rPr>
                <w:i/>
                <w:iCs/>
                <w:color w:val="365F91" w:themeColor="accent1" w:themeShade="BF"/>
                <w:spacing w:val="0"/>
                <w:sz w:val="22"/>
                <w:szCs w:val="22"/>
              </w:rPr>
              <w:t xml:space="preserve"> be read out</w:t>
            </w:r>
            <w:r w:rsidR="005B427C" w:rsidRPr="00F525EB">
              <w:rPr>
                <w:i/>
                <w:iCs/>
                <w:color w:val="365F91" w:themeColor="accent1" w:themeShade="BF"/>
                <w:spacing w:val="0"/>
                <w:sz w:val="22"/>
                <w:szCs w:val="22"/>
              </w:rPr>
              <w:t xml:space="preserve"> verbatim </w:t>
            </w:r>
          </w:p>
        </w:tc>
        <w:tc>
          <w:tcPr>
            <w:tcW w:w="1701" w:type="dxa"/>
            <w:tcBorders>
              <w:top w:val="single" w:sz="4" w:space="0" w:color="0071A2"/>
              <w:left w:val="single" w:sz="6" w:space="0" w:color="000000" w:themeColor="text1"/>
              <w:bottom w:val="single" w:sz="6" w:space="0" w:color="000000" w:themeColor="text1"/>
              <w:right w:val="single" w:sz="4" w:space="0" w:color="000000" w:themeColor="text1"/>
            </w:tcBorders>
            <w:noWrap/>
            <w:tcMar>
              <w:top w:w="85" w:type="dxa"/>
              <w:bottom w:w="85" w:type="dxa"/>
            </w:tcMar>
          </w:tcPr>
          <w:p w14:paraId="1328803A" w14:textId="6EC4B8D5" w:rsidR="00CE255B" w:rsidRPr="00F525EB" w:rsidRDefault="00CE255B" w:rsidP="00183655">
            <w:pPr>
              <w:pStyle w:val="RWHtabletext"/>
              <w:suppressLineNumbers/>
              <w:suppressAutoHyphens/>
              <w:rPr>
                <w:spacing w:val="0"/>
                <w:sz w:val="22"/>
                <w:szCs w:val="22"/>
              </w:rPr>
            </w:pPr>
            <w:r w:rsidRPr="00F525EB">
              <w:rPr>
                <w:spacing w:val="0"/>
                <w:sz w:val="22"/>
                <w:szCs w:val="22"/>
              </w:rPr>
              <w:t>1 min</w:t>
            </w:r>
            <w:r w:rsidR="008F79B8" w:rsidRPr="00F525EB">
              <w:rPr>
                <w:spacing w:val="0"/>
                <w:sz w:val="22"/>
                <w:szCs w:val="22"/>
              </w:rPr>
              <w:t>utes</w:t>
            </w:r>
            <w:r w:rsidRPr="00F525EB">
              <w:rPr>
                <w:spacing w:val="0"/>
                <w:sz w:val="22"/>
                <w:szCs w:val="22"/>
              </w:rPr>
              <w:t xml:space="preserve">  </w:t>
            </w:r>
          </w:p>
          <w:p w14:paraId="0D64C530" w14:textId="77777777" w:rsidR="00CE255B" w:rsidRPr="00F525EB" w:rsidRDefault="00CE255B" w:rsidP="00183655">
            <w:pPr>
              <w:pStyle w:val="RWHtabletext"/>
              <w:suppressLineNumbers/>
              <w:suppressAutoHyphens/>
              <w:ind w:left="34" w:hanging="34"/>
              <w:rPr>
                <w:spacing w:val="0"/>
                <w:sz w:val="22"/>
                <w:szCs w:val="22"/>
              </w:rPr>
            </w:pPr>
            <w:r w:rsidRPr="00F525EB">
              <w:rPr>
                <w:noProof/>
                <w:spacing w:val="0"/>
                <w:sz w:val="22"/>
                <w:szCs w:val="22"/>
              </w:rPr>
              <w:drawing>
                <wp:inline distT="0" distB="0" distL="0" distR="0" wp14:anchorId="357FEADF" wp14:editId="07623BFD">
                  <wp:extent cx="937260" cy="5295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13CBEFA3" w14:textId="1FC5D259" w:rsidR="00F03DCC" w:rsidRPr="00F525EB" w:rsidRDefault="00F03DCC" w:rsidP="00183655">
            <w:pPr>
              <w:pStyle w:val="RWHtabletext"/>
              <w:suppressLineNumbers/>
              <w:suppressAutoHyphens/>
              <w:ind w:left="34"/>
              <w:rPr>
                <w:spacing w:val="0"/>
                <w:sz w:val="22"/>
                <w:szCs w:val="22"/>
              </w:rPr>
            </w:pPr>
            <w:r w:rsidRPr="00F525EB">
              <w:rPr>
                <w:spacing w:val="0"/>
                <w:sz w:val="22"/>
                <w:szCs w:val="22"/>
              </w:rPr>
              <w:t>Pre-training</w:t>
            </w:r>
            <w:r w:rsidR="008F79B8" w:rsidRPr="00F525EB">
              <w:rPr>
                <w:spacing w:val="0"/>
                <w:sz w:val="22"/>
                <w:szCs w:val="22"/>
              </w:rPr>
              <w:t xml:space="preserve"> </w:t>
            </w:r>
            <w:r w:rsidRPr="00F525EB">
              <w:rPr>
                <w:spacing w:val="0"/>
                <w:sz w:val="22"/>
                <w:szCs w:val="22"/>
              </w:rPr>
              <w:t xml:space="preserve">survey </w:t>
            </w:r>
          </w:p>
        </w:tc>
      </w:tr>
      <w:tr w:rsidR="00CE255B" w:rsidRPr="00F525EB" w14:paraId="4E36D0EE" w14:textId="77777777" w:rsidTr="11A1355D">
        <w:trPr>
          <w:trHeight w:val="221"/>
        </w:trPr>
        <w:tc>
          <w:tcPr>
            <w:tcW w:w="7933" w:type="dxa"/>
            <w:tcBorders>
              <w:top w:val="single" w:sz="4" w:space="0" w:color="0071A2"/>
              <w:left w:val="single" w:sz="4" w:space="0" w:color="000000" w:themeColor="text1"/>
              <w:bottom w:val="single" w:sz="6" w:space="0" w:color="000000" w:themeColor="text1"/>
              <w:right w:val="single" w:sz="6" w:space="0" w:color="000000" w:themeColor="text1"/>
            </w:tcBorders>
            <w:tcMar>
              <w:top w:w="85" w:type="dxa"/>
              <w:bottom w:w="85" w:type="dxa"/>
            </w:tcMar>
          </w:tcPr>
          <w:p w14:paraId="69CF929D" w14:textId="77777777" w:rsidR="00CE255B" w:rsidRPr="00F525EB" w:rsidRDefault="00CE255B" w:rsidP="00183655">
            <w:pPr>
              <w:pStyle w:val="RWHBhead"/>
              <w:keepNext w:val="0"/>
              <w:keepLines w:val="0"/>
              <w:suppressLineNumbers/>
              <w:suppressAutoHyphens/>
              <w:ind w:left="170"/>
            </w:pPr>
            <w:bookmarkStart w:id="44" w:name="_Toc78979049"/>
            <w:r w:rsidRPr="00F525EB">
              <w:t>ACKNOWLEDGEMENTS</w:t>
            </w:r>
            <w:bookmarkEnd w:id="44"/>
          </w:p>
          <w:p w14:paraId="5B387058" w14:textId="77777777" w:rsidR="00CE255B" w:rsidRPr="00F525EB" w:rsidRDefault="00CE255B" w:rsidP="00183655">
            <w:pPr>
              <w:pStyle w:val="BodyText"/>
              <w:suppressLineNumbers/>
              <w:suppressAutoHyphens/>
              <w:ind w:left="170"/>
              <w:rPr>
                <w:rFonts w:ascii="Arial" w:hAnsi="Arial"/>
                <w:b/>
                <w:bCs/>
                <w:color w:val="7F7F7F" w:themeColor="text1" w:themeTint="80"/>
                <w:sz w:val="24"/>
                <w:szCs w:val="28"/>
              </w:rPr>
            </w:pPr>
            <w:r w:rsidRPr="00F525EB">
              <w:rPr>
                <w:rFonts w:ascii="Arial" w:hAnsi="Arial"/>
                <w:b/>
                <w:bCs/>
                <w:color w:val="7F7F7F" w:themeColor="text1" w:themeTint="80"/>
                <w:sz w:val="24"/>
                <w:szCs w:val="28"/>
              </w:rPr>
              <w:t>Acknowledgement of Country</w:t>
            </w:r>
          </w:p>
          <w:p w14:paraId="1F3ABB9C" w14:textId="77777777" w:rsidR="00CE255B" w:rsidRPr="00F525EB" w:rsidRDefault="00CE255B" w:rsidP="00183655">
            <w:pPr>
              <w:pStyle w:val="RWHtabletext"/>
              <w:suppressLineNumbers/>
              <w:suppressAutoHyphens/>
              <w:spacing w:after="240"/>
              <w:ind w:left="170"/>
              <w:rPr>
                <w:bCs/>
                <w:sz w:val="22"/>
                <w:szCs w:val="22"/>
              </w:rPr>
            </w:pPr>
            <w:r w:rsidRPr="00F525EB">
              <w:rPr>
                <w:bCs/>
                <w:sz w:val="22"/>
                <w:szCs w:val="22"/>
              </w:rPr>
              <w:t>Most health services will have a recommended Acknowledgement of Country to be used for meetings, presentations, etc. Where a health service does not have a recommended Acknowledgement of Country or where this is not immediately available to the trainer, the following can be used:</w:t>
            </w:r>
          </w:p>
          <w:p w14:paraId="2B3C08C5" w14:textId="72717076" w:rsidR="00CE255B"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[Insert name of health service] acknowledges and pays its respects to the people of the [name of traditional owners of the land – check with Local Land Council if unsure] the traditional owners of the country on which we are meeting today.</w:t>
            </w:r>
          </w:p>
          <w:p w14:paraId="04F450D6" w14:textId="7D9A2E51" w:rsidR="00240077" w:rsidRPr="00F525EB" w:rsidRDefault="00240077" w:rsidP="00240077">
            <w:pPr>
              <w:pStyle w:val="RWHtabletext"/>
              <w:suppressLineNumbers/>
              <w:suppressAutoHyphens/>
              <w:spacing w:before="120" w:after="120"/>
              <w:ind w:left="595"/>
              <w:rPr>
                <w:bCs/>
                <w:i/>
                <w:iCs/>
                <w:color w:val="365F91" w:themeColor="accent1" w:themeShade="BF"/>
                <w:sz w:val="22"/>
                <w:szCs w:val="22"/>
              </w:rPr>
            </w:pPr>
            <w:r w:rsidRPr="00F525EB">
              <w:rPr>
                <w:bCs/>
                <w:i/>
                <w:iCs/>
                <w:color w:val="365F91" w:themeColor="accent1" w:themeShade="BF"/>
                <w:sz w:val="22"/>
                <w:szCs w:val="22"/>
              </w:rPr>
              <w:t xml:space="preserve">or </w:t>
            </w:r>
          </w:p>
          <w:p w14:paraId="5BC4F0A5" w14:textId="7A6F2A27" w:rsidR="00240077"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00F525EB">
              <w:rPr>
                <w:i/>
                <w:iCs/>
                <w:color w:val="365F91" w:themeColor="accent1" w:themeShade="BF"/>
                <w:sz w:val="22"/>
                <w:szCs w:val="22"/>
              </w:rPr>
              <w:t xml:space="preserve">We would like to acknowledge the traditional owners of the lands on which we are meeting today and pay our respect to </w:t>
            </w:r>
            <w:proofErr w:type="gramStart"/>
            <w:r w:rsidR="00D71EAD" w:rsidRPr="00F525EB">
              <w:rPr>
                <w:i/>
                <w:iCs/>
                <w:color w:val="365F91" w:themeColor="accent1" w:themeShade="BF"/>
                <w:sz w:val="22"/>
                <w:szCs w:val="22"/>
              </w:rPr>
              <w:t>E</w:t>
            </w:r>
            <w:r w:rsidRPr="00F525EB">
              <w:rPr>
                <w:i/>
                <w:iCs/>
                <w:color w:val="365F91" w:themeColor="accent1" w:themeShade="BF"/>
                <w:sz w:val="22"/>
                <w:szCs w:val="22"/>
              </w:rPr>
              <w:t>lders</w:t>
            </w:r>
            <w:proofErr w:type="gramEnd"/>
            <w:r w:rsidRPr="00F525EB">
              <w:rPr>
                <w:i/>
                <w:iCs/>
                <w:color w:val="365F91" w:themeColor="accent1" w:themeShade="BF"/>
                <w:sz w:val="22"/>
                <w:szCs w:val="22"/>
              </w:rPr>
              <w:t xml:space="preserve"> past, present and emerging. </w:t>
            </w:r>
          </w:p>
          <w:p w14:paraId="392930C7" w14:textId="3D7EFFC0" w:rsidR="00CE255B" w:rsidRPr="00F525EB" w:rsidRDefault="00CE255B" w:rsidP="00183655">
            <w:pPr>
              <w:pStyle w:val="RWHtabletext"/>
              <w:suppressLineNumbers/>
              <w:suppressAutoHyphens/>
              <w:spacing w:after="240"/>
              <w:ind w:left="170"/>
              <w:rPr>
                <w:bCs/>
                <w:sz w:val="22"/>
                <w:szCs w:val="22"/>
              </w:rPr>
            </w:pPr>
            <w:r w:rsidRPr="00F525EB">
              <w:rPr>
                <w:bCs/>
                <w:sz w:val="22"/>
                <w:szCs w:val="22"/>
              </w:rPr>
              <w:lastRenderedPageBreak/>
              <w:t>For information about welcome to country protocols for your area, please see https://www.vic.gov.au/aboriginalvictoria/heritage/welcome-to-country-and-acknowledgement-of-traditional-owners.html</w:t>
            </w:r>
          </w:p>
          <w:p w14:paraId="7C411982" w14:textId="77777777" w:rsidR="00CE255B" w:rsidRPr="00F525EB" w:rsidRDefault="00CE255B" w:rsidP="00183655">
            <w:pPr>
              <w:pStyle w:val="BodyText"/>
              <w:suppressLineNumbers/>
              <w:suppressAutoHyphens/>
              <w:ind w:left="170"/>
              <w:rPr>
                <w:rFonts w:ascii="Arial" w:hAnsi="Arial"/>
                <w:b/>
                <w:bCs/>
                <w:color w:val="7F7F7F" w:themeColor="text1" w:themeTint="80"/>
                <w:sz w:val="24"/>
                <w:szCs w:val="28"/>
              </w:rPr>
            </w:pPr>
            <w:r w:rsidRPr="00F525EB">
              <w:rPr>
                <w:rFonts w:ascii="Arial" w:hAnsi="Arial"/>
                <w:b/>
                <w:bCs/>
                <w:color w:val="7F7F7F" w:themeColor="text1" w:themeTint="80"/>
                <w:sz w:val="24"/>
                <w:szCs w:val="28"/>
              </w:rPr>
              <w:t>Acknowledgement of victim survivors of family violence:</w:t>
            </w:r>
          </w:p>
          <w:p w14:paraId="6C7EEE4F" w14:textId="77777777" w:rsidR="00D96182" w:rsidRPr="00D96182" w:rsidRDefault="11A1355D" w:rsidP="00D96182">
            <w:pPr>
              <w:pStyle w:val="RWHtabletext"/>
              <w:numPr>
                <w:ilvl w:val="0"/>
                <w:numId w:val="12"/>
              </w:numPr>
              <w:suppressLineNumbers/>
              <w:suppressAutoHyphens/>
              <w:spacing w:before="120"/>
              <w:ind w:left="595" w:hanging="284"/>
              <w:rPr>
                <w:i/>
                <w:iCs/>
                <w:color w:val="365F91" w:themeColor="accent1" w:themeShade="BF"/>
                <w:sz w:val="22"/>
                <w:szCs w:val="22"/>
              </w:rPr>
            </w:pPr>
            <w:r w:rsidRPr="00F525EB">
              <w:rPr>
                <w:i/>
                <w:iCs/>
                <w:color w:val="365F91" w:themeColor="accent1" w:themeShade="BF"/>
                <w:sz w:val="22"/>
                <w:szCs w:val="22"/>
              </w:rPr>
              <w:t>I would also like to acknowledge the many victim survivors of family violence and thank them for sharing their stories with us. Without their courage to share their stories, this work would not be possible</w:t>
            </w:r>
            <w:r w:rsidR="00D96182" w:rsidRPr="00D96182">
              <w:rPr>
                <w:i/>
                <w:iCs/>
                <w:color w:val="000000" w:themeColor="text1"/>
                <w:kern w:val="24"/>
              </w:rPr>
              <w:t xml:space="preserve"> </w:t>
            </w:r>
          </w:p>
          <w:p w14:paraId="0F56EC6F" w14:textId="383074BD" w:rsidR="00CE255B" w:rsidRPr="00D96182" w:rsidRDefault="00D96182" w:rsidP="00D96182">
            <w:pPr>
              <w:pStyle w:val="RWHtabletext"/>
              <w:numPr>
                <w:ilvl w:val="0"/>
                <w:numId w:val="12"/>
              </w:numPr>
              <w:suppressLineNumbers/>
              <w:suppressAutoHyphens/>
              <w:spacing w:before="120"/>
              <w:ind w:left="595" w:hanging="284"/>
              <w:rPr>
                <w:i/>
                <w:iCs/>
                <w:color w:val="365F91" w:themeColor="accent1" w:themeShade="BF"/>
                <w:sz w:val="22"/>
                <w:szCs w:val="22"/>
              </w:rPr>
            </w:pPr>
            <w:r w:rsidRPr="00D96182">
              <w:rPr>
                <w:i/>
                <w:iCs/>
                <w:color w:val="365F91" w:themeColor="accent1" w:themeShade="BF"/>
                <w:sz w:val="22"/>
                <w:szCs w:val="22"/>
              </w:rPr>
              <w:t xml:space="preserve">To victim survivors that may be joining us today, we do hope what we discuss is empathetic and respectful to your experiences. </w:t>
            </w:r>
            <w:r>
              <w:rPr>
                <w:i/>
                <w:iCs/>
                <w:color w:val="365F91" w:themeColor="accent1" w:themeShade="BF"/>
                <w:sz w:val="22"/>
                <w:szCs w:val="22"/>
              </w:rPr>
              <w:t xml:space="preserve">         </w:t>
            </w:r>
            <w:r w:rsidR="11A1355D" w:rsidRPr="00D96182">
              <w:rPr>
                <w:i/>
                <w:iCs/>
                <w:color w:val="365F91" w:themeColor="accent1" w:themeShade="BF"/>
                <w:sz w:val="22"/>
                <w:szCs w:val="22"/>
              </w:rPr>
              <w:t>.</w:t>
            </w:r>
          </w:p>
        </w:tc>
        <w:tc>
          <w:tcPr>
            <w:tcW w:w="1701" w:type="dxa"/>
            <w:tcBorders>
              <w:top w:val="single" w:sz="4" w:space="0" w:color="0071A2"/>
              <w:left w:val="single" w:sz="6" w:space="0" w:color="000000" w:themeColor="text1"/>
              <w:bottom w:val="single" w:sz="6" w:space="0" w:color="000000" w:themeColor="text1"/>
              <w:right w:val="single" w:sz="4" w:space="0" w:color="000000" w:themeColor="text1"/>
            </w:tcBorders>
            <w:tcMar>
              <w:top w:w="85" w:type="dxa"/>
              <w:bottom w:w="85" w:type="dxa"/>
            </w:tcMar>
          </w:tcPr>
          <w:p w14:paraId="1D81D967" w14:textId="040C0337" w:rsidR="00CE255B" w:rsidRPr="00F525EB" w:rsidRDefault="00CE255B" w:rsidP="00183655">
            <w:pPr>
              <w:pStyle w:val="RWHtabletext"/>
              <w:suppressLineNumbers/>
              <w:suppressAutoHyphens/>
              <w:rPr>
                <w:sz w:val="22"/>
                <w:szCs w:val="22"/>
              </w:rPr>
            </w:pPr>
            <w:r w:rsidRPr="00F525EB">
              <w:rPr>
                <w:sz w:val="22"/>
                <w:szCs w:val="22"/>
              </w:rPr>
              <w:lastRenderedPageBreak/>
              <w:t>2 min</w:t>
            </w:r>
            <w:r w:rsidR="008F79B8" w:rsidRPr="00F525EB">
              <w:rPr>
                <w:sz w:val="22"/>
                <w:szCs w:val="22"/>
              </w:rPr>
              <w:t>utes</w:t>
            </w:r>
            <w:r w:rsidRPr="00F525EB">
              <w:rPr>
                <w:sz w:val="22"/>
                <w:szCs w:val="22"/>
              </w:rPr>
              <w:t xml:space="preserve"> </w:t>
            </w:r>
          </w:p>
          <w:p w14:paraId="197E02B0" w14:textId="77777777" w:rsidR="00CE255B" w:rsidRPr="00F525EB" w:rsidRDefault="00CE255B" w:rsidP="00183655">
            <w:pPr>
              <w:pStyle w:val="RWHtabletext"/>
              <w:suppressLineNumbers/>
              <w:suppressAutoHyphens/>
              <w:rPr>
                <w:sz w:val="22"/>
                <w:szCs w:val="22"/>
              </w:rPr>
            </w:pPr>
            <w:r w:rsidRPr="00F525EB">
              <w:rPr>
                <w:noProof/>
                <w:spacing w:val="0"/>
                <w:sz w:val="22"/>
                <w:szCs w:val="22"/>
              </w:rPr>
              <w:drawing>
                <wp:inline distT="0" distB="0" distL="0" distR="0" wp14:anchorId="5EA41D9E" wp14:editId="591125E4">
                  <wp:extent cx="937260" cy="5295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1239CB3E" w14:textId="77777777" w:rsidR="00CE255B" w:rsidRPr="00F525EB" w:rsidRDefault="00CE255B" w:rsidP="00183655">
            <w:pPr>
              <w:pStyle w:val="RWHtabletext"/>
              <w:suppressLineNumbers/>
              <w:suppressAutoHyphens/>
              <w:rPr>
                <w:sz w:val="22"/>
                <w:szCs w:val="22"/>
              </w:rPr>
            </w:pPr>
          </w:p>
        </w:tc>
      </w:tr>
      <w:tr w:rsidR="00CE255B" w:rsidRPr="00F525EB" w14:paraId="6291DA02" w14:textId="77777777" w:rsidTr="11A1355D">
        <w:trPr>
          <w:trHeight w:val="562"/>
        </w:trPr>
        <w:tc>
          <w:tcPr>
            <w:tcW w:w="7933" w:type="dxa"/>
            <w:tcBorders>
              <w:top w:val="single" w:sz="4" w:space="0" w:color="0071A2"/>
              <w:left w:val="single" w:sz="4" w:space="0" w:color="000000" w:themeColor="text1"/>
              <w:bottom w:val="single" w:sz="6" w:space="0" w:color="000000" w:themeColor="text1"/>
              <w:right w:val="single" w:sz="6" w:space="0" w:color="000000" w:themeColor="text1"/>
            </w:tcBorders>
            <w:tcMar>
              <w:top w:w="85" w:type="dxa"/>
              <w:bottom w:w="85" w:type="dxa"/>
            </w:tcMar>
          </w:tcPr>
          <w:p w14:paraId="27FA1846" w14:textId="6F10C1FD" w:rsidR="00CE255B" w:rsidRPr="00F525EB" w:rsidRDefault="00CE255B" w:rsidP="00183655">
            <w:pPr>
              <w:pStyle w:val="RWHBhead"/>
              <w:keepNext w:val="0"/>
              <w:keepLines w:val="0"/>
              <w:suppressLineNumbers/>
              <w:suppressAutoHyphens/>
              <w:ind w:left="170"/>
            </w:pPr>
            <w:bookmarkStart w:id="45" w:name="_Toc78979050"/>
            <w:r w:rsidRPr="00F525EB">
              <w:t>HOUSEKEEPING</w:t>
            </w:r>
            <w:r w:rsidR="00052CF2" w:rsidRPr="00F525EB">
              <w:t xml:space="preserve"> - </w:t>
            </w:r>
            <w:r w:rsidR="002C209F" w:rsidRPr="00F525EB">
              <w:t>f</w:t>
            </w:r>
            <w:r w:rsidRPr="00F525EB">
              <w:t>ace to face</w:t>
            </w:r>
            <w:bookmarkEnd w:id="45"/>
            <w:r w:rsidRPr="00F525EB">
              <w:t xml:space="preserve"> </w:t>
            </w:r>
          </w:p>
          <w:p w14:paraId="4081F8CA" w14:textId="77777777" w:rsidR="00CE255B" w:rsidRPr="00F525EB" w:rsidRDefault="00CE255B" w:rsidP="001C1BE0">
            <w:pPr>
              <w:pStyle w:val="RWHTableBullet"/>
              <w:numPr>
                <w:ilvl w:val="0"/>
                <w:numId w:val="14"/>
              </w:numPr>
              <w:suppressLineNumbers/>
              <w:suppressAutoHyphens/>
              <w:spacing w:after="60"/>
              <w:ind w:left="714" w:hanging="357"/>
              <w:rPr>
                <w:sz w:val="22"/>
                <w:szCs w:val="22"/>
              </w:rPr>
            </w:pPr>
            <w:r w:rsidRPr="00F525EB">
              <w:rPr>
                <w:sz w:val="22"/>
                <w:szCs w:val="22"/>
              </w:rPr>
              <w:t>Length of the session - session plan to be on tables</w:t>
            </w:r>
          </w:p>
          <w:p w14:paraId="55324289" w14:textId="77777777" w:rsidR="00CE255B" w:rsidRPr="00F525EB" w:rsidRDefault="00CE255B" w:rsidP="001C1BE0">
            <w:pPr>
              <w:pStyle w:val="RWHTableBullet"/>
              <w:numPr>
                <w:ilvl w:val="0"/>
                <w:numId w:val="14"/>
              </w:numPr>
              <w:suppressLineNumbers/>
              <w:suppressAutoHyphens/>
              <w:spacing w:after="60"/>
              <w:ind w:left="714" w:hanging="357"/>
              <w:rPr>
                <w:sz w:val="22"/>
                <w:szCs w:val="22"/>
              </w:rPr>
            </w:pPr>
            <w:r w:rsidRPr="00F525EB">
              <w:rPr>
                <w:sz w:val="22"/>
                <w:szCs w:val="22"/>
              </w:rPr>
              <w:t>Location of bathroom facilities</w:t>
            </w:r>
          </w:p>
          <w:p w14:paraId="042F63DB" w14:textId="77777777" w:rsidR="00CE255B" w:rsidRPr="00F525EB" w:rsidRDefault="00CE255B" w:rsidP="001C1BE0">
            <w:pPr>
              <w:pStyle w:val="RWHTableBullet"/>
              <w:numPr>
                <w:ilvl w:val="0"/>
                <w:numId w:val="14"/>
              </w:numPr>
              <w:suppressLineNumbers/>
              <w:suppressAutoHyphens/>
              <w:spacing w:after="60"/>
              <w:ind w:left="714" w:hanging="357"/>
              <w:rPr>
                <w:sz w:val="22"/>
                <w:szCs w:val="22"/>
              </w:rPr>
            </w:pPr>
            <w:r w:rsidRPr="00F525EB">
              <w:rPr>
                <w:sz w:val="22"/>
                <w:szCs w:val="22"/>
              </w:rPr>
              <w:t>Emergency evacuation information</w:t>
            </w:r>
          </w:p>
          <w:p w14:paraId="2916731F" w14:textId="4C2641A7" w:rsidR="00CE255B" w:rsidRPr="00F525EB" w:rsidRDefault="00CE255B" w:rsidP="001C1BE0">
            <w:pPr>
              <w:pStyle w:val="RWHTableBullet"/>
              <w:numPr>
                <w:ilvl w:val="0"/>
                <w:numId w:val="14"/>
              </w:numPr>
              <w:suppressLineNumbers/>
              <w:suppressAutoHyphens/>
              <w:spacing w:after="60"/>
              <w:ind w:left="714" w:hanging="357"/>
              <w:rPr>
                <w:sz w:val="22"/>
                <w:szCs w:val="22"/>
              </w:rPr>
            </w:pPr>
            <w:r w:rsidRPr="00F525EB">
              <w:rPr>
                <w:sz w:val="22"/>
                <w:szCs w:val="22"/>
              </w:rPr>
              <w:t>Use of mobile phones – acknowledge that there may be an urgent issue that participants need to attend to in which case they are invited to step out of the room to address this. As per usual, mobile phones should be switched off or on silent</w:t>
            </w:r>
          </w:p>
          <w:p w14:paraId="5D4B2654" w14:textId="77777777" w:rsidR="00CE255B" w:rsidRPr="00F525EB" w:rsidRDefault="00CE255B" w:rsidP="001C1BE0">
            <w:pPr>
              <w:pStyle w:val="RWHTableBullet"/>
              <w:numPr>
                <w:ilvl w:val="0"/>
                <w:numId w:val="14"/>
              </w:numPr>
              <w:suppressLineNumbers/>
              <w:suppressAutoHyphens/>
              <w:spacing w:after="60"/>
              <w:ind w:left="714" w:hanging="357"/>
              <w:rPr>
                <w:sz w:val="22"/>
                <w:szCs w:val="22"/>
              </w:rPr>
            </w:pPr>
            <w:r w:rsidRPr="00F525EB">
              <w:rPr>
                <w:sz w:val="22"/>
                <w:szCs w:val="22"/>
              </w:rPr>
              <w:t>Group agreements (see page 17 of SHRFV Training Manual)</w:t>
            </w:r>
          </w:p>
          <w:p w14:paraId="270A5BF4" w14:textId="77777777" w:rsidR="00CE255B" w:rsidRPr="00F525EB" w:rsidRDefault="00CE255B" w:rsidP="001C1BE0">
            <w:pPr>
              <w:pStyle w:val="RWHtabletext"/>
              <w:numPr>
                <w:ilvl w:val="0"/>
                <w:numId w:val="17"/>
              </w:numPr>
              <w:suppressLineNumbers/>
              <w:suppressAutoHyphens/>
              <w:spacing w:after="0"/>
              <w:ind w:left="1020"/>
              <w:rPr>
                <w:bCs/>
                <w:sz w:val="22"/>
                <w:szCs w:val="22"/>
              </w:rPr>
            </w:pPr>
            <w:r w:rsidRPr="00F525EB">
              <w:rPr>
                <w:bCs/>
                <w:sz w:val="22"/>
                <w:szCs w:val="22"/>
              </w:rPr>
              <w:t>No-one knows everything – together we know a lot!</w:t>
            </w:r>
          </w:p>
          <w:p w14:paraId="537667A5" w14:textId="77777777" w:rsidR="00CE255B" w:rsidRPr="00F525EB" w:rsidRDefault="00CE255B" w:rsidP="001C1BE0">
            <w:pPr>
              <w:pStyle w:val="RWHtabletext"/>
              <w:numPr>
                <w:ilvl w:val="0"/>
                <w:numId w:val="17"/>
              </w:numPr>
              <w:suppressLineNumbers/>
              <w:suppressAutoHyphens/>
              <w:spacing w:after="0"/>
              <w:ind w:left="1020"/>
              <w:rPr>
                <w:bCs/>
                <w:sz w:val="22"/>
                <w:szCs w:val="22"/>
              </w:rPr>
            </w:pPr>
            <w:r w:rsidRPr="00F525EB">
              <w:rPr>
                <w:bCs/>
                <w:sz w:val="22"/>
                <w:szCs w:val="22"/>
              </w:rPr>
              <w:t xml:space="preserve">Right to be inarticulate  </w:t>
            </w:r>
          </w:p>
          <w:p w14:paraId="00731424" w14:textId="69F0519A" w:rsidR="00CE255B" w:rsidRPr="00F525EB" w:rsidRDefault="00CE255B" w:rsidP="001C1BE0">
            <w:pPr>
              <w:pStyle w:val="RWHtabletext"/>
              <w:numPr>
                <w:ilvl w:val="0"/>
                <w:numId w:val="17"/>
              </w:numPr>
              <w:suppressLineNumbers/>
              <w:suppressAutoHyphens/>
              <w:spacing w:after="0"/>
              <w:ind w:left="1020"/>
              <w:rPr>
                <w:bCs/>
                <w:sz w:val="22"/>
                <w:szCs w:val="22"/>
              </w:rPr>
            </w:pPr>
            <w:r w:rsidRPr="00F525EB">
              <w:rPr>
                <w:bCs/>
                <w:sz w:val="22"/>
                <w:szCs w:val="22"/>
              </w:rPr>
              <w:t xml:space="preserve">Be aware of time - we might need to keep moving </w:t>
            </w:r>
          </w:p>
          <w:p w14:paraId="59D84B78" w14:textId="77777777" w:rsidR="00CE255B" w:rsidRPr="00F525EB" w:rsidRDefault="00CE255B" w:rsidP="001C1BE0">
            <w:pPr>
              <w:pStyle w:val="RWHtabletext"/>
              <w:numPr>
                <w:ilvl w:val="0"/>
                <w:numId w:val="17"/>
              </w:numPr>
              <w:suppressLineNumbers/>
              <w:suppressAutoHyphens/>
              <w:spacing w:after="240"/>
              <w:ind w:left="1020" w:hanging="357"/>
              <w:rPr>
                <w:bCs/>
                <w:sz w:val="22"/>
                <w:szCs w:val="22"/>
              </w:rPr>
            </w:pPr>
            <w:r w:rsidRPr="00F525EB">
              <w:rPr>
                <w:bCs/>
                <w:sz w:val="22"/>
                <w:szCs w:val="22"/>
              </w:rPr>
              <w:t>Confidentiality in the training room for you and your staff</w:t>
            </w:r>
          </w:p>
          <w:p w14:paraId="3A45CAC2" w14:textId="3AC9D289" w:rsidR="00CE255B" w:rsidRPr="00F525EB" w:rsidRDefault="00CE255B" w:rsidP="001C1BE0">
            <w:pPr>
              <w:pStyle w:val="RWHTableBullet"/>
              <w:numPr>
                <w:ilvl w:val="0"/>
                <w:numId w:val="14"/>
              </w:numPr>
              <w:suppressLineNumbers/>
              <w:suppressAutoHyphens/>
              <w:spacing w:after="60"/>
              <w:ind w:left="714" w:hanging="357"/>
              <w:rPr>
                <w:sz w:val="22"/>
                <w:szCs w:val="22"/>
              </w:rPr>
            </w:pPr>
            <w:r w:rsidRPr="00F525EB">
              <w:rPr>
                <w:sz w:val="22"/>
                <w:szCs w:val="22"/>
              </w:rPr>
              <w:t xml:space="preserve">Story-sharing – participants can share stories that are de-identified and should be mindful to not share too much detail so that other participants cannot connect the story to the victim survivor.  Not a place to share personal stories. Not a therapeutic space  </w:t>
            </w:r>
          </w:p>
          <w:p w14:paraId="2280585C" w14:textId="1E7293B3" w:rsidR="00CE255B" w:rsidRPr="00F525EB" w:rsidRDefault="00CE255B" w:rsidP="00CD119D">
            <w:pPr>
              <w:pStyle w:val="BodyText"/>
              <w:suppressLineNumbers/>
              <w:suppressAutoHyphens/>
              <w:ind w:left="170"/>
              <w:rPr>
                <w:rFonts w:ascii="Arial" w:hAnsi="Arial"/>
                <w:b/>
                <w:bCs/>
                <w:color w:val="7F7F7F" w:themeColor="text1" w:themeTint="80"/>
              </w:rPr>
            </w:pPr>
            <w:r w:rsidRPr="00F525EB">
              <w:rPr>
                <w:rFonts w:ascii="Arial" w:hAnsi="Arial"/>
                <w:b/>
                <w:bCs/>
                <w:color w:val="7F7F7F" w:themeColor="text1" w:themeTint="80"/>
              </w:rPr>
              <w:t>HOUSEKEEPING - if online</w:t>
            </w:r>
          </w:p>
          <w:p w14:paraId="30CA79C5" w14:textId="3A9EB31E" w:rsidR="00CE255B" w:rsidRPr="00F525EB" w:rsidRDefault="00052CF2" w:rsidP="00183655">
            <w:pPr>
              <w:pStyle w:val="RWHTableBullet"/>
              <w:numPr>
                <w:ilvl w:val="0"/>
                <w:numId w:val="0"/>
              </w:numPr>
              <w:suppressLineNumbers/>
              <w:suppressAutoHyphens/>
              <w:rPr>
                <w:sz w:val="22"/>
                <w:szCs w:val="22"/>
              </w:rPr>
            </w:pPr>
            <w:r w:rsidRPr="00F525EB">
              <w:rPr>
                <w:sz w:val="22"/>
                <w:szCs w:val="22"/>
              </w:rPr>
              <w:t xml:space="preserve">   </w:t>
            </w:r>
            <w:r w:rsidR="00CE255B" w:rsidRPr="00F525EB">
              <w:rPr>
                <w:sz w:val="22"/>
                <w:szCs w:val="22"/>
              </w:rPr>
              <w:t>Group agreements (see page 17 of SHRFV Training Manual)</w:t>
            </w:r>
          </w:p>
          <w:p w14:paraId="62AE44D2" w14:textId="77777777" w:rsidR="00CE255B" w:rsidRPr="00F525EB" w:rsidRDefault="00CE255B" w:rsidP="001C1BE0">
            <w:pPr>
              <w:pStyle w:val="RWHtabletext"/>
              <w:numPr>
                <w:ilvl w:val="0"/>
                <w:numId w:val="17"/>
              </w:numPr>
              <w:suppressLineNumbers/>
              <w:suppressAutoHyphens/>
              <w:spacing w:after="0"/>
              <w:ind w:left="1020"/>
              <w:rPr>
                <w:bCs/>
                <w:sz w:val="22"/>
                <w:szCs w:val="22"/>
              </w:rPr>
            </w:pPr>
            <w:r w:rsidRPr="00F525EB">
              <w:rPr>
                <w:bCs/>
                <w:sz w:val="22"/>
                <w:szCs w:val="22"/>
              </w:rPr>
              <w:t>No-one knows everything – together we know a lot!</w:t>
            </w:r>
          </w:p>
          <w:p w14:paraId="5293065A" w14:textId="77777777" w:rsidR="00CE255B" w:rsidRPr="00F525EB" w:rsidRDefault="00CE255B" w:rsidP="001C1BE0">
            <w:pPr>
              <w:pStyle w:val="RWHtabletext"/>
              <w:numPr>
                <w:ilvl w:val="0"/>
                <w:numId w:val="17"/>
              </w:numPr>
              <w:suppressLineNumbers/>
              <w:suppressAutoHyphens/>
              <w:spacing w:after="0"/>
              <w:ind w:left="1020"/>
              <w:rPr>
                <w:bCs/>
                <w:sz w:val="22"/>
                <w:szCs w:val="22"/>
              </w:rPr>
            </w:pPr>
            <w:r w:rsidRPr="00F525EB">
              <w:rPr>
                <w:bCs/>
                <w:sz w:val="22"/>
                <w:szCs w:val="22"/>
              </w:rPr>
              <w:t xml:space="preserve">Right to be inarticulate  </w:t>
            </w:r>
          </w:p>
          <w:p w14:paraId="6D679145" w14:textId="72B17E2E" w:rsidR="00CE255B" w:rsidRPr="00F525EB" w:rsidRDefault="00CE255B" w:rsidP="001C1BE0">
            <w:pPr>
              <w:pStyle w:val="RWHtabletext"/>
              <w:numPr>
                <w:ilvl w:val="0"/>
                <w:numId w:val="17"/>
              </w:numPr>
              <w:suppressLineNumbers/>
              <w:suppressAutoHyphens/>
              <w:spacing w:after="0"/>
              <w:ind w:left="1020"/>
              <w:rPr>
                <w:bCs/>
                <w:sz w:val="22"/>
                <w:szCs w:val="22"/>
              </w:rPr>
            </w:pPr>
            <w:r w:rsidRPr="00F525EB">
              <w:rPr>
                <w:bCs/>
                <w:sz w:val="22"/>
                <w:szCs w:val="22"/>
              </w:rPr>
              <w:t>Be aware of time - we might need to keep moving</w:t>
            </w:r>
          </w:p>
          <w:p w14:paraId="393CF775" w14:textId="77777777" w:rsidR="00CE255B" w:rsidRPr="00F525EB" w:rsidRDefault="00CE255B" w:rsidP="001C1BE0">
            <w:pPr>
              <w:pStyle w:val="RWHtabletext"/>
              <w:numPr>
                <w:ilvl w:val="0"/>
                <w:numId w:val="17"/>
              </w:numPr>
              <w:suppressLineNumbers/>
              <w:suppressAutoHyphens/>
              <w:spacing w:after="0"/>
              <w:ind w:left="1020"/>
              <w:rPr>
                <w:bCs/>
                <w:sz w:val="22"/>
                <w:szCs w:val="22"/>
              </w:rPr>
            </w:pPr>
            <w:r w:rsidRPr="00F525EB">
              <w:rPr>
                <w:bCs/>
                <w:sz w:val="22"/>
                <w:szCs w:val="22"/>
              </w:rPr>
              <w:t>Confidentiality in the training room for you and your staff</w:t>
            </w:r>
          </w:p>
          <w:p w14:paraId="0DA15D15" w14:textId="7B50CB08" w:rsidR="005B427C" w:rsidRPr="00F525EB" w:rsidRDefault="001F1340" w:rsidP="001C1BE0">
            <w:pPr>
              <w:pStyle w:val="RWHTableBullet"/>
              <w:numPr>
                <w:ilvl w:val="0"/>
                <w:numId w:val="14"/>
              </w:numPr>
              <w:suppressLineNumbers/>
              <w:suppressAutoHyphens/>
              <w:spacing w:after="60"/>
              <w:ind w:left="714" w:hanging="357"/>
              <w:rPr>
                <w:sz w:val="22"/>
                <w:szCs w:val="22"/>
              </w:rPr>
            </w:pPr>
            <w:r w:rsidRPr="00F525EB">
              <w:rPr>
                <w:sz w:val="22"/>
                <w:szCs w:val="22"/>
              </w:rPr>
              <w:t xml:space="preserve">Ask to </w:t>
            </w:r>
            <w:r w:rsidR="00CE255B" w:rsidRPr="00F525EB">
              <w:rPr>
                <w:sz w:val="22"/>
                <w:szCs w:val="22"/>
              </w:rPr>
              <w:t xml:space="preserve">mute your mic </w:t>
            </w:r>
            <w:r w:rsidR="005B427C" w:rsidRPr="00F525EB">
              <w:rPr>
                <w:sz w:val="22"/>
                <w:szCs w:val="22"/>
              </w:rPr>
              <w:t>(they will be</w:t>
            </w:r>
            <w:r w:rsidR="00CE255B" w:rsidRPr="00F525EB">
              <w:rPr>
                <w:sz w:val="22"/>
                <w:szCs w:val="22"/>
              </w:rPr>
              <w:t xml:space="preserve"> mute</w:t>
            </w:r>
            <w:r w:rsidR="005B427C" w:rsidRPr="00F525EB">
              <w:rPr>
                <w:sz w:val="22"/>
                <w:szCs w:val="22"/>
              </w:rPr>
              <w:t>d</w:t>
            </w:r>
            <w:r w:rsidR="00CE255B" w:rsidRPr="00F525EB">
              <w:rPr>
                <w:sz w:val="22"/>
                <w:szCs w:val="22"/>
              </w:rPr>
              <w:t xml:space="preserve"> </w:t>
            </w:r>
            <w:r w:rsidR="005B427C" w:rsidRPr="00F525EB">
              <w:rPr>
                <w:sz w:val="22"/>
                <w:szCs w:val="22"/>
              </w:rPr>
              <w:t xml:space="preserve">at the </w:t>
            </w:r>
            <w:r w:rsidR="00CE255B" w:rsidRPr="00F525EB">
              <w:rPr>
                <w:sz w:val="22"/>
                <w:szCs w:val="22"/>
              </w:rPr>
              <w:t>start)</w:t>
            </w:r>
          </w:p>
          <w:p w14:paraId="72EE12DA" w14:textId="0DCC4E6F" w:rsidR="00CE255B" w:rsidRPr="00F525EB" w:rsidRDefault="005B427C" w:rsidP="001C1BE0">
            <w:pPr>
              <w:pStyle w:val="RWHTableBullet"/>
              <w:numPr>
                <w:ilvl w:val="0"/>
                <w:numId w:val="14"/>
              </w:numPr>
              <w:suppressLineNumbers/>
              <w:suppressAutoHyphens/>
              <w:spacing w:after="60"/>
              <w:ind w:left="714" w:hanging="357"/>
              <w:rPr>
                <w:sz w:val="22"/>
                <w:szCs w:val="22"/>
              </w:rPr>
            </w:pPr>
            <w:r w:rsidRPr="00F525EB">
              <w:rPr>
                <w:sz w:val="22"/>
                <w:szCs w:val="22"/>
              </w:rPr>
              <w:t>Videos on or off depending on size and how session is run. Generally</w:t>
            </w:r>
            <w:r w:rsidR="00240077" w:rsidRPr="00F525EB">
              <w:rPr>
                <w:sz w:val="22"/>
                <w:szCs w:val="22"/>
              </w:rPr>
              <w:t>,</w:t>
            </w:r>
            <w:r w:rsidR="00052CF2" w:rsidRPr="00F525EB">
              <w:rPr>
                <w:sz w:val="22"/>
                <w:szCs w:val="22"/>
              </w:rPr>
              <w:t xml:space="preserve"> have them </w:t>
            </w:r>
            <w:r w:rsidRPr="00F525EB">
              <w:rPr>
                <w:sz w:val="22"/>
                <w:szCs w:val="22"/>
              </w:rPr>
              <w:t>off until times when participation is required</w:t>
            </w:r>
          </w:p>
          <w:p w14:paraId="32561CBF" w14:textId="3C1EA488" w:rsidR="00CE255B" w:rsidRPr="00F525EB" w:rsidRDefault="00CE255B" w:rsidP="001C1BE0">
            <w:pPr>
              <w:pStyle w:val="RWHTableBullet"/>
              <w:numPr>
                <w:ilvl w:val="0"/>
                <w:numId w:val="14"/>
              </w:numPr>
              <w:suppressLineNumbers/>
              <w:suppressAutoHyphens/>
              <w:spacing w:after="60"/>
              <w:ind w:left="714" w:hanging="357"/>
              <w:rPr>
                <w:sz w:val="22"/>
                <w:szCs w:val="22"/>
              </w:rPr>
            </w:pPr>
            <w:r w:rsidRPr="00F525EB">
              <w:rPr>
                <w:sz w:val="22"/>
                <w:szCs w:val="22"/>
              </w:rPr>
              <w:t xml:space="preserve">This session is unfortunately not interactive in the same way that a </w:t>
            </w:r>
            <w:proofErr w:type="gramStart"/>
            <w:r w:rsidRPr="00F525EB">
              <w:rPr>
                <w:sz w:val="22"/>
                <w:szCs w:val="22"/>
              </w:rPr>
              <w:t>face to face</w:t>
            </w:r>
            <w:proofErr w:type="gramEnd"/>
            <w:r w:rsidRPr="00F525EB">
              <w:rPr>
                <w:sz w:val="22"/>
                <w:szCs w:val="22"/>
              </w:rPr>
              <w:t xml:space="preserve"> training would be – let know how will be interactive </w:t>
            </w:r>
            <w:r w:rsidR="00790BA8" w:rsidRPr="00F525EB">
              <w:rPr>
                <w:sz w:val="22"/>
                <w:szCs w:val="22"/>
              </w:rPr>
              <w:t>(</w:t>
            </w:r>
            <w:r w:rsidRPr="00F525EB">
              <w:rPr>
                <w:sz w:val="22"/>
                <w:szCs w:val="22"/>
              </w:rPr>
              <w:t>perhaps break out rooms for practice if a small group)</w:t>
            </w:r>
          </w:p>
          <w:p w14:paraId="2C99A66D" w14:textId="431F0875" w:rsidR="00CE255B" w:rsidRPr="00F525EB" w:rsidRDefault="00CE255B" w:rsidP="001C1BE0">
            <w:pPr>
              <w:pStyle w:val="RWHTableBullet"/>
              <w:numPr>
                <w:ilvl w:val="0"/>
                <w:numId w:val="14"/>
              </w:numPr>
              <w:suppressLineNumbers/>
              <w:suppressAutoHyphens/>
              <w:spacing w:after="60"/>
              <w:ind w:left="714" w:hanging="357"/>
              <w:rPr>
                <w:sz w:val="22"/>
                <w:szCs w:val="22"/>
              </w:rPr>
            </w:pPr>
            <w:r w:rsidRPr="00F525EB">
              <w:rPr>
                <w:sz w:val="22"/>
                <w:szCs w:val="22"/>
              </w:rPr>
              <w:lastRenderedPageBreak/>
              <w:t xml:space="preserve">Explain the purpose of the ‘chat room’ if you will be using it. </w:t>
            </w:r>
            <w:r w:rsidR="00790BA8" w:rsidRPr="00F525EB">
              <w:rPr>
                <w:sz w:val="22"/>
                <w:szCs w:val="22"/>
              </w:rPr>
              <w:t>e</w:t>
            </w:r>
            <w:r w:rsidRPr="00F525EB">
              <w:rPr>
                <w:sz w:val="22"/>
                <w:szCs w:val="22"/>
              </w:rPr>
              <w:t xml:space="preserve">.g. </w:t>
            </w:r>
          </w:p>
          <w:p w14:paraId="647C6CE3" w14:textId="189456A2" w:rsidR="005B427C" w:rsidRPr="00F525EB" w:rsidRDefault="005B427C" w:rsidP="001C1BE0">
            <w:pPr>
              <w:pStyle w:val="RWHTableBullet"/>
              <w:numPr>
                <w:ilvl w:val="0"/>
                <w:numId w:val="14"/>
              </w:numPr>
              <w:suppressLineNumbers/>
              <w:suppressAutoHyphens/>
              <w:spacing w:after="60"/>
              <w:ind w:left="714" w:hanging="357"/>
              <w:rPr>
                <w:sz w:val="22"/>
                <w:szCs w:val="22"/>
              </w:rPr>
            </w:pPr>
            <w:r w:rsidRPr="00F525EB">
              <w:rPr>
                <w:sz w:val="22"/>
                <w:szCs w:val="22"/>
              </w:rPr>
              <w:t>Explain chat room and how to ask questions</w:t>
            </w:r>
          </w:p>
          <w:p w14:paraId="1D9271AD" w14:textId="30A42697" w:rsidR="00CE255B"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[Name] will monitor the ‘chat’ room for technical issues during the session Please save questions about content and practice till the last few minutes and then type them into the chat. We will try to get through as many as possible. If time we will also come back together via video for questions. </w:t>
            </w:r>
          </w:p>
          <w:p w14:paraId="161FB7AB" w14:textId="0DD874EC" w:rsidR="00CE255B"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We have provided numbers on the slides for you to follow on the PDF if the video does not work for you, for example if you have phoned in. </w:t>
            </w:r>
          </w:p>
          <w:p w14:paraId="798BFEF3" w14:textId="6F64473D" w:rsidR="00CE255B"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If you name is not coming up in the list of participants (you may be on a work laptop with just a number) please say hi with your name and hospital/health service in the chat so we can know you have attended. </w:t>
            </w:r>
          </w:p>
          <w:p w14:paraId="1D814D89" w14:textId="4DAF422B" w:rsidR="00CE255B" w:rsidRPr="00F525EB" w:rsidRDefault="00CE255B" w:rsidP="00183655">
            <w:pPr>
              <w:pStyle w:val="RWHTableBullet"/>
              <w:numPr>
                <w:ilvl w:val="0"/>
                <w:numId w:val="0"/>
              </w:numPr>
              <w:suppressLineNumbers/>
              <w:suppressAutoHyphens/>
              <w:ind w:left="453" w:hanging="360"/>
              <w:rPr>
                <w:b/>
                <w:sz w:val="22"/>
                <w:szCs w:val="22"/>
              </w:rPr>
            </w:pPr>
            <w:r w:rsidRPr="00F525EB">
              <w:rPr>
                <w:sz w:val="22"/>
                <w:szCs w:val="22"/>
              </w:rPr>
              <w:t>NOTE</w:t>
            </w:r>
            <w:r w:rsidRPr="00F525EB">
              <w:rPr>
                <w:b/>
                <w:sz w:val="22"/>
                <w:szCs w:val="22"/>
              </w:rPr>
              <w:t xml:space="preserve">: 1800RESPECT and other services information are on the next slide </w:t>
            </w:r>
          </w:p>
        </w:tc>
        <w:tc>
          <w:tcPr>
            <w:tcW w:w="1701" w:type="dxa"/>
            <w:tcBorders>
              <w:top w:val="single" w:sz="4" w:space="0" w:color="0071A2"/>
              <w:left w:val="single" w:sz="6" w:space="0" w:color="000000" w:themeColor="text1"/>
              <w:bottom w:val="single" w:sz="6" w:space="0" w:color="000000" w:themeColor="text1"/>
              <w:right w:val="single" w:sz="4" w:space="0" w:color="000000" w:themeColor="text1"/>
            </w:tcBorders>
            <w:tcMar>
              <w:top w:w="85" w:type="dxa"/>
              <w:bottom w:w="85" w:type="dxa"/>
            </w:tcMar>
          </w:tcPr>
          <w:p w14:paraId="4ADF3E19" w14:textId="5675F1FC" w:rsidR="00F03DCC" w:rsidRPr="00F525EB" w:rsidRDefault="00F03DCC" w:rsidP="00183655">
            <w:pPr>
              <w:pStyle w:val="RWHtabletext"/>
              <w:suppressLineNumbers/>
              <w:suppressAutoHyphens/>
              <w:rPr>
                <w:sz w:val="22"/>
                <w:szCs w:val="22"/>
              </w:rPr>
            </w:pPr>
            <w:r w:rsidRPr="00F525EB">
              <w:rPr>
                <w:sz w:val="22"/>
                <w:szCs w:val="22"/>
              </w:rPr>
              <w:lastRenderedPageBreak/>
              <w:t>3 minutes</w:t>
            </w:r>
          </w:p>
          <w:p w14:paraId="04882FAE" w14:textId="03394BCC" w:rsidR="00CE255B" w:rsidRPr="00F525EB" w:rsidRDefault="00CE255B" w:rsidP="00183655">
            <w:pPr>
              <w:pStyle w:val="RWHtabletext"/>
              <w:suppressLineNumbers/>
              <w:suppressAutoHyphens/>
              <w:rPr>
                <w:noProof/>
                <w:sz w:val="22"/>
                <w:szCs w:val="22"/>
              </w:rPr>
            </w:pPr>
          </w:p>
          <w:p w14:paraId="7799CE72" w14:textId="0791233E" w:rsidR="00CE255B" w:rsidRPr="00F525EB" w:rsidRDefault="00E705ED" w:rsidP="00183655">
            <w:pPr>
              <w:pStyle w:val="RWHtabletext"/>
              <w:suppressLineNumbers/>
              <w:suppressAutoHyphens/>
              <w:rPr>
                <w:sz w:val="22"/>
                <w:szCs w:val="22"/>
              </w:rPr>
            </w:pPr>
            <w:r w:rsidRPr="00F525EB">
              <w:rPr>
                <w:noProof/>
              </w:rPr>
              <w:drawing>
                <wp:inline distT="0" distB="0" distL="0" distR="0" wp14:anchorId="6601A663" wp14:editId="68590BE3">
                  <wp:extent cx="942975" cy="530225"/>
                  <wp:effectExtent l="0" t="0" r="9525" b="317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942975" cy="530225"/>
                          </a:xfrm>
                          <a:prstGeom prst="rect">
                            <a:avLst/>
                          </a:prstGeom>
                        </pic:spPr>
                      </pic:pic>
                    </a:graphicData>
                  </a:graphic>
                </wp:inline>
              </w:drawing>
            </w:r>
          </w:p>
        </w:tc>
      </w:tr>
      <w:tr w:rsidR="00CE255B" w:rsidRPr="00F525EB" w14:paraId="0277D495" w14:textId="77777777" w:rsidTr="11A1355D">
        <w:trPr>
          <w:trHeight w:val="221"/>
        </w:trPr>
        <w:tc>
          <w:tcPr>
            <w:tcW w:w="7933" w:type="dxa"/>
            <w:tcBorders>
              <w:top w:val="single" w:sz="4" w:space="0" w:color="0071A2"/>
              <w:left w:val="single" w:sz="4" w:space="0" w:color="000000" w:themeColor="text1"/>
              <w:bottom w:val="single" w:sz="6" w:space="0" w:color="000000" w:themeColor="text1"/>
              <w:right w:val="single" w:sz="6" w:space="0" w:color="000000" w:themeColor="text1"/>
            </w:tcBorders>
            <w:tcMar>
              <w:top w:w="85" w:type="dxa"/>
              <w:bottom w:w="85" w:type="dxa"/>
            </w:tcMar>
          </w:tcPr>
          <w:p w14:paraId="10655C77" w14:textId="77777777" w:rsidR="00CE255B" w:rsidRPr="00F525EB" w:rsidRDefault="00CE255B" w:rsidP="00183655">
            <w:pPr>
              <w:pStyle w:val="RWHBhead"/>
              <w:keepNext w:val="0"/>
              <w:keepLines w:val="0"/>
              <w:suppressLineNumbers/>
              <w:suppressAutoHyphens/>
              <w:ind w:left="170"/>
            </w:pPr>
            <w:bookmarkStart w:id="46" w:name="_Toc78979051"/>
            <w:r w:rsidRPr="00F525EB">
              <w:t>LOOKING AFTER YOURSELF</w:t>
            </w:r>
            <w:bookmarkEnd w:id="46"/>
          </w:p>
          <w:p w14:paraId="1B98FDA0" w14:textId="77777777" w:rsidR="00CE255B" w:rsidRPr="00F525EB" w:rsidRDefault="00CE255B" w:rsidP="00183655">
            <w:pPr>
              <w:pStyle w:val="RWHTableBullet"/>
              <w:numPr>
                <w:ilvl w:val="0"/>
                <w:numId w:val="0"/>
              </w:numPr>
              <w:suppressLineNumbers/>
              <w:suppressAutoHyphens/>
              <w:ind w:left="170"/>
              <w:rPr>
                <w:b/>
                <w:sz w:val="22"/>
                <w:szCs w:val="22"/>
              </w:rPr>
            </w:pPr>
            <w:r w:rsidRPr="00F525EB">
              <w:rPr>
                <w:b/>
                <w:sz w:val="22"/>
                <w:szCs w:val="22"/>
              </w:rPr>
              <w:t>Note 1800 RESEPCT and other services</w:t>
            </w:r>
          </w:p>
          <w:p w14:paraId="4C5C88FA" w14:textId="71E9BA09" w:rsidR="00CE255B" w:rsidRPr="00F525EB" w:rsidRDefault="11A1355D" w:rsidP="00980817">
            <w:pPr>
              <w:pStyle w:val="RWHTableBullet"/>
              <w:numPr>
                <w:ilvl w:val="0"/>
                <w:numId w:val="12"/>
              </w:numPr>
              <w:suppressLineNumbers/>
              <w:suppressAutoHyphens/>
              <w:rPr>
                <w:sz w:val="22"/>
                <w:szCs w:val="22"/>
              </w:rPr>
            </w:pPr>
            <w:r w:rsidRPr="00F525EB">
              <w:rPr>
                <w:sz w:val="22"/>
                <w:szCs w:val="22"/>
              </w:rPr>
              <w:t>Self-care during the training – acknowledge that the topic can be difficult and triggering for participants whether they have experienced family violence or not</w:t>
            </w:r>
          </w:p>
          <w:p w14:paraId="308D0661" w14:textId="77777777" w:rsidR="00CE255B" w:rsidRPr="00F525EB" w:rsidRDefault="11A1355D" w:rsidP="00980817">
            <w:pPr>
              <w:pStyle w:val="RWHtabletext"/>
              <w:numPr>
                <w:ilvl w:val="0"/>
                <w:numId w:val="12"/>
              </w:numPr>
              <w:suppressLineNumbers/>
              <w:suppressAutoHyphens/>
              <w:spacing w:before="120" w:after="120"/>
              <w:rPr>
                <w:i/>
                <w:iCs/>
                <w:color w:val="365F91" w:themeColor="accent1" w:themeShade="BF"/>
                <w:sz w:val="22"/>
                <w:szCs w:val="22"/>
              </w:rPr>
            </w:pPr>
            <w:r w:rsidRPr="00F525EB">
              <w:rPr>
                <w:i/>
                <w:iCs/>
                <w:color w:val="365F91" w:themeColor="accent1" w:themeShade="BF"/>
                <w:sz w:val="22"/>
                <w:szCs w:val="22"/>
              </w:rPr>
              <w:t xml:space="preserve">Today we will be discussing family and sexual violence. This topic can be distressing, particularly for people who have been impacted by violence. </w:t>
            </w:r>
          </w:p>
          <w:p w14:paraId="2D3A8670" w14:textId="77777777" w:rsidR="00CE255B" w:rsidRPr="00F525EB" w:rsidRDefault="11A1355D" w:rsidP="00980817">
            <w:pPr>
              <w:pStyle w:val="RWHtabletext"/>
              <w:numPr>
                <w:ilvl w:val="0"/>
                <w:numId w:val="12"/>
              </w:numPr>
              <w:suppressLineNumbers/>
              <w:suppressAutoHyphens/>
              <w:spacing w:before="120" w:after="120"/>
              <w:rPr>
                <w:i/>
                <w:iCs/>
                <w:color w:val="365F91" w:themeColor="accent1" w:themeShade="BF"/>
                <w:sz w:val="22"/>
                <w:szCs w:val="22"/>
              </w:rPr>
            </w:pPr>
            <w:r w:rsidRPr="00F525EB">
              <w:rPr>
                <w:i/>
                <w:iCs/>
                <w:color w:val="365F91" w:themeColor="accent1" w:themeShade="BF"/>
                <w:sz w:val="22"/>
                <w:szCs w:val="22"/>
              </w:rPr>
              <w:t xml:space="preserve">If the discussion today causes you any concern for yourself or a colleague or family member or friend, please contact one of these services for support. These are listed in your notes as well as local and workplace services you can access. </w:t>
            </w:r>
          </w:p>
          <w:p w14:paraId="3944504D" w14:textId="671BD9C3" w:rsidR="00CE255B" w:rsidRPr="00F525EB" w:rsidRDefault="11A1355D" w:rsidP="00980817">
            <w:pPr>
              <w:pStyle w:val="RWHtabletext"/>
              <w:numPr>
                <w:ilvl w:val="0"/>
                <w:numId w:val="12"/>
              </w:numPr>
              <w:suppressLineNumbers/>
              <w:suppressAutoHyphens/>
              <w:spacing w:before="120" w:after="120"/>
              <w:rPr>
                <w:i/>
                <w:iCs/>
                <w:color w:val="365F91" w:themeColor="accent1" w:themeShade="BF"/>
                <w:sz w:val="22"/>
                <w:szCs w:val="22"/>
              </w:rPr>
            </w:pPr>
            <w:r w:rsidRPr="00F525EB">
              <w:rPr>
                <w:i/>
                <w:iCs/>
                <w:color w:val="365F91" w:themeColor="accent1" w:themeShade="BF"/>
                <w:sz w:val="22"/>
                <w:szCs w:val="22"/>
              </w:rPr>
              <w:t xml:space="preserve">1800RESPECT and Safe Steps are 24-hour Sexual Assault Crisis Line (SACL) is an after-hours service. </w:t>
            </w:r>
          </w:p>
          <w:p w14:paraId="28D13433" w14:textId="246441EB" w:rsidR="00CE255B" w:rsidRPr="00F525EB" w:rsidRDefault="11A1355D" w:rsidP="00980817">
            <w:pPr>
              <w:pStyle w:val="RWHtabletext"/>
              <w:numPr>
                <w:ilvl w:val="0"/>
                <w:numId w:val="12"/>
              </w:numPr>
              <w:suppressLineNumbers/>
              <w:suppressAutoHyphens/>
              <w:spacing w:before="120" w:after="120"/>
              <w:rPr>
                <w:i/>
                <w:iCs/>
                <w:color w:val="365F91" w:themeColor="accent1" w:themeShade="BF"/>
                <w:sz w:val="22"/>
                <w:szCs w:val="22"/>
              </w:rPr>
            </w:pPr>
            <w:r w:rsidRPr="00F525EB">
              <w:rPr>
                <w:i/>
                <w:iCs/>
                <w:color w:val="365F91" w:themeColor="accent1" w:themeShade="BF"/>
                <w:sz w:val="22"/>
                <w:szCs w:val="22"/>
              </w:rPr>
              <w:t>If you feel you need to discontinue at any time, you may do so, and we encourage to reach out to available supports.</w:t>
            </w:r>
          </w:p>
          <w:p w14:paraId="7CCC55A0" w14:textId="437772FC" w:rsidR="00CE255B" w:rsidRPr="00F525EB" w:rsidRDefault="00CE255B" w:rsidP="00980817">
            <w:pPr>
              <w:pStyle w:val="RWHTableBullet"/>
              <w:numPr>
                <w:ilvl w:val="0"/>
                <w:numId w:val="12"/>
              </w:numPr>
              <w:suppressLineNumbers/>
              <w:suppressAutoHyphens/>
              <w:spacing w:after="60"/>
              <w:rPr>
                <w:sz w:val="22"/>
                <w:szCs w:val="22"/>
              </w:rPr>
            </w:pPr>
            <w:r w:rsidRPr="00F525EB">
              <w:rPr>
                <w:sz w:val="22"/>
                <w:szCs w:val="22"/>
              </w:rPr>
              <w:t>Advise participants that if they need to leave the session for personal reasons, they can take a break by leaving the room at any time without explanation</w:t>
            </w:r>
          </w:p>
          <w:p w14:paraId="4E569A1C" w14:textId="77777777" w:rsidR="00F03DCC" w:rsidRPr="00F525EB" w:rsidRDefault="00F03DCC" w:rsidP="00980817">
            <w:pPr>
              <w:pStyle w:val="RWHTableBullet"/>
              <w:numPr>
                <w:ilvl w:val="0"/>
                <w:numId w:val="12"/>
              </w:numPr>
              <w:suppressLineNumbers/>
              <w:suppressAutoHyphens/>
              <w:spacing w:after="60"/>
              <w:rPr>
                <w:sz w:val="22"/>
                <w:szCs w:val="22"/>
              </w:rPr>
            </w:pPr>
            <w:r w:rsidRPr="00F525EB">
              <w:rPr>
                <w:sz w:val="22"/>
                <w:szCs w:val="22"/>
              </w:rPr>
              <w:t>It is suggested that a facilitator follow up with the participant after the training in such circumstances</w:t>
            </w:r>
          </w:p>
          <w:p w14:paraId="329E1759" w14:textId="77777777" w:rsidR="00980817" w:rsidRPr="00F525EB" w:rsidRDefault="00F03DCC" w:rsidP="00980817">
            <w:pPr>
              <w:pStyle w:val="RWHTableBullet"/>
              <w:numPr>
                <w:ilvl w:val="0"/>
                <w:numId w:val="12"/>
              </w:numPr>
              <w:suppressLineNumbers/>
              <w:suppressAutoHyphens/>
              <w:spacing w:after="60"/>
              <w:rPr>
                <w:lang w:val="en-US"/>
              </w:rPr>
            </w:pPr>
            <w:r w:rsidRPr="00F525EB">
              <w:rPr>
                <w:sz w:val="22"/>
                <w:szCs w:val="22"/>
              </w:rPr>
              <w:t xml:space="preserve">Note that there are </w:t>
            </w:r>
            <w:proofErr w:type="gramStart"/>
            <w:r w:rsidRPr="00F525EB">
              <w:rPr>
                <w:sz w:val="22"/>
                <w:szCs w:val="22"/>
              </w:rPr>
              <w:t>a number of</w:t>
            </w:r>
            <w:proofErr w:type="gramEnd"/>
            <w:r w:rsidRPr="00F525EB">
              <w:rPr>
                <w:sz w:val="22"/>
                <w:szCs w:val="22"/>
              </w:rPr>
              <w:t xml:space="preserve"> specialist family violence services available within Victoria which managers should be aware of – refer to the slide </w:t>
            </w:r>
          </w:p>
          <w:p w14:paraId="6D5CC1B4" w14:textId="77777777" w:rsidR="00CD119D" w:rsidRPr="00F525EB" w:rsidRDefault="00CD119D" w:rsidP="00CD119D">
            <w:pPr>
              <w:pStyle w:val="RWHTableBullet"/>
              <w:numPr>
                <w:ilvl w:val="0"/>
                <w:numId w:val="0"/>
              </w:numPr>
              <w:suppressLineNumbers/>
              <w:suppressAutoHyphens/>
              <w:spacing w:after="60"/>
              <w:ind w:left="720" w:hanging="360"/>
              <w:rPr>
                <w:sz w:val="22"/>
                <w:szCs w:val="22"/>
              </w:rPr>
            </w:pPr>
          </w:p>
          <w:p w14:paraId="364CDD44" w14:textId="79DD0470" w:rsidR="00CE255B" w:rsidRPr="00F525EB" w:rsidRDefault="00CE255B" w:rsidP="00183655">
            <w:pPr>
              <w:pStyle w:val="RWHTableBullet"/>
              <w:numPr>
                <w:ilvl w:val="0"/>
                <w:numId w:val="0"/>
              </w:numPr>
              <w:suppressLineNumbers/>
              <w:suppressAutoHyphens/>
              <w:ind w:left="453" w:hanging="283"/>
              <w:rPr>
                <w:b/>
                <w:sz w:val="22"/>
                <w:szCs w:val="22"/>
                <w:lang w:val="en-US"/>
              </w:rPr>
            </w:pPr>
            <w:r w:rsidRPr="00F525EB">
              <w:rPr>
                <w:b/>
                <w:sz w:val="22"/>
                <w:szCs w:val="22"/>
                <w:lang w:val="en-US"/>
              </w:rPr>
              <w:t xml:space="preserve">IF ONLINE - additional text </w:t>
            </w:r>
          </w:p>
          <w:p w14:paraId="3DD154F7" w14:textId="5D2E4A7C" w:rsidR="00CE255B" w:rsidRPr="00F525EB" w:rsidRDefault="11A1355D" w:rsidP="00980817">
            <w:pPr>
              <w:pStyle w:val="RWHtabletext"/>
              <w:numPr>
                <w:ilvl w:val="0"/>
                <w:numId w:val="12"/>
              </w:numPr>
              <w:suppressLineNumbers/>
              <w:suppressAutoHyphens/>
              <w:spacing w:before="120" w:after="120"/>
              <w:rPr>
                <w:i/>
                <w:iCs/>
                <w:color w:val="365F91" w:themeColor="accent1" w:themeShade="BF"/>
                <w:sz w:val="22"/>
                <w:szCs w:val="22"/>
              </w:rPr>
            </w:pPr>
            <w:r w:rsidRPr="00F525EB">
              <w:rPr>
                <w:i/>
                <w:iCs/>
                <w:color w:val="365F91" w:themeColor="accent1" w:themeShade="BF"/>
                <w:sz w:val="22"/>
                <w:szCs w:val="22"/>
                <w:lang w:val="en-US"/>
              </w:rPr>
              <w:lastRenderedPageBreak/>
              <w:t>Please</w:t>
            </w:r>
            <w:r w:rsidRPr="00F525EB">
              <w:rPr>
                <w:i/>
                <w:iCs/>
                <w:color w:val="365F91" w:themeColor="accent1" w:themeShade="BF"/>
                <w:sz w:val="22"/>
                <w:szCs w:val="22"/>
              </w:rPr>
              <w:t xml:space="preserve"> be mindful of who might also be able to hear and see this content as many of you will not be in a closed office. </w:t>
            </w:r>
          </w:p>
          <w:p w14:paraId="0AA8CA95" w14:textId="77777777" w:rsidR="005B427C" w:rsidRPr="00F525EB" w:rsidRDefault="11A1355D" w:rsidP="00980817">
            <w:pPr>
              <w:pStyle w:val="RWHtabletext"/>
              <w:numPr>
                <w:ilvl w:val="0"/>
                <w:numId w:val="12"/>
              </w:numPr>
              <w:suppressLineNumbers/>
              <w:suppressAutoHyphens/>
              <w:spacing w:before="120" w:after="120"/>
              <w:rPr>
                <w:i/>
                <w:iCs/>
                <w:color w:val="365F91" w:themeColor="accent1" w:themeShade="BF"/>
                <w:sz w:val="22"/>
                <w:szCs w:val="22"/>
              </w:rPr>
            </w:pPr>
            <w:r w:rsidRPr="00F525EB">
              <w:rPr>
                <w:i/>
                <w:iCs/>
                <w:color w:val="365F91" w:themeColor="accent1" w:themeShade="BF"/>
                <w:sz w:val="22"/>
                <w:szCs w:val="22"/>
              </w:rPr>
              <w:t>It is not appropriate subject matter for children to overhear or view so please be mindful if you have children at home.</w:t>
            </w:r>
          </w:p>
          <w:p w14:paraId="087063EA" w14:textId="11FE4E8E" w:rsidR="00980817" w:rsidRPr="00F525EB" w:rsidRDefault="00980817" w:rsidP="00980817">
            <w:pPr>
              <w:pStyle w:val="RWHTableBullet"/>
              <w:numPr>
                <w:ilvl w:val="0"/>
                <w:numId w:val="12"/>
              </w:numPr>
              <w:suppressLineNumbers/>
              <w:suppressAutoHyphens/>
              <w:spacing w:after="60"/>
              <w:rPr>
                <w:color w:val="1F497D" w:themeColor="text2"/>
                <w:sz w:val="22"/>
                <w:szCs w:val="22"/>
                <w:lang w:val="en-US"/>
              </w:rPr>
            </w:pPr>
            <w:r w:rsidRPr="00F525EB">
              <w:rPr>
                <w:color w:val="1F497D" w:themeColor="text2"/>
                <w:sz w:val="22"/>
                <w:szCs w:val="22"/>
                <w:lang w:val="en-GB"/>
              </w:rPr>
              <w:t>This training makes specific reference to family violence statistics related to Aboriginal women and children. We appreciate that these stats are well known to Aboriginal community members but not necessarily to non-Aboriginal members, hence being highlighted in the presentation. These stats will be discussed in slides 1</w:t>
            </w:r>
            <w:r w:rsidR="00E705ED" w:rsidRPr="00F525EB">
              <w:rPr>
                <w:color w:val="1F497D" w:themeColor="text2"/>
                <w:sz w:val="22"/>
                <w:szCs w:val="22"/>
                <w:lang w:val="en-GB"/>
              </w:rPr>
              <w:t>2</w:t>
            </w:r>
            <w:r w:rsidRPr="00F525EB">
              <w:rPr>
                <w:color w:val="1F497D" w:themeColor="text2"/>
                <w:sz w:val="22"/>
                <w:szCs w:val="22"/>
                <w:lang w:val="en-GB"/>
              </w:rPr>
              <w:t xml:space="preserve"> and 1</w:t>
            </w:r>
            <w:r w:rsidR="00E705ED" w:rsidRPr="00F525EB">
              <w:rPr>
                <w:color w:val="1F497D" w:themeColor="text2"/>
                <w:sz w:val="22"/>
                <w:szCs w:val="22"/>
                <w:lang w:val="en-GB"/>
              </w:rPr>
              <w:t>4</w:t>
            </w:r>
            <w:r w:rsidRPr="00F525EB">
              <w:rPr>
                <w:color w:val="1F497D" w:themeColor="text2"/>
                <w:sz w:val="22"/>
                <w:szCs w:val="22"/>
                <w:lang w:val="en-GB"/>
              </w:rPr>
              <w:t xml:space="preserve"> in case any Aboriginal or Torres Strait Islander colleagues joining us today wish to step out those points. We know that they can be distressing for many people. Again, we also know that many of you are joining us from at home we want to make sure we don’t cause any distress to any other family members. </w:t>
            </w:r>
          </w:p>
          <w:p w14:paraId="449157E9" w14:textId="54959CAF" w:rsidR="00980817" w:rsidRPr="00F525EB" w:rsidRDefault="00980817" w:rsidP="00980817">
            <w:pPr>
              <w:pStyle w:val="RWHtabletext"/>
              <w:suppressLineNumbers/>
              <w:suppressAutoHyphens/>
              <w:spacing w:before="120" w:after="120"/>
              <w:rPr>
                <w:i/>
                <w:iCs/>
                <w:color w:val="365F91" w:themeColor="accent1" w:themeShade="BF"/>
                <w:sz w:val="22"/>
                <w:szCs w:val="22"/>
              </w:rPr>
            </w:pPr>
          </w:p>
        </w:tc>
        <w:tc>
          <w:tcPr>
            <w:tcW w:w="1701" w:type="dxa"/>
            <w:tcBorders>
              <w:top w:val="single" w:sz="4" w:space="0" w:color="0071A2"/>
              <w:left w:val="single" w:sz="6" w:space="0" w:color="000000" w:themeColor="text1"/>
              <w:bottom w:val="single" w:sz="6" w:space="0" w:color="000000" w:themeColor="text1"/>
              <w:right w:val="single" w:sz="4" w:space="0" w:color="000000" w:themeColor="text1"/>
            </w:tcBorders>
            <w:tcMar>
              <w:top w:w="85" w:type="dxa"/>
              <w:bottom w:w="85" w:type="dxa"/>
            </w:tcMar>
          </w:tcPr>
          <w:p w14:paraId="1F8DC259" w14:textId="77777777" w:rsidR="00CE255B" w:rsidRPr="00F525EB" w:rsidRDefault="00CE255B" w:rsidP="00183655">
            <w:pPr>
              <w:pStyle w:val="RWHtabletext"/>
              <w:suppressLineNumbers/>
              <w:suppressAutoHyphens/>
              <w:rPr>
                <w:sz w:val="22"/>
                <w:szCs w:val="22"/>
              </w:rPr>
            </w:pPr>
            <w:r w:rsidRPr="00F525EB">
              <w:rPr>
                <w:sz w:val="22"/>
                <w:szCs w:val="22"/>
              </w:rPr>
              <w:lastRenderedPageBreak/>
              <w:t xml:space="preserve">2 minutes </w:t>
            </w:r>
          </w:p>
          <w:p w14:paraId="1C65A501" w14:textId="77777777" w:rsidR="00CE255B" w:rsidRPr="00F525EB" w:rsidRDefault="00CE255B" w:rsidP="00183655">
            <w:pPr>
              <w:pStyle w:val="RWHtabletext"/>
              <w:suppressLineNumbers/>
              <w:suppressAutoHyphens/>
              <w:rPr>
                <w:sz w:val="22"/>
                <w:szCs w:val="22"/>
              </w:rPr>
            </w:pPr>
            <w:r w:rsidRPr="00F525EB">
              <w:rPr>
                <w:noProof/>
                <w:spacing w:val="0"/>
                <w:sz w:val="22"/>
                <w:szCs w:val="22"/>
              </w:rPr>
              <w:drawing>
                <wp:inline distT="0" distB="0" distL="0" distR="0" wp14:anchorId="1F6EC9BD" wp14:editId="783E1745">
                  <wp:extent cx="937260" cy="52959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tc>
      </w:tr>
      <w:tr w:rsidR="00CE255B" w:rsidRPr="00F525EB" w14:paraId="69154991" w14:textId="77777777" w:rsidTr="11A1355D">
        <w:trPr>
          <w:trHeight w:val="221"/>
        </w:trPr>
        <w:tc>
          <w:tcPr>
            <w:tcW w:w="7933"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6441D9FF" w14:textId="2B68F265" w:rsidR="002C209F" w:rsidRPr="00F525EB" w:rsidRDefault="002C209F" w:rsidP="00183655">
            <w:pPr>
              <w:pStyle w:val="RWHBhead"/>
              <w:keepNext w:val="0"/>
              <w:keepLines w:val="0"/>
              <w:suppressLineNumbers/>
              <w:suppressAutoHyphens/>
              <w:ind w:left="170"/>
            </w:pPr>
            <w:bookmarkStart w:id="47" w:name="_Toc78979052"/>
            <w:r w:rsidRPr="00F525EB">
              <w:t>PARTICIPANT INTRODUCTION</w:t>
            </w:r>
            <w:bookmarkEnd w:id="47"/>
            <w:r w:rsidRPr="00F525EB">
              <w:t xml:space="preserve"> </w:t>
            </w:r>
          </w:p>
          <w:p w14:paraId="1B51A762" w14:textId="385FD460" w:rsidR="00CE255B" w:rsidRPr="00F525EB" w:rsidRDefault="11A1355D" w:rsidP="00183655">
            <w:pPr>
              <w:pStyle w:val="RWHTableBullet"/>
              <w:numPr>
                <w:ilvl w:val="0"/>
                <w:numId w:val="12"/>
              </w:numPr>
              <w:suppressLineNumbers/>
              <w:suppressAutoHyphens/>
              <w:ind w:left="453" w:hanging="283"/>
              <w:rPr>
                <w:sz w:val="22"/>
                <w:szCs w:val="22"/>
              </w:rPr>
            </w:pPr>
            <w:r w:rsidRPr="00F525EB">
              <w:rPr>
                <w:sz w:val="22"/>
                <w:szCs w:val="22"/>
              </w:rPr>
              <w:t xml:space="preserve">If face to face or small group online, ask participants to self-introduce – name &amp; role only </w:t>
            </w:r>
          </w:p>
          <w:p w14:paraId="3FCE5079" w14:textId="2CDC07FC" w:rsidR="0048525E" w:rsidRPr="00F525EB" w:rsidRDefault="11A1355D" w:rsidP="00183655">
            <w:pPr>
              <w:pStyle w:val="RWHTableBullet"/>
              <w:numPr>
                <w:ilvl w:val="0"/>
                <w:numId w:val="12"/>
              </w:numPr>
              <w:suppressLineNumbers/>
              <w:suppressAutoHyphens/>
              <w:ind w:left="453" w:hanging="283"/>
              <w:rPr>
                <w:b/>
                <w:bCs/>
                <w:sz w:val="22"/>
                <w:szCs w:val="22"/>
              </w:rPr>
            </w:pPr>
            <w:r w:rsidRPr="00F525EB">
              <w:rPr>
                <w:sz w:val="22"/>
                <w:szCs w:val="22"/>
              </w:rPr>
              <w:t xml:space="preserve">If large online group, just reiterate that everyone is welcome and there will be a chat at the end. </w:t>
            </w:r>
          </w:p>
        </w:tc>
        <w:tc>
          <w:tcPr>
            <w:tcW w:w="1701"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263D3F7E" w14:textId="04AD8F4B" w:rsidR="00CE255B" w:rsidRPr="00F525EB" w:rsidRDefault="00CE255B" w:rsidP="00183655">
            <w:pPr>
              <w:pStyle w:val="RWHtabletext"/>
              <w:suppressLineNumbers/>
              <w:suppressAutoHyphens/>
              <w:rPr>
                <w:sz w:val="22"/>
                <w:szCs w:val="22"/>
              </w:rPr>
            </w:pPr>
            <w:r w:rsidRPr="00F525EB">
              <w:rPr>
                <w:sz w:val="22"/>
                <w:szCs w:val="22"/>
              </w:rPr>
              <w:t xml:space="preserve">2 </w:t>
            </w:r>
            <w:r w:rsidR="008F79B8" w:rsidRPr="00F525EB">
              <w:rPr>
                <w:sz w:val="22"/>
                <w:szCs w:val="22"/>
              </w:rPr>
              <w:t>minutes</w:t>
            </w:r>
          </w:p>
          <w:p w14:paraId="16B99852" w14:textId="77777777" w:rsidR="00CE255B" w:rsidRPr="00F525EB" w:rsidRDefault="00CE255B" w:rsidP="00183655">
            <w:pPr>
              <w:pStyle w:val="RWHtabletext"/>
              <w:suppressLineNumbers/>
              <w:suppressAutoHyphens/>
              <w:rPr>
                <w:sz w:val="22"/>
                <w:szCs w:val="22"/>
              </w:rPr>
            </w:pPr>
            <w:r w:rsidRPr="00F525EB">
              <w:rPr>
                <w:noProof/>
                <w:sz w:val="22"/>
                <w:szCs w:val="22"/>
              </w:rPr>
              <w:drawing>
                <wp:inline distT="0" distB="0" distL="0" distR="0" wp14:anchorId="010FBA71" wp14:editId="537024A4">
                  <wp:extent cx="934720" cy="5257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Toolkit\00. Toolkit 5th Edition 2019\04. Family Violence Workplace Support Program Resources\NEW_Family_Violence_Workplace_Support_Program_Manager_Training_90minute_draft_MK_V1\Slide5.JPG"/>
                          <pic:cNvPicPr>
                            <a:picLocks noChangeAspect="1" noChangeArrowheads="1"/>
                          </pic:cNvPicPr>
                        </pic:nvPicPr>
                        <pic:blipFill>
                          <a:blip r:embed="rId30"/>
                          <a:stretch>
                            <a:fillRect/>
                          </a:stretch>
                        </pic:blipFill>
                        <pic:spPr bwMode="auto">
                          <a:xfrm>
                            <a:off x="0" y="0"/>
                            <a:ext cx="934720" cy="525780"/>
                          </a:xfrm>
                          <a:prstGeom prst="rect">
                            <a:avLst/>
                          </a:prstGeom>
                          <a:noFill/>
                          <a:ln>
                            <a:noFill/>
                          </a:ln>
                        </pic:spPr>
                      </pic:pic>
                    </a:graphicData>
                  </a:graphic>
                </wp:inline>
              </w:drawing>
            </w:r>
          </w:p>
        </w:tc>
      </w:tr>
      <w:tr w:rsidR="00CE255B" w:rsidRPr="00F525EB" w14:paraId="485E8A85" w14:textId="77777777" w:rsidTr="11A1355D">
        <w:trPr>
          <w:trHeight w:val="221"/>
        </w:trPr>
        <w:tc>
          <w:tcPr>
            <w:tcW w:w="7933"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471E3D78" w14:textId="77777777" w:rsidR="001E5CA4" w:rsidRPr="005C7E2D" w:rsidRDefault="001E5CA4" w:rsidP="001E5CA4">
            <w:pPr>
              <w:pStyle w:val="RWHBhead"/>
              <w:keepNext w:val="0"/>
              <w:keepLines w:val="0"/>
              <w:suppressLineNumbers/>
              <w:pBdr>
                <w:top w:val="nil"/>
                <w:left w:val="nil"/>
                <w:bottom w:val="nil"/>
                <w:right w:val="nil"/>
                <w:between w:val="nil"/>
              </w:pBdr>
              <w:suppressAutoHyphens/>
              <w:rPr>
                <w:sz w:val="24"/>
              </w:rPr>
            </w:pPr>
            <w:bookmarkStart w:id="48" w:name="_Toc51254312"/>
            <w:bookmarkStart w:id="49" w:name="_Toc78979053"/>
            <w:r w:rsidRPr="005C7E2D">
              <w:rPr>
                <w:sz w:val="24"/>
              </w:rPr>
              <w:t>LEARNING OUTCOMES</w:t>
            </w:r>
            <w:bookmarkEnd w:id="48"/>
            <w:bookmarkEnd w:id="49"/>
          </w:p>
          <w:p w14:paraId="6E28F67D" w14:textId="77777777" w:rsidR="001E5CA4" w:rsidRPr="005C7E2D" w:rsidRDefault="001E5CA4" w:rsidP="001E5CA4">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 xml:space="preserve">Note the learning outcomes for this training  </w:t>
            </w:r>
          </w:p>
          <w:p w14:paraId="348507B5" w14:textId="77777777" w:rsidR="001E5CA4" w:rsidRPr="005C7E2D" w:rsidRDefault="001E5CA4" w:rsidP="001E5CA4">
            <w:pPr>
              <w:pBdr>
                <w:top w:val="nil"/>
                <w:left w:val="nil"/>
                <w:bottom w:val="nil"/>
                <w:right w:val="nil"/>
                <w:between w:val="nil"/>
              </w:pBdr>
              <w:spacing w:after="40" w:line="276" w:lineRule="auto"/>
              <w:ind w:left="170"/>
              <w:rPr>
                <w:rFonts w:ascii="Arial" w:eastAsia="Arial" w:hAnsi="Arial" w:cs="Arial"/>
                <w:i/>
                <w:color w:val="000000"/>
                <w:sz w:val="22"/>
                <w:szCs w:val="22"/>
              </w:rPr>
            </w:pPr>
            <w:r w:rsidRPr="005C7E2D">
              <w:rPr>
                <w:rFonts w:ascii="Arial" w:eastAsia="Arial" w:hAnsi="Arial" w:cs="Arial"/>
                <w:i/>
                <w:color w:val="000000"/>
                <w:sz w:val="22"/>
                <w:szCs w:val="22"/>
              </w:rPr>
              <w:t xml:space="preserve">Note on MARAM alignment: </w:t>
            </w:r>
          </w:p>
          <w:p w14:paraId="6E856C9D" w14:textId="77777777" w:rsidR="001E5CA4" w:rsidRPr="005C7E2D" w:rsidRDefault="001E5CA4" w:rsidP="001E5CA4">
            <w:pPr>
              <w:numPr>
                <w:ilvl w:val="0"/>
                <w:numId w:val="40"/>
              </w:numPr>
              <w:pBdr>
                <w:top w:val="nil"/>
                <w:left w:val="nil"/>
                <w:bottom w:val="nil"/>
                <w:right w:val="nil"/>
                <w:between w:val="nil"/>
              </w:pBdr>
              <w:spacing w:before="120" w:after="120" w:line="276" w:lineRule="auto"/>
              <w:ind w:left="455" w:hanging="284"/>
              <w:rPr>
                <w:rFonts w:ascii="Arial" w:eastAsia="Arial" w:hAnsi="Arial" w:cs="Arial"/>
                <w:i/>
                <w:color w:val="366091"/>
                <w:sz w:val="22"/>
                <w:szCs w:val="22"/>
              </w:rPr>
            </w:pPr>
            <w:r w:rsidRPr="005C7E2D">
              <w:rPr>
                <w:rFonts w:ascii="Arial" w:eastAsia="Arial" w:hAnsi="Arial" w:cs="Arial"/>
                <w:i/>
                <w:color w:val="366091"/>
                <w:sz w:val="22"/>
                <w:szCs w:val="22"/>
              </w:rPr>
              <w:t>This training is specifically about how you can safely support staff who are experiencing family violence. It is not about responding to patients. Much of the theory and practice is the same, but policies and procedures differ.  </w:t>
            </w:r>
          </w:p>
          <w:p w14:paraId="67A7F389" w14:textId="7905DA88" w:rsidR="00F525EB" w:rsidRPr="001E5CA4" w:rsidRDefault="001E5CA4" w:rsidP="001E5CA4">
            <w:pPr>
              <w:numPr>
                <w:ilvl w:val="0"/>
                <w:numId w:val="40"/>
              </w:numPr>
              <w:pBdr>
                <w:top w:val="nil"/>
                <w:left w:val="nil"/>
                <w:bottom w:val="nil"/>
                <w:right w:val="nil"/>
                <w:between w:val="nil"/>
              </w:pBdr>
              <w:tabs>
                <w:tab w:val="num" w:pos="720"/>
              </w:tabs>
              <w:spacing w:before="120" w:after="120" w:line="276" w:lineRule="auto"/>
              <w:ind w:left="455" w:hanging="284"/>
              <w:rPr>
                <w:rFonts w:ascii="Arial" w:eastAsia="Arial" w:hAnsi="Arial" w:cs="Arial"/>
                <w:i/>
                <w:color w:val="366091"/>
                <w:sz w:val="22"/>
                <w:szCs w:val="22"/>
              </w:rPr>
            </w:pPr>
            <w:r w:rsidRPr="005C7E2D">
              <w:rPr>
                <w:rFonts w:ascii="Arial" w:eastAsia="Arial" w:hAnsi="Arial" w:cs="Arial"/>
                <w:i/>
                <w:iCs/>
                <w:color w:val="366091"/>
                <w:sz w:val="22"/>
                <w:szCs w:val="22"/>
              </w:rPr>
              <w:t xml:space="preserve">Staff are </w:t>
            </w:r>
            <w:r>
              <w:rPr>
                <w:rFonts w:ascii="Arial" w:eastAsia="Arial" w:hAnsi="Arial" w:cs="Arial"/>
                <w:i/>
                <w:iCs/>
                <w:color w:val="366091"/>
                <w:sz w:val="22"/>
                <w:szCs w:val="22"/>
              </w:rPr>
              <w:t xml:space="preserve">currently </w:t>
            </w:r>
            <w:r w:rsidRPr="005C7E2D">
              <w:rPr>
                <w:rFonts w:ascii="Arial" w:eastAsia="Arial" w:hAnsi="Arial" w:cs="Arial"/>
                <w:i/>
                <w:iCs/>
                <w:color w:val="366091"/>
                <w:sz w:val="22"/>
                <w:szCs w:val="22"/>
              </w:rPr>
              <w:t xml:space="preserve">not in scope for family violence information sharing, so this training does not talk specifically about the new information sharing legislation nor outline managers' responsibilities under MARAM. If there is a change in this situation, we will update managers’ training to reflect </w:t>
            </w:r>
            <w:proofErr w:type="gramStart"/>
            <w:r w:rsidRPr="005C7E2D">
              <w:rPr>
                <w:rFonts w:ascii="Arial" w:eastAsia="Arial" w:hAnsi="Arial" w:cs="Arial"/>
                <w:i/>
                <w:iCs/>
                <w:color w:val="366091"/>
                <w:sz w:val="22"/>
                <w:szCs w:val="22"/>
              </w:rPr>
              <w:t>this</w:t>
            </w:r>
            <w:proofErr w:type="gramEnd"/>
            <w:r w:rsidRPr="005C7E2D">
              <w:rPr>
                <w:rFonts w:ascii="Arial" w:eastAsia="Arial" w:hAnsi="Arial" w:cs="Arial"/>
                <w:i/>
                <w:iCs/>
                <w:color w:val="366091"/>
                <w:sz w:val="22"/>
                <w:szCs w:val="22"/>
              </w:rPr>
              <w:t xml:space="preserve"> and you will be notified by the hospital through the usual channels. </w:t>
            </w:r>
          </w:p>
          <w:p w14:paraId="465B0ACF" w14:textId="2C738AFE" w:rsidR="00E705ED" w:rsidRPr="00567385" w:rsidRDefault="00E705ED" w:rsidP="00567385">
            <w:pPr>
              <w:pStyle w:val="RWHtabletext"/>
              <w:numPr>
                <w:ilvl w:val="0"/>
                <w:numId w:val="40"/>
              </w:numPr>
              <w:suppressLineNumbers/>
              <w:suppressAutoHyphens/>
              <w:rPr>
                <w:bCs/>
                <w:sz w:val="22"/>
                <w:szCs w:val="22"/>
              </w:rPr>
            </w:pPr>
            <w:r w:rsidRPr="00567385">
              <w:rPr>
                <w:bCs/>
                <w:sz w:val="22"/>
                <w:szCs w:val="22"/>
              </w:rPr>
              <w:t>What family violence is, including its impact in the workplace</w:t>
            </w:r>
          </w:p>
          <w:p w14:paraId="2DBA902D" w14:textId="77777777" w:rsidR="00E705ED" w:rsidRPr="00567385" w:rsidRDefault="00E705ED" w:rsidP="00567385">
            <w:pPr>
              <w:pStyle w:val="RWHtabletext"/>
              <w:numPr>
                <w:ilvl w:val="0"/>
                <w:numId w:val="40"/>
              </w:numPr>
              <w:suppressLineNumbers/>
              <w:suppressAutoHyphens/>
              <w:rPr>
                <w:bCs/>
                <w:sz w:val="22"/>
                <w:szCs w:val="22"/>
              </w:rPr>
            </w:pPr>
            <w:r w:rsidRPr="00567385">
              <w:rPr>
                <w:bCs/>
                <w:sz w:val="22"/>
                <w:szCs w:val="22"/>
              </w:rPr>
              <w:t xml:space="preserve">How gender inequality drives/causes family violence and the importance of a positive workplace culture </w:t>
            </w:r>
          </w:p>
          <w:p w14:paraId="6939D42E" w14:textId="77777777" w:rsidR="00E705ED" w:rsidRPr="00567385" w:rsidRDefault="00E705ED" w:rsidP="00567385">
            <w:pPr>
              <w:pStyle w:val="RWHtabletext"/>
              <w:numPr>
                <w:ilvl w:val="0"/>
                <w:numId w:val="40"/>
              </w:numPr>
              <w:suppressLineNumbers/>
              <w:suppressAutoHyphens/>
              <w:rPr>
                <w:bCs/>
                <w:sz w:val="22"/>
                <w:szCs w:val="22"/>
              </w:rPr>
            </w:pPr>
            <w:r w:rsidRPr="00567385">
              <w:rPr>
                <w:bCs/>
                <w:sz w:val="22"/>
                <w:szCs w:val="22"/>
              </w:rPr>
              <w:t xml:space="preserve">How to recognise indicators of family violence </w:t>
            </w:r>
          </w:p>
          <w:p w14:paraId="6A8DCDA3" w14:textId="77777777" w:rsidR="00E705ED" w:rsidRPr="00567385" w:rsidRDefault="00E705ED" w:rsidP="00567385">
            <w:pPr>
              <w:pStyle w:val="RWHtabletext"/>
              <w:numPr>
                <w:ilvl w:val="0"/>
                <w:numId w:val="40"/>
              </w:numPr>
              <w:suppressLineNumbers/>
              <w:suppressAutoHyphens/>
              <w:rPr>
                <w:bCs/>
                <w:sz w:val="22"/>
                <w:szCs w:val="22"/>
              </w:rPr>
            </w:pPr>
            <w:r w:rsidRPr="00567385">
              <w:rPr>
                <w:bCs/>
                <w:sz w:val="22"/>
                <w:szCs w:val="22"/>
              </w:rPr>
              <w:t xml:space="preserve">The importance of prioritising safety and how to make a sensitive inquiry </w:t>
            </w:r>
          </w:p>
          <w:p w14:paraId="5D16D9C1" w14:textId="77777777" w:rsidR="00E705ED" w:rsidRPr="00567385" w:rsidRDefault="00E705ED" w:rsidP="00567385">
            <w:pPr>
              <w:pStyle w:val="RWHtabletext"/>
              <w:numPr>
                <w:ilvl w:val="0"/>
                <w:numId w:val="40"/>
              </w:numPr>
              <w:suppressLineNumbers/>
              <w:suppressAutoHyphens/>
              <w:rPr>
                <w:bCs/>
                <w:sz w:val="22"/>
                <w:szCs w:val="22"/>
              </w:rPr>
            </w:pPr>
            <w:r w:rsidRPr="00567385">
              <w:rPr>
                <w:bCs/>
                <w:sz w:val="22"/>
                <w:szCs w:val="22"/>
              </w:rPr>
              <w:t>Your role in supporting staff who are victims of family violence</w:t>
            </w:r>
          </w:p>
          <w:p w14:paraId="244835CE" w14:textId="18074008" w:rsidR="00CE255B" w:rsidRPr="00F525EB" w:rsidRDefault="00E705ED" w:rsidP="00567385">
            <w:pPr>
              <w:pStyle w:val="RWHtabletext"/>
              <w:numPr>
                <w:ilvl w:val="0"/>
                <w:numId w:val="40"/>
              </w:numPr>
              <w:suppressLineNumbers/>
              <w:suppressAutoHyphens/>
            </w:pPr>
            <w:r w:rsidRPr="00567385">
              <w:rPr>
                <w:bCs/>
                <w:sz w:val="22"/>
                <w:szCs w:val="22"/>
              </w:rPr>
              <w:lastRenderedPageBreak/>
              <w:t>What workplace supports are in place, such as leave and safety planning.</w:t>
            </w:r>
          </w:p>
        </w:tc>
        <w:tc>
          <w:tcPr>
            <w:tcW w:w="1701"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4B3CF546" w14:textId="7C5F3A9C" w:rsidR="00CE255B" w:rsidRPr="00F525EB" w:rsidRDefault="008F79B8" w:rsidP="00183655">
            <w:pPr>
              <w:pStyle w:val="RWHtabletext"/>
              <w:suppressLineNumbers/>
              <w:suppressAutoHyphens/>
              <w:rPr>
                <w:sz w:val="22"/>
                <w:szCs w:val="22"/>
              </w:rPr>
            </w:pPr>
            <w:r w:rsidRPr="00F525EB">
              <w:rPr>
                <w:sz w:val="22"/>
                <w:szCs w:val="22"/>
              </w:rPr>
              <w:lastRenderedPageBreak/>
              <w:t>2</w:t>
            </w:r>
            <w:r w:rsidR="00CE255B" w:rsidRPr="00F525EB">
              <w:rPr>
                <w:sz w:val="22"/>
                <w:szCs w:val="22"/>
              </w:rPr>
              <w:t xml:space="preserve"> minute</w:t>
            </w:r>
            <w:r w:rsidRPr="00F525EB">
              <w:rPr>
                <w:sz w:val="22"/>
                <w:szCs w:val="22"/>
              </w:rPr>
              <w:t>s</w:t>
            </w:r>
          </w:p>
          <w:p w14:paraId="7C9A593E" w14:textId="77777777" w:rsidR="00CE255B" w:rsidRPr="00F525EB" w:rsidRDefault="00CE255B" w:rsidP="00183655">
            <w:pPr>
              <w:pStyle w:val="RWHtabletext"/>
              <w:suppressLineNumbers/>
              <w:suppressAutoHyphens/>
              <w:rPr>
                <w:sz w:val="22"/>
                <w:szCs w:val="22"/>
              </w:rPr>
            </w:pPr>
            <w:r w:rsidRPr="00F525EB">
              <w:rPr>
                <w:noProof/>
                <w:spacing w:val="0"/>
                <w:sz w:val="22"/>
                <w:szCs w:val="22"/>
              </w:rPr>
              <w:drawing>
                <wp:inline distT="0" distB="0" distL="0" distR="0" wp14:anchorId="103A8C23" wp14:editId="311ED084">
                  <wp:extent cx="937260" cy="52959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tc>
      </w:tr>
      <w:tr w:rsidR="00CE255B" w:rsidRPr="00F525EB" w14:paraId="005F92EA" w14:textId="77777777" w:rsidTr="11A1355D">
        <w:trPr>
          <w:trHeight w:val="221"/>
        </w:trPr>
        <w:tc>
          <w:tcPr>
            <w:tcW w:w="7933"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6DF4F8D7" w14:textId="77777777" w:rsidR="00CE255B" w:rsidRPr="00F525EB" w:rsidRDefault="00CE255B" w:rsidP="00183655">
            <w:pPr>
              <w:pStyle w:val="RWHBhead"/>
              <w:keepNext w:val="0"/>
              <w:keepLines w:val="0"/>
              <w:suppressLineNumbers/>
              <w:suppressAutoHyphens/>
              <w:ind w:left="170"/>
            </w:pPr>
            <w:bookmarkStart w:id="50" w:name="_Toc78979054"/>
            <w:r w:rsidRPr="00F525EB">
              <w:t>DEFINING FAMILY VIOLENCE</w:t>
            </w:r>
            <w:bookmarkEnd w:id="50"/>
          </w:p>
          <w:p w14:paraId="566B6123" w14:textId="1BC1FD0E" w:rsidR="0048525E" w:rsidRPr="00F525EB" w:rsidRDefault="00CE255B" w:rsidP="00183655">
            <w:pPr>
              <w:pStyle w:val="RWHTableBullet"/>
              <w:numPr>
                <w:ilvl w:val="0"/>
                <w:numId w:val="0"/>
              </w:numPr>
              <w:suppressLineNumbers/>
              <w:suppressAutoHyphens/>
              <w:ind w:left="170"/>
              <w:rPr>
                <w:bCs/>
                <w:sz w:val="22"/>
                <w:szCs w:val="22"/>
              </w:rPr>
            </w:pPr>
            <w:r w:rsidRPr="00F525EB">
              <w:rPr>
                <w:b/>
                <w:sz w:val="22"/>
                <w:szCs w:val="22"/>
              </w:rPr>
              <w:t>If face to face (or interactive online session) ask,</w:t>
            </w:r>
            <w:r w:rsidRPr="00F525EB">
              <w:rPr>
                <w:bCs/>
                <w:sz w:val="22"/>
                <w:szCs w:val="22"/>
              </w:rPr>
              <w:t xml:space="preserve"> </w:t>
            </w:r>
          </w:p>
          <w:p w14:paraId="69FB38DA" w14:textId="0E26203F" w:rsidR="00CE255B" w:rsidRPr="00F525EB" w:rsidRDefault="11A1355D" w:rsidP="11A1355D">
            <w:pPr>
              <w:pStyle w:val="RWHTableBullet"/>
              <w:numPr>
                <w:ilvl w:val="0"/>
                <w:numId w:val="12"/>
              </w:numPr>
              <w:suppressLineNumbers/>
              <w:suppressAutoHyphens/>
              <w:rPr>
                <w:b/>
                <w:bCs/>
                <w:i/>
                <w:iCs/>
                <w:sz w:val="22"/>
                <w:szCs w:val="22"/>
              </w:rPr>
            </w:pPr>
            <w:r w:rsidRPr="00F525EB">
              <w:rPr>
                <w:i/>
                <w:iCs/>
                <w:color w:val="0071A2"/>
                <w:sz w:val="22"/>
                <w:szCs w:val="22"/>
              </w:rPr>
              <w:t>What differentiates family violence from normal relationship conflict?</w:t>
            </w:r>
          </w:p>
          <w:p w14:paraId="67AFD55E" w14:textId="77777777" w:rsidR="002C209F" w:rsidRPr="00F525EB" w:rsidRDefault="002C209F" w:rsidP="00183655">
            <w:pPr>
              <w:pStyle w:val="RWHTableBullet"/>
              <w:numPr>
                <w:ilvl w:val="0"/>
                <w:numId w:val="0"/>
              </w:numPr>
              <w:suppressLineNumbers/>
              <w:suppressAutoHyphens/>
              <w:ind w:left="720"/>
              <w:rPr>
                <w:b/>
                <w:sz w:val="22"/>
                <w:szCs w:val="22"/>
              </w:rPr>
            </w:pPr>
          </w:p>
          <w:p w14:paraId="65C100FF" w14:textId="5C68149D" w:rsidR="00CE255B" w:rsidRPr="00F525EB" w:rsidRDefault="0048525E" w:rsidP="00183655">
            <w:pPr>
              <w:pStyle w:val="RWHtabletext"/>
              <w:suppressLineNumbers/>
              <w:suppressAutoHyphens/>
              <w:spacing w:after="240"/>
              <w:ind w:left="170"/>
              <w:rPr>
                <w:bCs/>
                <w:sz w:val="22"/>
                <w:szCs w:val="22"/>
              </w:rPr>
            </w:pPr>
            <w:r w:rsidRPr="00F525EB">
              <w:rPr>
                <w:bCs/>
                <w:sz w:val="22"/>
                <w:szCs w:val="22"/>
              </w:rPr>
              <w:t xml:space="preserve">If </w:t>
            </w:r>
            <w:r w:rsidR="001450E5" w:rsidRPr="00F525EB">
              <w:rPr>
                <w:bCs/>
                <w:sz w:val="22"/>
                <w:szCs w:val="22"/>
              </w:rPr>
              <w:t xml:space="preserve">a </w:t>
            </w:r>
            <w:r w:rsidRPr="00F525EB">
              <w:rPr>
                <w:bCs/>
                <w:sz w:val="22"/>
                <w:szCs w:val="22"/>
              </w:rPr>
              <w:t>small group</w:t>
            </w:r>
            <w:r w:rsidR="003F28EF" w:rsidRPr="00F525EB">
              <w:rPr>
                <w:bCs/>
                <w:sz w:val="22"/>
                <w:szCs w:val="22"/>
              </w:rPr>
              <w:t>,</w:t>
            </w:r>
            <w:r w:rsidRPr="00F525EB">
              <w:rPr>
                <w:bCs/>
                <w:sz w:val="22"/>
                <w:szCs w:val="22"/>
              </w:rPr>
              <w:t xml:space="preserve"> then allow a couple of people to answer and discuss</w:t>
            </w:r>
            <w:r w:rsidR="00790BA8" w:rsidRPr="00F525EB">
              <w:rPr>
                <w:bCs/>
                <w:sz w:val="22"/>
                <w:szCs w:val="22"/>
              </w:rPr>
              <w:t>.</w:t>
            </w:r>
          </w:p>
          <w:p w14:paraId="6C32EDAA" w14:textId="3A3711E9" w:rsidR="001450E5" w:rsidRPr="00F525EB" w:rsidRDefault="00CE255B" w:rsidP="00183655">
            <w:pPr>
              <w:pStyle w:val="RWHtabletext"/>
              <w:suppressLineNumbers/>
              <w:suppressAutoHyphens/>
              <w:ind w:left="170"/>
              <w:rPr>
                <w:b/>
                <w:bCs/>
                <w:sz w:val="22"/>
                <w:szCs w:val="22"/>
              </w:rPr>
            </w:pPr>
            <w:r w:rsidRPr="00F525EB">
              <w:rPr>
                <w:b/>
                <w:sz w:val="22"/>
                <w:szCs w:val="22"/>
              </w:rPr>
              <w:t xml:space="preserve">Answer: </w:t>
            </w:r>
            <w:r w:rsidRPr="00F525EB">
              <w:rPr>
                <w:bCs/>
                <w:sz w:val="22"/>
                <w:szCs w:val="22"/>
              </w:rPr>
              <w:t xml:space="preserve">Family violence is distinguished </w:t>
            </w:r>
            <w:proofErr w:type="gramStart"/>
            <w:r w:rsidRPr="00F525EB">
              <w:rPr>
                <w:bCs/>
                <w:sz w:val="22"/>
                <w:szCs w:val="22"/>
              </w:rPr>
              <w:t>by the use of</w:t>
            </w:r>
            <w:proofErr w:type="gramEnd"/>
            <w:r w:rsidRPr="00F525EB">
              <w:rPr>
                <w:bCs/>
                <w:sz w:val="22"/>
                <w:szCs w:val="22"/>
              </w:rPr>
              <w:t xml:space="preserve"> coercive control causing victims to feel fear. Family violence also takes many forms, not just physical and not just an argument</w:t>
            </w:r>
            <w:r w:rsidRPr="00F525EB">
              <w:rPr>
                <w:b/>
                <w:sz w:val="22"/>
                <w:szCs w:val="22"/>
              </w:rPr>
              <w:t xml:space="preserve">. </w:t>
            </w:r>
          </w:p>
          <w:p w14:paraId="3B070421" w14:textId="77777777" w:rsidR="003F28EF" w:rsidRPr="00F525EB" w:rsidRDefault="003F28EF" w:rsidP="00183655">
            <w:pPr>
              <w:pStyle w:val="RWHTableBullet"/>
              <w:numPr>
                <w:ilvl w:val="0"/>
                <w:numId w:val="0"/>
              </w:numPr>
              <w:suppressLineNumbers/>
              <w:suppressAutoHyphens/>
              <w:spacing w:before="240"/>
              <w:ind w:left="170"/>
              <w:rPr>
                <w:b/>
                <w:bCs/>
                <w:sz w:val="22"/>
                <w:szCs w:val="22"/>
                <w:lang w:val="en-US"/>
              </w:rPr>
            </w:pPr>
            <w:r w:rsidRPr="00F525EB">
              <w:rPr>
                <w:b/>
                <w:bCs/>
                <w:sz w:val="22"/>
                <w:szCs w:val="22"/>
              </w:rPr>
              <w:t>Give the participants a moment to read slide</w:t>
            </w:r>
          </w:p>
          <w:p w14:paraId="36EB332A" w14:textId="31291421" w:rsidR="00CE255B" w:rsidRPr="00F525EB" w:rsidRDefault="11A1355D" w:rsidP="11A1355D">
            <w:pPr>
              <w:pStyle w:val="RWHtabletext"/>
              <w:numPr>
                <w:ilvl w:val="0"/>
                <w:numId w:val="12"/>
              </w:numPr>
              <w:suppressLineNumbers/>
              <w:suppressAutoHyphens/>
              <w:spacing w:before="120" w:after="0"/>
              <w:rPr>
                <w:i/>
                <w:iCs/>
                <w:color w:val="365F91" w:themeColor="accent1" w:themeShade="BF"/>
                <w:sz w:val="22"/>
                <w:szCs w:val="22"/>
              </w:rPr>
            </w:pPr>
            <w:r w:rsidRPr="00F525EB">
              <w:rPr>
                <w:i/>
                <w:iCs/>
                <w:color w:val="365F91" w:themeColor="accent1" w:themeShade="BF"/>
                <w:sz w:val="22"/>
                <w:szCs w:val="22"/>
              </w:rPr>
              <w:t>This is the definition used in Workplace Support which comes from the Family Violence Protection Act Vic.</w:t>
            </w:r>
          </w:p>
          <w:p w14:paraId="7816A56D" w14:textId="1FEBB91B" w:rsidR="00CE255B" w:rsidRPr="00F525EB" w:rsidRDefault="11A1355D" w:rsidP="11A1355D">
            <w:pPr>
              <w:pStyle w:val="RWHtabletext"/>
              <w:numPr>
                <w:ilvl w:val="0"/>
                <w:numId w:val="12"/>
              </w:numPr>
              <w:suppressLineNumbers/>
              <w:suppressAutoHyphens/>
              <w:spacing w:before="120" w:after="0"/>
              <w:rPr>
                <w:i/>
                <w:iCs/>
                <w:color w:val="365F91" w:themeColor="accent1" w:themeShade="BF"/>
                <w:sz w:val="22"/>
                <w:szCs w:val="22"/>
              </w:rPr>
            </w:pPr>
            <w:r w:rsidRPr="00F525EB">
              <w:rPr>
                <w:i/>
                <w:iCs/>
                <w:color w:val="365F91" w:themeColor="accent1" w:themeShade="BF"/>
                <w:sz w:val="22"/>
                <w:szCs w:val="22"/>
              </w:rPr>
              <w:t>It can be any one of these behaviours. It is not just physical violence.</w:t>
            </w:r>
          </w:p>
          <w:p w14:paraId="17D53844" w14:textId="77777777" w:rsidR="00CE255B" w:rsidRPr="00F525EB" w:rsidRDefault="11A1355D" w:rsidP="11A1355D">
            <w:pPr>
              <w:pStyle w:val="RWHtabletext"/>
              <w:numPr>
                <w:ilvl w:val="0"/>
                <w:numId w:val="12"/>
              </w:numPr>
              <w:suppressLineNumbers/>
              <w:suppressAutoHyphens/>
              <w:spacing w:before="120" w:after="0"/>
              <w:rPr>
                <w:i/>
                <w:iCs/>
                <w:color w:val="365F91" w:themeColor="accent1" w:themeShade="BF"/>
                <w:sz w:val="22"/>
                <w:szCs w:val="22"/>
              </w:rPr>
            </w:pPr>
            <w:r w:rsidRPr="00F525EB">
              <w:rPr>
                <w:i/>
                <w:iCs/>
                <w:color w:val="365F91" w:themeColor="accent1" w:themeShade="BF"/>
                <w:sz w:val="22"/>
                <w:szCs w:val="22"/>
              </w:rPr>
              <w:t>The key words in the definition are ‘control’ and ‘fear’. This is what differentiates family violence from relationship conflict – it is the use of fear to ensure that one person retains power and control within the relationship.</w:t>
            </w:r>
          </w:p>
          <w:p w14:paraId="69DC514E" w14:textId="6AD2BA89" w:rsidR="00CE255B" w:rsidRPr="00F525EB" w:rsidRDefault="11A1355D" w:rsidP="11A1355D">
            <w:pPr>
              <w:pStyle w:val="RWHtabletext"/>
              <w:numPr>
                <w:ilvl w:val="0"/>
                <w:numId w:val="12"/>
              </w:numPr>
              <w:suppressLineNumbers/>
              <w:suppressAutoHyphens/>
              <w:spacing w:before="120" w:after="120"/>
              <w:rPr>
                <w:i/>
                <w:iCs/>
                <w:color w:val="365F91" w:themeColor="accent1" w:themeShade="BF"/>
                <w:sz w:val="22"/>
                <w:szCs w:val="22"/>
              </w:rPr>
            </w:pPr>
            <w:r w:rsidRPr="00F525EB">
              <w:rPr>
                <w:i/>
                <w:iCs/>
                <w:color w:val="365F91" w:themeColor="accent1" w:themeShade="BF"/>
                <w:sz w:val="22"/>
                <w:szCs w:val="22"/>
              </w:rPr>
              <w:t xml:space="preserve">Not all types of violence are criminal offences, </w:t>
            </w:r>
            <w:proofErr w:type="gramStart"/>
            <w:r w:rsidRPr="00F525EB">
              <w:rPr>
                <w:i/>
                <w:iCs/>
                <w:color w:val="365F91" w:themeColor="accent1" w:themeShade="BF"/>
                <w:sz w:val="22"/>
                <w:szCs w:val="22"/>
              </w:rPr>
              <w:t>e.g.</w:t>
            </w:r>
            <w:proofErr w:type="gramEnd"/>
            <w:r w:rsidRPr="00F525EB">
              <w:rPr>
                <w:i/>
                <w:iCs/>
                <w:color w:val="365F91" w:themeColor="accent1" w:themeShade="BF"/>
                <w:sz w:val="22"/>
                <w:szCs w:val="22"/>
              </w:rPr>
              <w:t xml:space="preserve"> emotional abuse.</w:t>
            </w:r>
          </w:p>
          <w:p w14:paraId="56E4E693" w14:textId="08AF2F35" w:rsidR="001450E5" w:rsidRPr="00F525EB" w:rsidRDefault="001450E5" w:rsidP="00183655">
            <w:pPr>
              <w:pStyle w:val="RWHtabletext"/>
              <w:suppressLineNumbers/>
              <w:suppressAutoHyphens/>
              <w:spacing w:before="120" w:after="120"/>
              <w:rPr>
                <w:bCs/>
                <w:i/>
                <w:iCs/>
                <w:color w:val="365F91" w:themeColor="accent1" w:themeShade="BF"/>
                <w:sz w:val="22"/>
                <w:szCs w:val="22"/>
              </w:rPr>
            </w:pPr>
            <w:r w:rsidRPr="00F525EB">
              <w:rPr>
                <w:bCs/>
                <w:i/>
                <w:iCs/>
                <w:color w:val="365F91" w:themeColor="accent1" w:themeShade="BF"/>
                <w:sz w:val="22"/>
                <w:szCs w:val="22"/>
              </w:rPr>
              <w:t>Definition of family</w:t>
            </w:r>
            <w:r w:rsidR="00790BA8" w:rsidRPr="00F525EB">
              <w:rPr>
                <w:bCs/>
                <w:i/>
                <w:iCs/>
                <w:color w:val="365F91" w:themeColor="accent1" w:themeShade="BF"/>
                <w:sz w:val="22"/>
                <w:szCs w:val="22"/>
              </w:rPr>
              <w:t xml:space="preserve"> </w:t>
            </w:r>
          </w:p>
          <w:p w14:paraId="44281DEA" w14:textId="314B0D3C" w:rsidR="00CE255B" w:rsidRPr="00F525EB" w:rsidRDefault="11A1355D" w:rsidP="11A1355D">
            <w:pPr>
              <w:pStyle w:val="RWHtabletext"/>
              <w:numPr>
                <w:ilvl w:val="0"/>
                <w:numId w:val="12"/>
              </w:numPr>
              <w:suppressLineNumbers/>
              <w:suppressAutoHyphens/>
              <w:spacing w:before="120" w:after="120"/>
              <w:rPr>
                <w:i/>
                <w:iCs/>
                <w:color w:val="365F91" w:themeColor="accent1" w:themeShade="BF"/>
                <w:sz w:val="22"/>
                <w:szCs w:val="22"/>
              </w:rPr>
            </w:pPr>
            <w:r w:rsidRPr="00F525EB">
              <w:rPr>
                <w:i/>
                <w:iCs/>
                <w:color w:val="365F91" w:themeColor="accent1" w:themeShade="BF"/>
                <w:sz w:val="22"/>
                <w:szCs w:val="22"/>
              </w:rPr>
              <w:t xml:space="preserve">The Act takes a very broad understanding of ‘family’ – it includes extended kinship structures in Aboriginal and Torres Strait Islander communities, and a </w:t>
            </w:r>
            <w:proofErr w:type="spellStart"/>
            <w:r w:rsidRPr="00F525EB">
              <w:rPr>
                <w:i/>
                <w:iCs/>
                <w:color w:val="365F91" w:themeColor="accent1" w:themeShade="BF"/>
                <w:sz w:val="22"/>
                <w:szCs w:val="22"/>
              </w:rPr>
              <w:t>carer</w:t>
            </w:r>
            <w:proofErr w:type="spellEnd"/>
            <w:r w:rsidRPr="00F525EB">
              <w:rPr>
                <w:i/>
                <w:iCs/>
                <w:color w:val="365F91" w:themeColor="accent1" w:themeShade="BF"/>
                <w:sz w:val="22"/>
                <w:szCs w:val="22"/>
              </w:rPr>
              <w:t xml:space="preserve"> of a person with a disability if that carer is in a ‘family-like’ relationships.</w:t>
            </w:r>
          </w:p>
          <w:p w14:paraId="220F338C" w14:textId="63743B5C" w:rsidR="0048525E" w:rsidRPr="00F525EB" w:rsidRDefault="001450E5" w:rsidP="00183655">
            <w:pPr>
              <w:pStyle w:val="RWHtabletext"/>
              <w:suppressLineNumbers/>
              <w:suppressAutoHyphens/>
              <w:spacing w:before="120" w:after="120"/>
              <w:rPr>
                <w:bCs/>
                <w:i/>
                <w:iCs/>
                <w:color w:val="365F91" w:themeColor="accent1" w:themeShade="BF"/>
                <w:sz w:val="22"/>
                <w:szCs w:val="22"/>
              </w:rPr>
            </w:pPr>
            <w:r w:rsidRPr="00F525EB">
              <w:rPr>
                <w:bCs/>
                <w:i/>
                <w:iCs/>
                <w:color w:val="365F91" w:themeColor="accent1" w:themeShade="BF"/>
                <w:sz w:val="22"/>
                <w:szCs w:val="22"/>
              </w:rPr>
              <w:t xml:space="preserve">Children </w:t>
            </w:r>
          </w:p>
          <w:p w14:paraId="52106828" w14:textId="76C2965C" w:rsidR="00CE255B" w:rsidRPr="00F525EB" w:rsidRDefault="11A1355D" w:rsidP="11A1355D">
            <w:pPr>
              <w:pStyle w:val="RWHtabletext"/>
              <w:numPr>
                <w:ilvl w:val="0"/>
                <w:numId w:val="12"/>
              </w:numPr>
              <w:suppressLineNumbers/>
              <w:suppressAutoHyphens/>
              <w:spacing w:before="120" w:after="120"/>
              <w:rPr>
                <w:i/>
                <w:iCs/>
                <w:color w:val="365F91" w:themeColor="accent1" w:themeShade="BF"/>
                <w:sz w:val="22"/>
                <w:szCs w:val="22"/>
              </w:rPr>
            </w:pPr>
            <w:r w:rsidRPr="00F525EB">
              <w:rPr>
                <w:i/>
                <w:iCs/>
                <w:color w:val="365F91" w:themeColor="accent1" w:themeShade="BF"/>
                <w:sz w:val="22"/>
                <w:szCs w:val="22"/>
              </w:rPr>
              <w:t xml:space="preserve">Children are to be recognised as victim survivors of family </w:t>
            </w:r>
            <w:proofErr w:type="gramStart"/>
            <w:r w:rsidRPr="00F525EB">
              <w:rPr>
                <w:i/>
                <w:iCs/>
                <w:color w:val="365F91" w:themeColor="accent1" w:themeShade="BF"/>
                <w:sz w:val="22"/>
                <w:szCs w:val="22"/>
              </w:rPr>
              <w:t>violence in their own right, whether</w:t>
            </w:r>
            <w:proofErr w:type="gramEnd"/>
            <w:r w:rsidRPr="00F525EB">
              <w:rPr>
                <w:i/>
                <w:iCs/>
                <w:color w:val="365F91" w:themeColor="accent1" w:themeShade="BF"/>
                <w:sz w:val="22"/>
                <w:szCs w:val="22"/>
              </w:rPr>
              <w:t xml:space="preserve"> they are directly targeted by a perpetrator, or being exposed to or witnessing violence or its impacts on other family members. </w:t>
            </w:r>
          </w:p>
          <w:p w14:paraId="5A78B1AD" w14:textId="77777777" w:rsidR="00CE255B" w:rsidRPr="00F525EB" w:rsidRDefault="11A1355D" w:rsidP="11A1355D">
            <w:pPr>
              <w:pStyle w:val="RWHtabletext"/>
              <w:numPr>
                <w:ilvl w:val="0"/>
                <w:numId w:val="12"/>
              </w:numPr>
              <w:suppressLineNumbers/>
              <w:suppressAutoHyphens/>
              <w:spacing w:before="120" w:after="120"/>
              <w:rPr>
                <w:i/>
                <w:iCs/>
                <w:color w:val="365F91" w:themeColor="accent1" w:themeShade="BF"/>
                <w:sz w:val="22"/>
                <w:szCs w:val="22"/>
              </w:rPr>
            </w:pPr>
            <w:r w:rsidRPr="00F525EB">
              <w:rPr>
                <w:i/>
                <w:iCs/>
                <w:color w:val="365F91" w:themeColor="accent1" w:themeShade="BF"/>
                <w:sz w:val="22"/>
                <w:szCs w:val="22"/>
              </w:rPr>
              <w:t xml:space="preserve">Exposure to violence can also include: </w:t>
            </w:r>
          </w:p>
          <w:p w14:paraId="6345304F" w14:textId="77777777" w:rsidR="00CE255B" w:rsidRPr="00F525EB" w:rsidRDefault="00CE255B" w:rsidP="00183655">
            <w:pPr>
              <w:pStyle w:val="RWHtabletext"/>
              <w:suppressLineNumbers/>
              <w:suppressAutoHyphens/>
              <w:spacing w:after="120" w:line="240" w:lineRule="auto"/>
              <w:ind w:left="720"/>
              <w:rPr>
                <w:bCs/>
                <w:i/>
                <w:iCs/>
                <w:color w:val="365F91" w:themeColor="accent1" w:themeShade="BF"/>
                <w:sz w:val="22"/>
                <w:szCs w:val="22"/>
              </w:rPr>
            </w:pPr>
            <w:r w:rsidRPr="00F525EB">
              <w:rPr>
                <w:bCs/>
                <w:i/>
                <w:iCs/>
                <w:color w:val="365F91" w:themeColor="accent1" w:themeShade="BF"/>
                <w:sz w:val="22"/>
                <w:szCs w:val="22"/>
              </w:rPr>
              <w:t xml:space="preserve">• Hearing violence </w:t>
            </w:r>
          </w:p>
          <w:p w14:paraId="705B2734" w14:textId="77777777" w:rsidR="00CE255B" w:rsidRPr="00F525EB" w:rsidRDefault="00CE255B" w:rsidP="00183655">
            <w:pPr>
              <w:pStyle w:val="RWHtabletext"/>
              <w:suppressLineNumbers/>
              <w:suppressAutoHyphens/>
              <w:spacing w:after="120" w:line="240" w:lineRule="auto"/>
              <w:ind w:left="720"/>
              <w:rPr>
                <w:bCs/>
                <w:i/>
                <w:iCs/>
                <w:color w:val="365F91" w:themeColor="accent1" w:themeShade="BF"/>
                <w:sz w:val="22"/>
                <w:szCs w:val="22"/>
              </w:rPr>
            </w:pPr>
            <w:r w:rsidRPr="00F525EB">
              <w:rPr>
                <w:bCs/>
                <w:i/>
                <w:iCs/>
                <w:color w:val="365F91" w:themeColor="accent1" w:themeShade="BF"/>
                <w:sz w:val="22"/>
                <w:szCs w:val="22"/>
              </w:rPr>
              <w:t xml:space="preserve">• Being aware of violence or its impacts </w:t>
            </w:r>
          </w:p>
          <w:p w14:paraId="73FBF44B" w14:textId="77777777" w:rsidR="00CE255B" w:rsidRPr="00F525EB" w:rsidRDefault="00CE255B" w:rsidP="00183655">
            <w:pPr>
              <w:pStyle w:val="RWHtabletext"/>
              <w:suppressLineNumbers/>
              <w:suppressAutoHyphens/>
              <w:spacing w:after="120" w:line="240" w:lineRule="auto"/>
              <w:ind w:left="720"/>
              <w:rPr>
                <w:bCs/>
                <w:i/>
                <w:iCs/>
                <w:color w:val="365F91" w:themeColor="accent1" w:themeShade="BF"/>
                <w:sz w:val="22"/>
                <w:szCs w:val="22"/>
              </w:rPr>
            </w:pPr>
            <w:r w:rsidRPr="00F525EB">
              <w:rPr>
                <w:bCs/>
                <w:i/>
                <w:iCs/>
                <w:color w:val="365F91" w:themeColor="accent1" w:themeShade="BF"/>
                <w:sz w:val="22"/>
                <w:szCs w:val="22"/>
              </w:rPr>
              <w:t xml:space="preserve">• Being used or blamed as a trigger for family violence </w:t>
            </w:r>
          </w:p>
          <w:p w14:paraId="23D7CB92" w14:textId="27478D31" w:rsidR="00CE255B" w:rsidRPr="00F525EB" w:rsidRDefault="00CE255B" w:rsidP="00183655">
            <w:pPr>
              <w:pStyle w:val="RWHtabletext"/>
              <w:suppressLineNumbers/>
              <w:suppressAutoHyphens/>
              <w:spacing w:before="120" w:after="120"/>
              <w:ind w:left="720"/>
              <w:rPr>
                <w:bCs/>
                <w:i/>
                <w:iCs/>
                <w:color w:val="365F91" w:themeColor="accent1" w:themeShade="BF"/>
                <w:sz w:val="22"/>
                <w:szCs w:val="22"/>
              </w:rPr>
            </w:pPr>
            <w:r w:rsidRPr="00F525EB">
              <w:rPr>
                <w:bCs/>
                <w:i/>
                <w:iCs/>
                <w:color w:val="365F91" w:themeColor="accent1" w:themeShade="BF"/>
                <w:sz w:val="22"/>
                <w:szCs w:val="22"/>
              </w:rPr>
              <w:t>• Seeing or experiencing the consequences of family violence, including impacts on availability of the primary caregiver and on the parent-child relationship</w:t>
            </w:r>
          </w:p>
          <w:p w14:paraId="28A9704A" w14:textId="77777777" w:rsidR="00CE255B" w:rsidRPr="00F525EB" w:rsidRDefault="11A1355D" w:rsidP="11A1355D">
            <w:pPr>
              <w:pStyle w:val="RWHtabletext"/>
              <w:numPr>
                <w:ilvl w:val="0"/>
                <w:numId w:val="12"/>
              </w:numPr>
              <w:suppressLineNumbers/>
              <w:suppressAutoHyphens/>
              <w:spacing w:before="120" w:after="120"/>
              <w:rPr>
                <w:i/>
                <w:iCs/>
                <w:color w:val="365F91" w:themeColor="accent1" w:themeShade="BF"/>
                <w:sz w:val="22"/>
                <w:szCs w:val="22"/>
              </w:rPr>
            </w:pPr>
            <w:r w:rsidRPr="00F525EB">
              <w:rPr>
                <w:i/>
                <w:iCs/>
                <w:color w:val="365F91" w:themeColor="accent1" w:themeShade="BF"/>
                <w:sz w:val="22"/>
                <w:szCs w:val="22"/>
              </w:rPr>
              <w:t xml:space="preserve">More than half of the women who experience family violence have children in their care when the violence occurs. </w:t>
            </w:r>
          </w:p>
          <w:p w14:paraId="07458EF8" w14:textId="7F0054D5" w:rsidR="00CE255B" w:rsidRPr="00F525EB" w:rsidRDefault="11A1355D" w:rsidP="11A1355D">
            <w:pPr>
              <w:pStyle w:val="RWHtabletext"/>
              <w:numPr>
                <w:ilvl w:val="0"/>
                <w:numId w:val="12"/>
              </w:numPr>
              <w:suppressLineNumbers/>
              <w:suppressAutoHyphens/>
              <w:spacing w:before="120" w:after="120"/>
              <w:rPr>
                <w:i/>
                <w:iCs/>
                <w:color w:val="365F91" w:themeColor="accent1" w:themeShade="BF"/>
                <w:sz w:val="22"/>
                <w:szCs w:val="22"/>
              </w:rPr>
            </w:pPr>
            <w:r w:rsidRPr="00F525EB">
              <w:rPr>
                <w:i/>
                <w:iCs/>
                <w:color w:val="365F91" w:themeColor="accent1" w:themeShade="BF"/>
                <w:sz w:val="22"/>
                <w:szCs w:val="22"/>
              </w:rPr>
              <w:lastRenderedPageBreak/>
              <w:t>Sometimes we talk of intimate partner violence, which is part of family violence, but family violence is much broader than just your partner. Many of the statistics we have related to partner violence.</w:t>
            </w:r>
          </w:p>
          <w:p w14:paraId="62FF4B0A" w14:textId="4AC36CE2" w:rsidR="00CE255B" w:rsidRPr="00F525EB" w:rsidRDefault="11A1355D" w:rsidP="11A1355D">
            <w:pPr>
              <w:pStyle w:val="RWHtabletext"/>
              <w:numPr>
                <w:ilvl w:val="0"/>
                <w:numId w:val="12"/>
              </w:numPr>
              <w:suppressLineNumbers/>
              <w:suppressAutoHyphens/>
              <w:spacing w:before="120" w:after="120"/>
              <w:rPr>
                <w:b/>
                <w:bCs/>
                <w:i/>
                <w:iCs/>
                <w:color w:val="365F91" w:themeColor="accent1" w:themeShade="BF"/>
                <w:sz w:val="22"/>
                <w:szCs w:val="22"/>
              </w:rPr>
            </w:pPr>
            <w:r w:rsidRPr="00F525EB">
              <w:rPr>
                <w:b/>
                <w:bCs/>
                <w:i/>
                <w:iCs/>
                <w:color w:val="365F91" w:themeColor="accent1" w:themeShade="BF"/>
                <w:sz w:val="22"/>
                <w:szCs w:val="22"/>
              </w:rPr>
              <w:t>NOTE: We will talk more about the signs and indicators later.</w:t>
            </w:r>
          </w:p>
          <w:p w14:paraId="3C8F9248" w14:textId="57ED86FD" w:rsidR="001450E5" w:rsidRPr="00F525EB" w:rsidRDefault="00052CF2" w:rsidP="00183655">
            <w:pPr>
              <w:pStyle w:val="RWHTableBullet"/>
              <w:numPr>
                <w:ilvl w:val="0"/>
                <w:numId w:val="0"/>
              </w:numPr>
              <w:suppressLineNumbers/>
              <w:suppressAutoHyphens/>
              <w:ind w:left="170"/>
              <w:rPr>
                <w:b/>
                <w:bCs/>
                <w:sz w:val="22"/>
                <w:szCs w:val="22"/>
              </w:rPr>
            </w:pPr>
            <w:r w:rsidRPr="00F525EB">
              <w:rPr>
                <w:b/>
                <w:bCs/>
                <w:sz w:val="22"/>
                <w:szCs w:val="22"/>
              </w:rPr>
              <w:t>Key message</w:t>
            </w:r>
            <w:r w:rsidR="00CE255B" w:rsidRPr="00F525EB">
              <w:rPr>
                <w:b/>
                <w:bCs/>
                <w:sz w:val="22"/>
                <w:szCs w:val="22"/>
              </w:rPr>
              <w:t>: Family violence causes fear by exerting power and control</w:t>
            </w:r>
            <w:r w:rsidR="008518DB" w:rsidRPr="00F525EB">
              <w:rPr>
                <w:b/>
                <w:bCs/>
                <w:sz w:val="22"/>
                <w:szCs w:val="22"/>
              </w:rPr>
              <w:t>.</w:t>
            </w:r>
            <w:r w:rsidR="00CE255B" w:rsidRPr="00F525EB">
              <w:rPr>
                <w:b/>
                <w:bCs/>
                <w:sz w:val="22"/>
                <w:szCs w:val="22"/>
              </w:rPr>
              <w:t xml:space="preserve"> </w:t>
            </w:r>
          </w:p>
        </w:tc>
        <w:tc>
          <w:tcPr>
            <w:tcW w:w="1701"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6E22E572" w14:textId="46F5C65A" w:rsidR="00CE255B" w:rsidRPr="00F525EB" w:rsidRDefault="0048525E" w:rsidP="00183655">
            <w:pPr>
              <w:pStyle w:val="RWHtabletext"/>
              <w:suppressLineNumbers/>
              <w:suppressAutoHyphens/>
              <w:rPr>
                <w:sz w:val="22"/>
                <w:szCs w:val="22"/>
              </w:rPr>
            </w:pPr>
            <w:r w:rsidRPr="00F525EB">
              <w:rPr>
                <w:sz w:val="22"/>
                <w:szCs w:val="22"/>
              </w:rPr>
              <w:lastRenderedPageBreak/>
              <w:t>4</w:t>
            </w:r>
            <w:r w:rsidR="00CE255B" w:rsidRPr="00F525EB">
              <w:rPr>
                <w:sz w:val="22"/>
                <w:szCs w:val="22"/>
              </w:rPr>
              <w:t xml:space="preserve"> min</w:t>
            </w:r>
            <w:r w:rsidR="008F79B8" w:rsidRPr="00F525EB">
              <w:rPr>
                <w:sz w:val="22"/>
                <w:szCs w:val="22"/>
              </w:rPr>
              <w:t>utes</w:t>
            </w:r>
          </w:p>
          <w:p w14:paraId="4BC930BD" w14:textId="77777777" w:rsidR="00CE255B" w:rsidRPr="00F525EB" w:rsidRDefault="00CE255B" w:rsidP="00183655">
            <w:pPr>
              <w:pStyle w:val="RWHtabletext"/>
              <w:suppressLineNumbers/>
              <w:suppressAutoHyphens/>
              <w:rPr>
                <w:sz w:val="22"/>
                <w:szCs w:val="22"/>
              </w:rPr>
            </w:pPr>
            <w:r w:rsidRPr="00F525EB">
              <w:rPr>
                <w:noProof/>
                <w:sz w:val="22"/>
                <w:szCs w:val="22"/>
              </w:rPr>
              <w:drawing>
                <wp:inline distT="0" distB="0" distL="0" distR="0" wp14:anchorId="06321B78" wp14:editId="4B5470F5">
                  <wp:extent cx="939165" cy="530225"/>
                  <wp:effectExtent l="0" t="0" r="0"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9165" cy="530225"/>
                          </a:xfrm>
                          <a:prstGeom prst="rect">
                            <a:avLst/>
                          </a:prstGeom>
                          <a:noFill/>
                        </pic:spPr>
                      </pic:pic>
                    </a:graphicData>
                  </a:graphic>
                </wp:inline>
              </w:drawing>
            </w:r>
          </w:p>
        </w:tc>
      </w:tr>
      <w:tr w:rsidR="00CE255B" w:rsidRPr="00F525EB" w14:paraId="453E8D1D" w14:textId="77777777" w:rsidTr="11A1355D">
        <w:trPr>
          <w:trHeight w:val="221"/>
        </w:trPr>
        <w:tc>
          <w:tcPr>
            <w:tcW w:w="7933"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24F9B41C" w14:textId="77777777" w:rsidR="00CE255B" w:rsidRPr="00F525EB" w:rsidRDefault="00CE255B" w:rsidP="00183655">
            <w:pPr>
              <w:pStyle w:val="RWHBhead"/>
              <w:keepNext w:val="0"/>
              <w:keepLines w:val="0"/>
              <w:suppressLineNumbers/>
              <w:suppressAutoHyphens/>
              <w:ind w:left="170"/>
            </w:pPr>
            <w:bookmarkStart w:id="51" w:name="_Toc78979055"/>
            <w:r w:rsidRPr="00F525EB">
              <w:t>STATISTICS AND THE GENDERED NATURE OF FAMILY VIOLENCE</w:t>
            </w:r>
            <w:bookmarkEnd w:id="51"/>
          </w:p>
          <w:p w14:paraId="22488141" w14:textId="77777777" w:rsidR="001450E5" w:rsidRPr="00F525EB" w:rsidRDefault="001450E5" w:rsidP="00183655">
            <w:pPr>
              <w:pStyle w:val="RWHtabletext"/>
              <w:suppressLineNumbers/>
              <w:suppressAutoHyphens/>
              <w:ind w:left="170"/>
              <w:rPr>
                <w:bCs/>
                <w:sz w:val="22"/>
                <w:szCs w:val="22"/>
              </w:rPr>
            </w:pPr>
            <w:r w:rsidRPr="00F525EB">
              <w:rPr>
                <w:bCs/>
                <w:sz w:val="22"/>
                <w:szCs w:val="22"/>
              </w:rPr>
              <w:t xml:space="preserve">If face to face (or interactive online session), ask, </w:t>
            </w:r>
          </w:p>
          <w:p w14:paraId="52936EFB" w14:textId="02D47F9D" w:rsidR="001450E5" w:rsidRPr="00F525EB" w:rsidRDefault="001450E5" w:rsidP="001C1BE0">
            <w:pPr>
              <w:pStyle w:val="RWHTableBullet"/>
              <w:numPr>
                <w:ilvl w:val="0"/>
                <w:numId w:val="14"/>
              </w:numPr>
              <w:suppressLineNumbers/>
              <w:suppressAutoHyphens/>
              <w:rPr>
                <w:bCs/>
                <w:i/>
                <w:iCs/>
                <w:color w:val="365F91" w:themeColor="accent1" w:themeShade="BF"/>
                <w:sz w:val="22"/>
                <w:szCs w:val="22"/>
              </w:rPr>
            </w:pPr>
            <w:r w:rsidRPr="00F525EB">
              <w:rPr>
                <w:bCs/>
                <w:i/>
                <w:iCs/>
                <w:color w:val="365F91" w:themeColor="accent1" w:themeShade="BF"/>
                <w:sz w:val="22"/>
                <w:szCs w:val="22"/>
              </w:rPr>
              <w:t xml:space="preserve">Is family violence likely to be experienced in the same way by all people? </w:t>
            </w:r>
          </w:p>
          <w:p w14:paraId="54ECE9C6" w14:textId="77777777" w:rsidR="00642193" w:rsidRPr="00F525EB" w:rsidRDefault="00642193" w:rsidP="00183655">
            <w:pPr>
              <w:pStyle w:val="RWHTableBullet"/>
              <w:numPr>
                <w:ilvl w:val="0"/>
                <w:numId w:val="0"/>
              </w:numPr>
              <w:suppressLineNumbers/>
              <w:suppressAutoHyphens/>
              <w:ind w:left="720" w:hanging="360"/>
              <w:rPr>
                <w:bCs/>
                <w:sz w:val="22"/>
                <w:szCs w:val="22"/>
              </w:rPr>
            </w:pPr>
          </w:p>
          <w:p w14:paraId="255DBBBF" w14:textId="088E44AA" w:rsidR="00CE255B" w:rsidRPr="00F525EB" w:rsidRDefault="001450E5" w:rsidP="00183655">
            <w:pPr>
              <w:pStyle w:val="RWHtabletext"/>
              <w:suppressLineNumbers/>
              <w:suppressAutoHyphens/>
              <w:ind w:left="170"/>
              <w:rPr>
                <w:sz w:val="22"/>
                <w:szCs w:val="22"/>
              </w:rPr>
            </w:pPr>
            <w:r w:rsidRPr="00F525EB">
              <w:rPr>
                <w:sz w:val="22"/>
                <w:szCs w:val="22"/>
              </w:rPr>
              <w:t>If small group</w:t>
            </w:r>
            <w:r w:rsidR="003F28EF" w:rsidRPr="00F525EB">
              <w:rPr>
                <w:sz w:val="22"/>
                <w:szCs w:val="22"/>
              </w:rPr>
              <w:t xml:space="preserve">, </w:t>
            </w:r>
            <w:r w:rsidRPr="00F525EB">
              <w:rPr>
                <w:bCs/>
                <w:sz w:val="22"/>
                <w:szCs w:val="22"/>
              </w:rPr>
              <w:t>then</w:t>
            </w:r>
            <w:r w:rsidRPr="00F525EB">
              <w:rPr>
                <w:sz w:val="22"/>
                <w:szCs w:val="22"/>
              </w:rPr>
              <w:t xml:space="preserve"> allow a couple of people to answer and discuss.</w:t>
            </w:r>
          </w:p>
          <w:p w14:paraId="202D6527" w14:textId="77777777" w:rsidR="00642193" w:rsidRPr="00F525EB" w:rsidRDefault="00642193" w:rsidP="00183655">
            <w:pPr>
              <w:pStyle w:val="RWHTableBullet"/>
              <w:numPr>
                <w:ilvl w:val="0"/>
                <w:numId w:val="0"/>
              </w:numPr>
              <w:suppressLineNumbers/>
              <w:suppressAutoHyphens/>
              <w:ind w:left="720" w:hanging="360"/>
              <w:rPr>
                <w:bCs/>
                <w:sz w:val="22"/>
                <w:szCs w:val="22"/>
              </w:rPr>
            </w:pPr>
          </w:p>
          <w:p w14:paraId="17F86023" w14:textId="34BF4E4E" w:rsidR="00CE255B" w:rsidRPr="00F525EB" w:rsidRDefault="00CE255B" w:rsidP="00183655">
            <w:pPr>
              <w:pStyle w:val="RWHtabletext"/>
              <w:suppressLineNumbers/>
              <w:suppressAutoHyphens/>
              <w:ind w:left="170"/>
              <w:rPr>
                <w:bCs/>
                <w:sz w:val="22"/>
                <w:szCs w:val="22"/>
              </w:rPr>
            </w:pPr>
            <w:r w:rsidRPr="00F525EB">
              <w:rPr>
                <w:bCs/>
                <w:sz w:val="22"/>
                <w:szCs w:val="22"/>
              </w:rPr>
              <w:t>A</w:t>
            </w:r>
            <w:r w:rsidR="001450E5" w:rsidRPr="00F525EB">
              <w:rPr>
                <w:bCs/>
                <w:sz w:val="22"/>
                <w:szCs w:val="22"/>
              </w:rPr>
              <w:t>nswer</w:t>
            </w:r>
            <w:r w:rsidRPr="00F525EB">
              <w:rPr>
                <w:bCs/>
                <w:sz w:val="22"/>
                <w:szCs w:val="22"/>
              </w:rPr>
              <w:t xml:space="preserve">: No, there are gendered differences, </w:t>
            </w:r>
            <w:r w:rsidR="001450E5" w:rsidRPr="00F525EB">
              <w:rPr>
                <w:bCs/>
                <w:sz w:val="22"/>
                <w:szCs w:val="22"/>
              </w:rPr>
              <w:t xml:space="preserve">and </w:t>
            </w:r>
            <w:r w:rsidRPr="00F525EB">
              <w:rPr>
                <w:bCs/>
                <w:sz w:val="22"/>
                <w:szCs w:val="22"/>
              </w:rPr>
              <w:t xml:space="preserve">some women are more likely to be targeted for violence and face more barriers to accessing help. </w:t>
            </w:r>
          </w:p>
          <w:p w14:paraId="2A2BDBD5" w14:textId="77777777" w:rsidR="001450E5" w:rsidRPr="00F525EB" w:rsidRDefault="001450E5" w:rsidP="00183655">
            <w:pPr>
              <w:pStyle w:val="RWHtabletext"/>
              <w:suppressLineNumbers/>
              <w:suppressAutoHyphens/>
              <w:rPr>
                <w:bCs/>
                <w:sz w:val="22"/>
                <w:szCs w:val="22"/>
              </w:rPr>
            </w:pPr>
          </w:p>
          <w:p w14:paraId="2E8CD8B6" w14:textId="3014DE0C" w:rsidR="00CE255B" w:rsidRPr="00F525EB" w:rsidRDefault="00CE255B" w:rsidP="00183655">
            <w:pPr>
              <w:pStyle w:val="RWHtabletext"/>
              <w:suppressLineNumbers/>
              <w:suppressAutoHyphens/>
              <w:ind w:left="170"/>
              <w:rPr>
                <w:bCs/>
                <w:sz w:val="22"/>
                <w:szCs w:val="22"/>
              </w:rPr>
            </w:pPr>
            <w:r w:rsidRPr="00F525EB">
              <w:rPr>
                <w:bCs/>
                <w:sz w:val="22"/>
                <w:szCs w:val="22"/>
              </w:rPr>
              <w:t>This infographic illustrates the gendered nature of family violence – facilitator is to step through the various infographic data.</w:t>
            </w:r>
          </w:p>
          <w:p w14:paraId="598FCF2A" w14:textId="38DF8D8D" w:rsidR="003F28EF" w:rsidRPr="00F525EB" w:rsidRDefault="003F28EF" w:rsidP="001C1BE0">
            <w:pPr>
              <w:pStyle w:val="RWHTableBullet"/>
              <w:numPr>
                <w:ilvl w:val="0"/>
                <w:numId w:val="14"/>
              </w:numPr>
              <w:suppressLineNumbers/>
              <w:suppressAutoHyphens/>
              <w:rPr>
                <w:bCs/>
                <w:i/>
                <w:iCs/>
                <w:color w:val="365F91" w:themeColor="accent1" w:themeShade="BF"/>
                <w:sz w:val="22"/>
                <w:szCs w:val="22"/>
              </w:rPr>
            </w:pPr>
            <w:r w:rsidRPr="00F525EB">
              <w:rPr>
                <w:bCs/>
                <w:i/>
                <w:iCs/>
                <w:color w:val="365F91" w:themeColor="accent1" w:themeShade="BF"/>
                <w:sz w:val="22"/>
                <w:szCs w:val="22"/>
              </w:rPr>
              <w:t xml:space="preserve">Note the high rates of violence experienced by women and men by partners or ex partners but that women experience higher rates of violence, </w:t>
            </w:r>
            <w:proofErr w:type="gramStart"/>
            <w:r w:rsidRPr="00F525EB">
              <w:rPr>
                <w:bCs/>
                <w:i/>
                <w:iCs/>
                <w:color w:val="365F91" w:themeColor="accent1" w:themeShade="BF"/>
                <w:sz w:val="22"/>
                <w:szCs w:val="22"/>
              </w:rPr>
              <w:t>and also</w:t>
            </w:r>
            <w:proofErr w:type="gramEnd"/>
            <w:r w:rsidRPr="00F525EB">
              <w:rPr>
                <w:bCs/>
                <w:i/>
                <w:iCs/>
                <w:color w:val="365F91" w:themeColor="accent1" w:themeShade="BF"/>
                <w:sz w:val="22"/>
                <w:szCs w:val="22"/>
              </w:rPr>
              <w:t xml:space="preserve"> high rates of both physical and emotional violence. </w:t>
            </w:r>
          </w:p>
          <w:p w14:paraId="2B42B202" w14:textId="18411F1E" w:rsidR="003F28EF" w:rsidRPr="00F525EB" w:rsidRDefault="00052CF2" w:rsidP="00183655">
            <w:pPr>
              <w:pStyle w:val="RWHtabletext"/>
              <w:suppressLineNumbers/>
              <w:suppressAutoHyphens/>
              <w:spacing w:before="240"/>
              <w:ind w:left="170"/>
              <w:rPr>
                <w:b/>
                <w:sz w:val="22"/>
                <w:szCs w:val="22"/>
              </w:rPr>
            </w:pPr>
            <w:r w:rsidRPr="00F525EB">
              <w:rPr>
                <w:b/>
                <w:sz w:val="22"/>
                <w:szCs w:val="22"/>
              </w:rPr>
              <w:t>Key message</w:t>
            </w:r>
            <w:r w:rsidR="00642193" w:rsidRPr="00F525EB">
              <w:rPr>
                <w:b/>
                <w:sz w:val="22"/>
                <w:szCs w:val="22"/>
              </w:rPr>
              <w:t xml:space="preserve">: </w:t>
            </w:r>
            <w:r w:rsidR="00CE255B" w:rsidRPr="00F525EB">
              <w:rPr>
                <w:b/>
                <w:sz w:val="22"/>
                <w:szCs w:val="22"/>
              </w:rPr>
              <w:t xml:space="preserve">Many people are affected by family violence and can be any one of our colleagues, so we should not make assumptions but have a non-judgemental curiosity. </w:t>
            </w:r>
          </w:p>
          <w:p w14:paraId="2951278E" w14:textId="77777777" w:rsidR="00052CF2" w:rsidRPr="00F525EB" w:rsidRDefault="00052CF2" w:rsidP="00183655">
            <w:pPr>
              <w:pStyle w:val="RWHtabletext"/>
              <w:suppressLineNumbers/>
              <w:suppressAutoHyphens/>
              <w:ind w:left="170"/>
              <w:rPr>
                <w:b/>
                <w:sz w:val="22"/>
                <w:szCs w:val="22"/>
              </w:rPr>
            </w:pPr>
          </w:p>
          <w:p w14:paraId="70559600" w14:textId="29672FBB" w:rsidR="00052CF2" w:rsidRPr="00F525EB" w:rsidRDefault="00CE255B" w:rsidP="00183655">
            <w:pPr>
              <w:pStyle w:val="RWHtabletext"/>
              <w:suppressLineNumbers/>
              <w:suppressAutoHyphens/>
              <w:ind w:left="170"/>
              <w:rPr>
                <w:b/>
                <w:sz w:val="22"/>
                <w:szCs w:val="22"/>
              </w:rPr>
            </w:pPr>
            <w:r w:rsidRPr="00F525EB">
              <w:rPr>
                <w:b/>
                <w:sz w:val="22"/>
                <w:szCs w:val="22"/>
              </w:rPr>
              <w:t>Sources:</w:t>
            </w:r>
          </w:p>
          <w:p w14:paraId="2A74C8BC" w14:textId="01F04536" w:rsidR="00CE255B" w:rsidRPr="00F525EB" w:rsidRDefault="00CE255B" w:rsidP="00183655">
            <w:pPr>
              <w:pStyle w:val="RWHtabletext"/>
              <w:suppressLineNumbers/>
              <w:suppressAutoHyphens/>
              <w:ind w:left="170"/>
              <w:rPr>
                <w:sz w:val="22"/>
                <w:szCs w:val="22"/>
              </w:rPr>
            </w:pPr>
            <w:r w:rsidRPr="00F525EB">
              <w:rPr>
                <w:sz w:val="22"/>
                <w:szCs w:val="22"/>
              </w:rPr>
              <w:t>ANROWS Violence against women: Additional analysis of the Australian Bureau of Statistics’ Personal Safety Survey 201</w:t>
            </w:r>
            <w:r w:rsidR="006020B8" w:rsidRPr="00F525EB">
              <w:rPr>
                <w:sz w:val="22"/>
                <w:szCs w:val="22"/>
              </w:rPr>
              <w:t>6</w:t>
            </w:r>
          </w:p>
          <w:p w14:paraId="38B3B37F" w14:textId="77777777" w:rsidR="003F28EF" w:rsidRPr="00F525EB" w:rsidRDefault="003F28EF" w:rsidP="00183655">
            <w:pPr>
              <w:pStyle w:val="RWHtabletext"/>
              <w:suppressLineNumbers/>
              <w:suppressAutoHyphens/>
              <w:rPr>
                <w:bCs/>
                <w:sz w:val="22"/>
                <w:szCs w:val="22"/>
              </w:rPr>
            </w:pPr>
          </w:p>
          <w:p w14:paraId="60F9CE86" w14:textId="77777777" w:rsidR="003F28EF" w:rsidRPr="00F525EB" w:rsidRDefault="003F28EF" w:rsidP="00183655">
            <w:pPr>
              <w:pStyle w:val="RWHtabletext"/>
              <w:suppressLineNumbers/>
              <w:suppressAutoHyphens/>
              <w:ind w:left="170"/>
              <w:rPr>
                <w:bCs/>
                <w:sz w:val="22"/>
                <w:szCs w:val="22"/>
              </w:rPr>
            </w:pPr>
            <w:r w:rsidRPr="00F525EB">
              <w:rPr>
                <w:bCs/>
                <w:sz w:val="22"/>
                <w:szCs w:val="22"/>
              </w:rPr>
              <w:t xml:space="preserve">Note to facilitator: It is important that when citing statistics that the facilitator is familiar with terminology definitions. It is recommended </w:t>
            </w:r>
            <w:r w:rsidRPr="00F525EB">
              <w:rPr>
                <w:bCs/>
                <w:i/>
                <w:iCs/>
                <w:sz w:val="22"/>
                <w:szCs w:val="22"/>
              </w:rPr>
              <w:t>that ANROWS Violence Against Women: Accurate use of key statistics</w:t>
            </w:r>
            <w:r w:rsidRPr="00F525EB">
              <w:rPr>
                <w:bCs/>
                <w:sz w:val="22"/>
                <w:szCs w:val="22"/>
              </w:rPr>
              <w:t xml:space="preserve"> is used to support this.</w:t>
            </w:r>
          </w:p>
          <w:p w14:paraId="6A74DE24" w14:textId="77777777" w:rsidR="003F28EF" w:rsidRPr="00F525EB" w:rsidRDefault="003F28EF" w:rsidP="00183655">
            <w:pPr>
              <w:pStyle w:val="RWHtabletext"/>
              <w:suppressLineNumbers/>
              <w:suppressAutoHyphens/>
              <w:ind w:left="170"/>
              <w:rPr>
                <w:bCs/>
                <w:sz w:val="22"/>
                <w:szCs w:val="22"/>
              </w:rPr>
            </w:pPr>
            <w:r w:rsidRPr="00F525EB">
              <w:rPr>
                <w:bCs/>
                <w:sz w:val="22"/>
                <w:szCs w:val="22"/>
              </w:rPr>
              <w:t>The following definitions are those used by the Australian Bureau of Statistics (ABS, 2017) will assist you to interpret the slide:</w:t>
            </w:r>
          </w:p>
          <w:p w14:paraId="207B07C3" w14:textId="77777777" w:rsidR="003F28EF" w:rsidRPr="00F525EB" w:rsidRDefault="003F28EF" w:rsidP="00183655">
            <w:pPr>
              <w:pStyle w:val="RWHtabletext"/>
              <w:suppressLineNumbers/>
              <w:suppressAutoHyphens/>
              <w:ind w:left="170"/>
              <w:rPr>
                <w:bCs/>
                <w:sz w:val="22"/>
                <w:szCs w:val="22"/>
              </w:rPr>
            </w:pPr>
            <w:r w:rsidRPr="00F525EB">
              <w:rPr>
                <w:bCs/>
                <w:sz w:val="22"/>
                <w:szCs w:val="22"/>
              </w:rPr>
              <w:t>Intimate partner: “a current partner (living with), previous partner (has lived with), boyfriend/girlfriend/date and ex-boyfriend/ex-girlfriend (never lived with).”</w:t>
            </w:r>
          </w:p>
          <w:p w14:paraId="2AE580E8" w14:textId="77777777" w:rsidR="003F28EF" w:rsidRPr="00F525EB" w:rsidRDefault="003F28EF" w:rsidP="00183655">
            <w:pPr>
              <w:pStyle w:val="RWHtabletext"/>
              <w:suppressLineNumbers/>
              <w:suppressAutoHyphens/>
              <w:ind w:left="170"/>
              <w:rPr>
                <w:bCs/>
                <w:sz w:val="22"/>
                <w:szCs w:val="22"/>
              </w:rPr>
            </w:pPr>
            <w:r w:rsidRPr="00F525EB">
              <w:rPr>
                <w:bCs/>
                <w:sz w:val="22"/>
                <w:szCs w:val="22"/>
              </w:rPr>
              <w:t>Partner: a subset of ‘intimate partner’ that refers to “a person the respondent lives with, or lived with at some point, in a married or de facto relationship”. In this context, the term ‘partner’ may also be described as a ‘co-habiting partner’.</w:t>
            </w:r>
          </w:p>
          <w:p w14:paraId="5D459688" w14:textId="17EB8CFB" w:rsidR="00CE255B" w:rsidRPr="00F525EB" w:rsidRDefault="003F28EF" w:rsidP="00183655">
            <w:pPr>
              <w:pStyle w:val="RWHtabletext"/>
              <w:suppressLineNumbers/>
              <w:suppressAutoHyphens/>
              <w:ind w:left="170"/>
              <w:rPr>
                <w:bCs/>
                <w:sz w:val="22"/>
                <w:szCs w:val="22"/>
              </w:rPr>
            </w:pPr>
            <w:r w:rsidRPr="00F525EB">
              <w:rPr>
                <w:bCs/>
                <w:sz w:val="22"/>
                <w:szCs w:val="22"/>
              </w:rPr>
              <w:t>The key distinction is that the term ‘intimate partner’ includes dates and current and ex boyfriends and girlfriends with whom the respondent has not lived.</w:t>
            </w:r>
            <w:r w:rsidR="00642193" w:rsidRPr="00F525EB">
              <w:rPr>
                <w:sz w:val="22"/>
                <w:szCs w:val="22"/>
              </w:rPr>
              <w:t xml:space="preserve"> </w:t>
            </w:r>
          </w:p>
        </w:tc>
        <w:tc>
          <w:tcPr>
            <w:tcW w:w="1701"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6D92D1CB" w14:textId="625D8817" w:rsidR="00CE255B" w:rsidRPr="00F525EB" w:rsidRDefault="00642193" w:rsidP="00183655">
            <w:pPr>
              <w:pStyle w:val="RWHtabletext"/>
              <w:suppressLineNumbers/>
              <w:suppressAutoHyphens/>
              <w:rPr>
                <w:sz w:val="22"/>
                <w:szCs w:val="22"/>
              </w:rPr>
            </w:pPr>
            <w:r w:rsidRPr="00F525EB">
              <w:rPr>
                <w:sz w:val="22"/>
                <w:szCs w:val="22"/>
              </w:rPr>
              <w:t>1</w:t>
            </w:r>
            <w:r w:rsidR="001450E5" w:rsidRPr="00F525EB">
              <w:rPr>
                <w:sz w:val="22"/>
                <w:szCs w:val="22"/>
              </w:rPr>
              <w:t xml:space="preserve"> min</w:t>
            </w:r>
            <w:r w:rsidR="008F79B8" w:rsidRPr="00F525EB">
              <w:rPr>
                <w:sz w:val="22"/>
                <w:szCs w:val="22"/>
              </w:rPr>
              <w:t>ute</w:t>
            </w:r>
          </w:p>
          <w:p w14:paraId="20EE8243" w14:textId="77777777" w:rsidR="001450E5" w:rsidRPr="00F525EB" w:rsidRDefault="001450E5" w:rsidP="00183655">
            <w:pPr>
              <w:pStyle w:val="RWHtabletext"/>
              <w:suppressLineNumbers/>
              <w:suppressAutoHyphens/>
              <w:rPr>
                <w:sz w:val="22"/>
                <w:szCs w:val="22"/>
              </w:rPr>
            </w:pPr>
          </w:p>
          <w:p w14:paraId="34874A6A" w14:textId="2C089592" w:rsidR="00CE255B" w:rsidRPr="00F525EB" w:rsidRDefault="00CE255B" w:rsidP="00183655">
            <w:pPr>
              <w:pStyle w:val="RWHtabletext"/>
              <w:suppressLineNumbers/>
              <w:suppressAutoHyphens/>
              <w:rPr>
                <w:sz w:val="22"/>
                <w:szCs w:val="22"/>
              </w:rPr>
            </w:pPr>
            <w:r w:rsidRPr="00F525EB">
              <w:rPr>
                <w:noProof/>
                <w:spacing w:val="0"/>
                <w:sz w:val="22"/>
                <w:szCs w:val="22"/>
              </w:rPr>
              <w:drawing>
                <wp:inline distT="0" distB="0" distL="0" distR="0" wp14:anchorId="50FCEE78" wp14:editId="12554B49">
                  <wp:extent cx="937260" cy="5295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tc>
      </w:tr>
      <w:tr w:rsidR="00642193" w:rsidRPr="00F525EB" w14:paraId="7FB2B760" w14:textId="77777777" w:rsidTr="11A1355D">
        <w:trPr>
          <w:trHeight w:val="221"/>
        </w:trPr>
        <w:tc>
          <w:tcPr>
            <w:tcW w:w="7933"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1498AD2D" w14:textId="4DADA163" w:rsidR="00642193" w:rsidRPr="00F525EB" w:rsidRDefault="00642193" w:rsidP="00183655">
            <w:pPr>
              <w:pStyle w:val="RWHBhead"/>
              <w:keepNext w:val="0"/>
              <w:keepLines w:val="0"/>
              <w:suppressLineNumbers/>
              <w:suppressAutoHyphens/>
              <w:ind w:left="170"/>
            </w:pPr>
            <w:bookmarkStart w:id="52" w:name="_Toc78979056"/>
            <w:r w:rsidRPr="00F525EB">
              <w:lastRenderedPageBreak/>
              <w:t>THE GENDERED NATURE OF VIOLENCE</w:t>
            </w:r>
            <w:bookmarkEnd w:id="52"/>
            <w:r w:rsidRPr="00F525EB">
              <w:t xml:space="preserve"> </w:t>
            </w:r>
          </w:p>
          <w:p w14:paraId="40386413" w14:textId="467542AF" w:rsidR="00642193" w:rsidRPr="00F525EB" w:rsidRDefault="00642193" w:rsidP="00183655">
            <w:pPr>
              <w:pStyle w:val="RWHtabletext"/>
              <w:suppressLineNumbers/>
              <w:suppressAutoHyphens/>
              <w:ind w:left="170"/>
              <w:rPr>
                <w:bCs/>
                <w:sz w:val="22"/>
                <w:szCs w:val="22"/>
              </w:rPr>
            </w:pPr>
            <w:r w:rsidRPr="00F525EB">
              <w:rPr>
                <w:bCs/>
                <w:sz w:val="22"/>
                <w:szCs w:val="22"/>
              </w:rPr>
              <w:t xml:space="preserve">Click through the information </w:t>
            </w:r>
          </w:p>
          <w:p w14:paraId="6E6378B1" w14:textId="00A361E9" w:rsidR="00642193"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Family violence is a gendered issue. Overwhelmingly, </w:t>
            </w:r>
            <w:proofErr w:type="gramStart"/>
            <w:r w:rsidRPr="00F525EB">
              <w:rPr>
                <w:i/>
                <w:iCs/>
                <w:color w:val="365F91" w:themeColor="accent1" w:themeShade="BF"/>
                <w:sz w:val="22"/>
                <w:szCs w:val="22"/>
              </w:rPr>
              <w:t>the majority of</w:t>
            </w:r>
            <w:proofErr w:type="gramEnd"/>
            <w:r w:rsidRPr="00F525EB">
              <w:rPr>
                <w:i/>
                <w:iCs/>
                <w:color w:val="365F91" w:themeColor="accent1" w:themeShade="BF"/>
                <w:sz w:val="22"/>
                <w:szCs w:val="22"/>
              </w:rPr>
              <w:t xml:space="preserve"> acts of family violence and sexual assault are perpetrated by men against women and their children.</w:t>
            </w:r>
          </w:p>
          <w:p w14:paraId="791A1E0D" w14:textId="0E0F6BB3" w:rsidR="00642193"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Men and women have different experiences of violence, with men experiencing more physical violence than women</w:t>
            </w:r>
          </w:p>
          <w:p w14:paraId="79FFCD62" w14:textId="16EFDDBF" w:rsidR="00642193"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While victims of family violence are predominantly women and children, males can also be victims, particularly as children.</w:t>
            </w:r>
          </w:p>
          <w:p w14:paraId="265704BE" w14:textId="343F145C" w:rsidR="00642193"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00F525EB">
              <w:rPr>
                <w:i/>
                <w:iCs/>
                <w:color w:val="365F91" w:themeColor="accent1" w:themeShade="BF"/>
                <w:sz w:val="22"/>
                <w:szCs w:val="22"/>
              </w:rPr>
              <w:t>Women are much more likely to be living with this violence and fear over weeks, months, years, and lifetimes, so this is likely to have even more of an impact on their health and wellbeing.</w:t>
            </w:r>
          </w:p>
          <w:p w14:paraId="735DAAC3" w14:textId="77777777" w:rsidR="00642193" w:rsidRPr="00F525EB" w:rsidRDefault="00642193" w:rsidP="00183655">
            <w:pPr>
              <w:pStyle w:val="RWHtabletext"/>
              <w:suppressLineNumbers/>
              <w:suppressAutoHyphens/>
              <w:ind w:left="170"/>
              <w:rPr>
                <w:b/>
                <w:sz w:val="22"/>
                <w:szCs w:val="22"/>
              </w:rPr>
            </w:pPr>
            <w:r w:rsidRPr="00F525EB">
              <w:rPr>
                <w:b/>
                <w:sz w:val="22"/>
                <w:szCs w:val="22"/>
              </w:rPr>
              <w:t>Men’s experience of violence:</w:t>
            </w:r>
          </w:p>
          <w:p w14:paraId="6B6CEE74" w14:textId="23AB06DC" w:rsidR="00642193"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“What about men’s experience of violence?” We acknowledge that all violence is wrong regardless of the sex of the victim or perpetrator, but there are distinct patterns in the perpetration and impact of violence that point to the fact that gender is a factor. For example, both men and women are more likely to experience violence at the hands of a man, with about 95% of all victims in Australia reporting the perpetrator as a male.</w:t>
            </w:r>
          </w:p>
          <w:p w14:paraId="4D04BC78" w14:textId="643463B3" w:rsidR="00642193"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However, the ABS survey shows that men are most at risk of violence outside of the home perpetrated by a stranger or neighbour, while women are most at risk of violence within their home from a man they know. </w:t>
            </w:r>
          </w:p>
          <w:p w14:paraId="49BF29D3" w14:textId="77777777" w:rsidR="00642193"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Recognising the gendered patterns of violence doesn’t negate the experiences of male victims but it does point to the need for an approach that looks honestly at what the research tells us. </w:t>
            </w:r>
          </w:p>
          <w:p w14:paraId="45B46283" w14:textId="7332EA54" w:rsidR="00642193"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Acknowledging the gendered nature of family violence is not to demonise men or to make them feel bad about themselves. Most violence is committed by men, but this does not mean that most men are violent. However, until we acknowledge the source of the issue, we will not be able to address the problem.</w:t>
            </w:r>
          </w:p>
          <w:p w14:paraId="68758FFB" w14:textId="76B5CC66" w:rsidR="00642193" w:rsidRPr="00F525EB" w:rsidRDefault="00052CF2" w:rsidP="00183655">
            <w:pPr>
              <w:pStyle w:val="RWHtabletext"/>
              <w:suppressLineNumbers/>
              <w:suppressAutoHyphens/>
              <w:ind w:left="170"/>
              <w:rPr>
                <w:b/>
                <w:sz w:val="22"/>
                <w:szCs w:val="22"/>
              </w:rPr>
            </w:pPr>
            <w:r w:rsidRPr="00F525EB">
              <w:rPr>
                <w:b/>
                <w:sz w:val="22"/>
                <w:szCs w:val="22"/>
              </w:rPr>
              <w:t>Key message</w:t>
            </w:r>
            <w:r w:rsidR="009757BB" w:rsidRPr="00F525EB">
              <w:rPr>
                <w:b/>
                <w:sz w:val="22"/>
                <w:szCs w:val="22"/>
              </w:rPr>
              <w:t xml:space="preserve">: </w:t>
            </w:r>
            <w:r w:rsidR="00642193" w:rsidRPr="00F525EB">
              <w:rPr>
                <w:b/>
                <w:sz w:val="22"/>
                <w:szCs w:val="22"/>
              </w:rPr>
              <w:t>Victims of family violence are mostly women and children, perpetrators more likely to be men</w:t>
            </w:r>
            <w:r w:rsidR="00E21EC8" w:rsidRPr="00F525EB">
              <w:rPr>
                <w:b/>
                <w:sz w:val="22"/>
                <w:szCs w:val="22"/>
              </w:rPr>
              <w:t>.</w:t>
            </w:r>
          </w:p>
        </w:tc>
        <w:tc>
          <w:tcPr>
            <w:tcW w:w="1701"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25BB7F41" w14:textId="0C42EC29" w:rsidR="00642193" w:rsidRPr="00F525EB" w:rsidRDefault="00642193" w:rsidP="00183655">
            <w:pPr>
              <w:pStyle w:val="RWHtabletext"/>
              <w:suppressLineNumbers/>
              <w:suppressAutoHyphens/>
              <w:rPr>
                <w:sz w:val="22"/>
                <w:szCs w:val="22"/>
              </w:rPr>
            </w:pPr>
            <w:r w:rsidRPr="00F525EB">
              <w:rPr>
                <w:sz w:val="22"/>
                <w:szCs w:val="22"/>
              </w:rPr>
              <w:t xml:space="preserve">2 minutes </w:t>
            </w:r>
          </w:p>
          <w:p w14:paraId="16666366" w14:textId="70FFF088" w:rsidR="00642193" w:rsidRPr="00F525EB" w:rsidRDefault="00642193" w:rsidP="00183655">
            <w:pPr>
              <w:pStyle w:val="RWHtabletext"/>
              <w:suppressLineNumbers/>
              <w:suppressAutoHyphens/>
              <w:rPr>
                <w:sz w:val="22"/>
                <w:szCs w:val="22"/>
              </w:rPr>
            </w:pPr>
            <w:r w:rsidRPr="00F525EB">
              <w:rPr>
                <w:noProof/>
                <w:spacing w:val="0"/>
                <w:sz w:val="22"/>
                <w:szCs w:val="22"/>
              </w:rPr>
              <w:drawing>
                <wp:inline distT="0" distB="0" distL="0" distR="0" wp14:anchorId="32A492B9" wp14:editId="6E9D80B8">
                  <wp:extent cx="937260" cy="5295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0121908A" w14:textId="428C2B50" w:rsidR="00642193" w:rsidRPr="00F525EB" w:rsidRDefault="00642193" w:rsidP="00183655">
            <w:pPr>
              <w:pStyle w:val="RWHtabletext"/>
              <w:suppressLineNumbers/>
              <w:suppressAutoHyphens/>
              <w:rPr>
                <w:sz w:val="22"/>
                <w:szCs w:val="22"/>
              </w:rPr>
            </w:pPr>
          </w:p>
        </w:tc>
      </w:tr>
      <w:tr w:rsidR="00CE255B" w:rsidRPr="00F525EB" w14:paraId="2CC66D98" w14:textId="77777777" w:rsidTr="11A1355D">
        <w:trPr>
          <w:trHeight w:val="221"/>
        </w:trPr>
        <w:tc>
          <w:tcPr>
            <w:tcW w:w="7933"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6DCBDB44" w14:textId="448EB599" w:rsidR="002C209F" w:rsidRPr="00F525EB" w:rsidRDefault="002C209F" w:rsidP="00183655">
            <w:pPr>
              <w:pStyle w:val="RWHBhead"/>
              <w:keepNext w:val="0"/>
              <w:keepLines w:val="0"/>
              <w:suppressLineNumbers/>
              <w:suppressAutoHyphens/>
              <w:ind w:left="170"/>
            </w:pPr>
            <w:bookmarkStart w:id="53" w:name="_Toc78979057"/>
            <w:r w:rsidRPr="00F525EB">
              <w:t>FAMILY VIOLENCE IS A HEALTH AND WELFARE ISSUE</w:t>
            </w:r>
            <w:bookmarkEnd w:id="53"/>
          </w:p>
          <w:p w14:paraId="2A935CF2" w14:textId="1F89353B" w:rsidR="009757BB" w:rsidRPr="00F525EB" w:rsidRDefault="009757BB" w:rsidP="001C1BE0">
            <w:pPr>
              <w:pStyle w:val="RWHTableBullet"/>
              <w:numPr>
                <w:ilvl w:val="0"/>
                <w:numId w:val="14"/>
              </w:numPr>
              <w:suppressLineNumbers/>
              <w:suppressAutoHyphens/>
              <w:spacing w:after="60"/>
              <w:ind w:left="714" w:hanging="357"/>
              <w:rPr>
                <w:sz w:val="22"/>
                <w:szCs w:val="22"/>
              </w:rPr>
            </w:pPr>
            <w:r w:rsidRPr="00F525EB">
              <w:rPr>
                <w:sz w:val="22"/>
                <w:szCs w:val="22"/>
              </w:rPr>
              <w:t xml:space="preserve">Family violence has severe and persistent impacts on a person’s physical, </w:t>
            </w:r>
            <w:proofErr w:type="gramStart"/>
            <w:r w:rsidRPr="00F525EB">
              <w:rPr>
                <w:sz w:val="22"/>
                <w:szCs w:val="22"/>
              </w:rPr>
              <w:t>psychological</w:t>
            </w:r>
            <w:proofErr w:type="gramEnd"/>
            <w:r w:rsidRPr="00F525EB">
              <w:rPr>
                <w:sz w:val="22"/>
                <w:szCs w:val="22"/>
              </w:rPr>
              <w:t xml:space="preserve"> and social wellbeing and is the leading cause of homelessness </w:t>
            </w:r>
          </w:p>
          <w:p w14:paraId="726179DE" w14:textId="376F5E11" w:rsidR="009757BB" w:rsidRPr="00F525EB" w:rsidRDefault="009757BB" w:rsidP="001C1BE0">
            <w:pPr>
              <w:pStyle w:val="RWHTableBullet"/>
              <w:numPr>
                <w:ilvl w:val="0"/>
                <w:numId w:val="14"/>
              </w:numPr>
              <w:suppressLineNumbers/>
              <w:suppressAutoHyphens/>
              <w:spacing w:after="60"/>
              <w:ind w:left="714" w:hanging="357"/>
              <w:rPr>
                <w:sz w:val="22"/>
                <w:szCs w:val="22"/>
              </w:rPr>
            </w:pPr>
            <w:r w:rsidRPr="00F525EB">
              <w:rPr>
                <w:sz w:val="22"/>
                <w:szCs w:val="22"/>
              </w:rPr>
              <w:lastRenderedPageBreak/>
              <w:t>In 2016-2017, there were 1,328 people who presented to Victorian hospital emergency departments with a family violence related injury and of those</w:t>
            </w:r>
            <w:r w:rsidR="00E21EC8" w:rsidRPr="00F525EB">
              <w:rPr>
                <w:sz w:val="22"/>
                <w:szCs w:val="22"/>
              </w:rPr>
              <w:t>,</w:t>
            </w:r>
            <w:r w:rsidRPr="00F525EB">
              <w:rPr>
                <w:sz w:val="22"/>
                <w:szCs w:val="22"/>
              </w:rPr>
              <w:t xml:space="preserve"> 40% had sustained a brain injury (Brain Injury Australia, 2018)</w:t>
            </w:r>
          </w:p>
          <w:p w14:paraId="208D1E34" w14:textId="77777777" w:rsidR="009757BB" w:rsidRPr="00F525EB" w:rsidRDefault="009757BB" w:rsidP="001C1BE0">
            <w:pPr>
              <w:pStyle w:val="RWHTableBullet"/>
              <w:numPr>
                <w:ilvl w:val="0"/>
                <w:numId w:val="14"/>
              </w:numPr>
              <w:suppressLineNumbers/>
              <w:suppressAutoHyphens/>
              <w:spacing w:after="60"/>
              <w:ind w:left="714" w:hanging="357"/>
              <w:rPr>
                <w:sz w:val="22"/>
                <w:szCs w:val="22"/>
              </w:rPr>
            </w:pPr>
            <w:r w:rsidRPr="00F525EB">
              <w:rPr>
                <w:sz w:val="22"/>
                <w:szCs w:val="22"/>
              </w:rPr>
              <w:t>Women who experience family violence rate their health as poorer and use health services more frequently than other women</w:t>
            </w:r>
          </w:p>
          <w:p w14:paraId="60CC81BD" w14:textId="03549281" w:rsidR="009757BB" w:rsidRPr="00F525EB" w:rsidRDefault="009757BB" w:rsidP="001C1BE0">
            <w:pPr>
              <w:pStyle w:val="RWHTableBullet"/>
              <w:numPr>
                <w:ilvl w:val="0"/>
                <w:numId w:val="14"/>
              </w:numPr>
              <w:suppressLineNumbers/>
              <w:suppressAutoHyphens/>
              <w:spacing w:after="60"/>
              <w:ind w:left="714" w:hanging="357"/>
              <w:rPr>
                <w:sz w:val="22"/>
                <w:szCs w:val="22"/>
              </w:rPr>
            </w:pPr>
            <w:r w:rsidRPr="00F525EB">
              <w:rPr>
                <w:sz w:val="22"/>
                <w:szCs w:val="22"/>
              </w:rPr>
              <w:t>The psychological impacts of family violence - such as depression, anxiety, and post</w:t>
            </w:r>
            <w:r w:rsidR="00E21EC8" w:rsidRPr="00F525EB">
              <w:rPr>
                <w:sz w:val="22"/>
                <w:szCs w:val="22"/>
              </w:rPr>
              <w:t>-t</w:t>
            </w:r>
            <w:r w:rsidRPr="00F525EB">
              <w:rPr>
                <w:sz w:val="22"/>
                <w:szCs w:val="22"/>
              </w:rPr>
              <w:t>raumatic stress disorder - are profound and endure long after the violence has stopped</w:t>
            </w:r>
          </w:p>
          <w:p w14:paraId="209A0920" w14:textId="77777777" w:rsidR="009757BB" w:rsidRPr="00F525EB" w:rsidRDefault="009757BB" w:rsidP="001C1BE0">
            <w:pPr>
              <w:pStyle w:val="RWHTableBullet"/>
              <w:numPr>
                <w:ilvl w:val="0"/>
                <w:numId w:val="14"/>
              </w:numPr>
              <w:suppressLineNumbers/>
              <w:suppressAutoHyphens/>
              <w:spacing w:after="60"/>
              <w:ind w:left="714" w:hanging="357"/>
              <w:rPr>
                <w:sz w:val="22"/>
                <w:szCs w:val="22"/>
              </w:rPr>
            </w:pPr>
            <w:r w:rsidRPr="00F525EB">
              <w:rPr>
                <w:sz w:val="22"/>
                <w:szCs w:val="22"/>
              </w:rPr>
              <w:t xml:space="preserve">The social, behavioural, </w:t>
            </w:r>
            <w:proofErr w:type="gramStart"/>
            <w:r w:rsidRPr="00F525EB">
              <w:rPr>
                <w:sz w:val="22"/>
                <w:szCs w:val="22"/>
              </w:rPr>
              <w:t>cognitive</w:t>
            </w:r>
            <w:proofErr w:type="gramEnd"/>
            <w:r w:rsidRPr="00F525EB">
              <w:rPr>
                <w:sz w:val="22"/>
                <w:szCs w:val="22"/>
              </w:rPr>
              <w:t xml:space="preserve"> and emotional effects on children are significant and may have a lasting impact on their education and employment outcomes</w:t>
            </w:r>
          </w:p>
          <w:p w14:paraId="5572726A" w14:textId="31841C51" w:rsidR="00CE255B" w:rsidRPr="00F525EB" w:rsidRDefault="009757BB" w:rsidP="00157FB3">
            <w:pPr>
              <w:pStyle w:val="RWHtabletext"/>
              <w:suppressLineNumbers/>
              <w:suppressAutoHyphens/>
              <w:ind w:left="170"/>
              <w:rPr>
                <w:bCs/>
                <w:sz w:val="22"/>
                <w:szCs w:val="22"/>
                <w:lang w:val="en-US"/>
              </w:rPr>
            </w:pPr>
            <w:r w:rsidRPr="00F525EB">
              <w:rPr>
                <w:b/>
                <w:bCs/>
                <w:sz w:val="22"/>
                <w:szCs w:val="22"/>
              </w:rPr>
              <w:t xml:space="preserve">Key message: </w:t>
            </w:r>
            <w:r w:rsidRPr="00F525EB">
              <w:rPr>
                <w:b/>
                <w:bCs/>
                <w:sz w:val="22"/>
                <w:szCs w:val="22"/>
                <w:lang w:val="en-US"/>
              </w:rPr>
              <w:t xml:space="preserve">Family violence is a health issue with severe and persistent impacts on a person’s physical, </w:t>
            </w:r>
            <w:proofErr w:type="gramStart"/>
            <w:r w:rsidRPr="00F525EB">
              <w:rPr>
                <w:b/>
                <w:bCs/>
                <w:sz w:val="22"/>
                <w:szCs w:val="22"/>
                <w:lang w:val="en-US"/>
              </w:rPr>
              <w:t>psychological</w:t>
            </w:r>
            <w:proofErr w:type="gramEnd"/>
            <w:r w:rsidRPr="00F525EB">
              <w:rPr>
                <w:b/>
                <w:bCs/>
                <w:sz w:val="22"/>
                <w:szCs w:val="22"/>
                <w:lang w:val="en-US"/>
              </w:rPr>
              <w:t xml:space="preserve"> and social </w:t>
            </w:r>
            <w:r w:rsidRPr="00F525EB">
              <w:rPr>
                <w:b/>
                <w:bCs/>
                <w:sz w:val="22"/>
                <w:szCs w:val="22"/>
              </w:rPr>
              <w:t>wellbeing</w:t>
            </w:r>
            <w:r w:rsidR="00E21EC8" w:rsidRPr="00F525EB">
              <w:rPr>
                <w:b/>
                <w:bCs/>
                <w:sz w:val="22"/>
                <w:szCs w:val="22"/>
              </w:rPr>
              <w:t>.</w:t>
            </w:r>
          </w:p>
        </w:tc>
        <w:tc>
          <w:tcPr>
            <w:tcW w:w="1701"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5F016D44" w14:textId="30871B1D" w:rsidR="00CE255B" w:rsidRPr="00F525EB" w:rsidRDefault="009757BB" w:rsidP="00183655">
            <w:pPr>
              <w:pStyle w:val="RWHtabletext"/>
              <w:suppressLineNumbers/>
              <w:suppressAutoHyphens/>
              <w:rPr>
                <w:sz w:val="22"/>
                <w:szCs w:val="22"/>
              </w:rPr>
            </w:pPr>
            <w:r w:rsidRPr="00F525EB">
              <w:rPr>
                <w:sz w:val="22"/>
                <w:szCs w:val="22"/>
              </w:rPr>
              <w:lastRenderedPageBreak/>
              <w:t>1</w:t>
            </w:r>
            <w:r w:rsidR="00CE255B" w:rsidRPr="00F525EB">
              <w:rPr>
                <w:sz w:val="22"/>
                <w:szCs w:val="22"/>
              </w:rPr>
              <w:t xml:space="preserve"> </w:t>
            </w:r>
            <w:r w:rsidR="008F79B8" w:rsidRPr="00F525EB">
              <w:rPr>
                <w:sz w:val="22"/>
                <w:szCs w:val="22"/>
              </w:rPr>
              <w:t>minute</w:t>
            </w:r>
          </w:p>
          <w:p w14:paraId="54C9A950" w14:textId="2D5E7D45" w:rsidR="00CE255B" w:rsidRPr="00F525EB" w:rsidRDefault="00CE255B" w:rsidP="00183655">
            <w:pPr>
              <w:pStyle w:val="RWHtabletext"/>
              <w:suppressLineNumbers/>
              <w:suppressAutoHyphens/>
              <w:rPr>
                <w:noProof/>
                <w:spacing w:val="0"/>
                <w:sz w:val="22"/>
                <w:szCs w:val="22"/>
              </w:rPr>
            </w:pPr>
            <w:r w:rsidRPr="00F525EB">
              <w:rPr>
                <w:noProof/>
                <w:spacing w:val="0"/>
                <w:sz w:val="22"/>
                <w:szCs w:val="22"/>
              </w:rPr>
              <w:drawing>
                <wp:inline distT="0" distB="0" distL="0" distR="0" wp14:anchorId="2EAACC70" wp14:editId="6971BE73">
                  <wp:extent cx="937260" cy="5295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r w:rsidRPr="00F525EB">
              <w:rPr>
                <w:noProof/>
                <w:spacing w:val="0"/>
                <w:sz w:val="22"/>
                <w:szCs w:val="22"/>
              </w:rPr>
              <w:t xml:space="preserve"> </w:t>
            </w:r>
          </w:p>
          <w:p w14:paraId="57713335" w14:textId="00A19AEB" w:rsidR="00CE255B" w:rsidRPr="00F525EB" w:rsidRDefault="00CE255B" w:rsidP="00183655">
            <w:pPr>
              <w:pStyle w:val="RWHtabletext"/>
              <w:suppressLineNumbers/>
              <w:suppressAutoHyphens/>
              <w:rPr>
                <w:sz w:val="22"/>
                <w:szCs w:val="22"/>
              </w:rPr>
            </w:pPr>
          </w:p>
        </w:tc>
      </w:tr>
      <w:tr w:rsidR="00642193" w:rsidRPr="00F525EB" w14:paraId="72EABFA4" w14:textId="77777777" w:rsidTr="11A1355D">
        <w:trPr>
          <w:trHeight w:val="221"/>
        </w:trPr>
        <w:tc>
          <w:tcPr>
            <w:tcW w:w="7933"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65364968" w14:textId="77777777" w:rsidR="00642193" w:rsidRPr="00F525EB" w:rsidRDefault="00642193" w:rsidP="00183655">
            <w:pPr>
              <w:pStyle w:val="RWHBhead"/>
              <w:keepNext w:val="0"/>
              <w:keepLines w:val="0"/>
              <w:suppressLineNumbers/>
              <w:suppressAutoHyphens/>
              <w:ind w:left="170"/>
            </w:pPr>
            <w:bookmarkStart w:id="54" w:name="_Toc78979058"/>
            <w:r w:rsidRPr="00F525EB">
              <w:lastRenderedPageBreak/>
              <w:t>SOME PEOPLE ARE MORE AT RISK OR FACE ADDITIONAL BARRIERS TO RECOVERY AND SUPPORT</w:t>
            </w:r>
            <w:bookmarkEnd w:id="54"/>
            <w:r w:rsidRPr="00F525EB">
              <w:t xml:space="preserve"> </w:t>
            </w:r>
          </w:p>
          <w:p w14:paraId="6EAB05DA" w14:textId="77777777" w:rsidR="00642193"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In addition to family violence being gendered, there are certain groups of people in Australia who are more likely to experience family or sexual violence than other groups, or who face additional barriers in coping with and recovering from family, domestic and sexual violence.</w:t>
            </w:r>
          </w:p>
          <w:p w14:paraId="320C6BB1" w14:textId="77777777" w:rsidR="00642193"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We can see from this list that the many of these groups are include people who experience discrimination high rates of </w:t>
            </w:r>
            <w:proofErr w:type="gramStart"/>
            <w:r w:rsidRPr="00F525EB">
              <w:rPr>
                <w:i/>
                <w:iCs/>
                <w:color w:val="365F91" w:themeColor="accent1" w:themeShade="BF"/>
                <w:sz w:val="22"/>
                <w:szCs w:val="22"/>
              </w:rPr>
              <w:t>discrimination</w:t>
            </w:r>
            <w:proofErr w:type="gramEnd"/>
            <w:r w:rsidRPr="00F525EB">
              <w:rPr>
                <w:i/>
                <w:iCs/>
                <w:color w:val="365F91" w:themeColor="accent1" w:themeShade="BF"/>
                <w:sz w:val="22"/>
                <w:szCs w:val="22"/>
              </w:rPr>
              <w:t xml:space="preserve"> and we know that people who experience multiple forms discrimination are more likely to experience violence and in different ways to other women. </w:t>
            </w:r>
          </w:p>
          <w:p w14:paraId="218C2392" w14:textId="77777777" w:rsidR="00642193"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For example, women who have a disability are targeted for, and therefore experience much higher rates of family violence than women who don’t have a disability. It is not that these women and girls are inherently more vulnerable but the attitudes and structures that allow family violence to be perpetrated at such a high rate intersect with discriminatory attitudes that condone violence against people with disabilities. This results in women and girls with a disability being at least twice as likely to experience violence as those without disability.</w:t>
            </w:r>
          </w:p>
          <w:p w14:paraId="183D4958" w14:textId="77777777" w:rsidR="00642193"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I have used disability as an example. People’s experiences are shaped by multiple identities, circumstances or situations including their age, gender identity, sexual orientation, ethnicity, cultural background, language, religion, visa status, class, socioeconomic status, ability (including physical, neurological, cognitive, sensory, </w:t>
            </w:r>
            <w:proofErr w:type="gramStart"/>
            <w:r w:rsidRPr="00F525EB">
              <w:rPr>
                <w:i/>
                <w:iCs/>
                <w:color w:val="365F91" w:themeColor="accent1" w:themeShade="BF"/>
                <w:sz w:val="22"/>
                <w:szCs w:val="22"/>
              </w:rPr>
              <w:t>intellectual</w:t>
            </w:r>
            <w:proofErr w:type="gramEnd"/>
            <w:r w:rsidRPr="00F525EB">
              <w:rPr>
                <w:i/>
                <w:iCs/>
                <w:color w:val="365F91" w:themeColor="accent1" w:themeShade="BF"/>
                <w:sz w:val="22"/>
                <w:szCs w:val="22"/>
              </w:rPr>
              <w:t xml:space="preserve"> or psychosocial impairment and/or disability) and geographic location. </w:t>
            </w:r>
          </w:p>
          <w:p w14:paraId="0C374CB0" w14:textId="6BE1BFC4" w:rsidR="00642193" w:rsidRPr="00F525EB" w:rsidRDefault="11A1355D" w:rsidP="00183655">
            <w:pPr>
              <w:pStyle w:val="RWHtabletext"/>
              <w:numPr>
                <w:ilvl w:val="0"/>
                <w:numId w:val="12"/>
              </w:numPr>
              <w:suppressLineNumbers/>
              <w:suppressAutoHyphens/>
              <w:spacing w:before="120" w:after="120"/>
              <w:ind w:left="595" w:hanging="284"/>
              <w:rPr>
                <w:sz w:val="22"/>
                <w:szCs w:val="22"/>
              </w:rPr>
            </w:pPr>
            <w:r w:rsidRPr="00F525EB">
              <w:rPr>
                <w:i/>
                <w:iCs/>
                <w:color w:val="365F91" w:themeColor="accent1" w:themeShade="BF"/>
                <w:sz w:val="22"/>
                <w:szCs w:val="22"/>
              </w:rPr>
              <w:t xml:space="preserve">Discrimination and inequality based on these different aspects of a person’s identity can impact their access to services and support. For example, an Aboriginal woman may be the target of racist violence, gendered violence or experience violence that is both racist and gendered. Similarly, the structural </w:t>
            </w:r>
            <w:r w:rsidRPr="00F525EB">
              <w:rPr>
                <w:i/>
                <w:iCs/>
                <w:color w:val="365F91" w:themeColor="accent1" w:themeShade="BF"/>
                <w:sz w:val="22"/>
                <w:szCs w:val="22"/>
              </w:rPr>
              <w:lastRenderedPageBreak/>
              <w:t>and systemic barriers to her accessing support might be racist, sexist or both racist and sexist</w:t>
            </w:r>
            <w:r w:rsidRPr="00F525EB">
              <w:rPr>
                <w:sz w:val="22"/>
                <w:szCs w:val="22"/>
              </w:rPr>
              <w:t xml:space="preserve">. </w:t>
            </w:r>
          </w:p>
          <w:p w14:paraId="4085BF4D" w14:textId="43A1D7CA" w:rsidR="00642193" w:rsidRPr="00F525EB" w:rsidRDefault="00642193" w:rsidP="00183655">
            <w:pPr>
              <w:pStyle w:val="RWHtabletext"/>
              <w:suppressLineNumbers/>
              <w:suppressAutoHyphens/>
              <w:ind w:left="170"/>
              <w:rPr>
                <w:b/>
                <w:i/>
                <w:sz w:val="22"/>
                <w:szCs w:val="22"/>
              </w:rPr>
            </w:pPr>
            <w:r w:rsidRPr="00F525EB">
              <w:rPr>
                <w:bCs/>
                <w:sz w:val="22"/>
                <w:szCs w:val="22"/>
              </w:rPr>
              <w:t xml:space="preserve">. </w:t>
            </w:r>
            <w:r w:rsidR="00052CF2" w:rsidRPr="00F525EB">
              <w:rPr>
                <w:b/>
                <w:bCs/>
                <w:sz w:val="22"/>
                <w:szCs w:val="22"/>
              </w:rPr>
              <w:t>Key messages</w:t>
            </w:r>
            <w:r w:rsidRPr="00F525EB">
              <w:rPr>
                <w:b/>
                <w:i/>
                <w:sz w:val="22"/>
                <w:szCs w:val="22"/>
              </w:rPr>
              <w:t xml:space="preserve">: </w:t>
            </w:r>
          </w:p>
          <w:p w14:paraId="6608C2C1" w14:textId="77777777" w:rsidR="00642193" w:rsidRPr="00F525EB" w:rsidRDefault="00642193" w:rsidP="00183655">
            <w:pPr>
              <w:pStyle w:val="RWHTableBullet"/>
              <w:suppressLineNumbers/>
              <w:suppressAutoHyphens/>
              <w:rPr>
                <w:b/>
                <w:i/>
                <w:sz w:val="22"/>
                <w:szCs w:val="22"/>
              </w:rPr>
            </w:pPr>
            <w:r w:rsidRPr="00F525EB">
              <w:rPr>
                <w:b/>
                <w:i/>
                <w:sz w:val="22"/>
                <w:szCs w:val="22"/>
              </w:rPr>
              <w:t>Some groups of people are more likely to experience family or sexual violence than other groups or face additional barriers in coping with and recovering from family, domestic and sexual violence.</w:t>
            </w:r>
          </w:p>
          <w:p w14:paraId="79245634" w14:textId="77777777" w:rsidR="00642193" w:rsidRPr="00F525EB" w:rsidRDefault="00642193" w:rsidP="00183655">
            <w:pPr>
              <w:pStyle w:val="RWHTableBullet"/>
              <w:suppressLineNumbers/>
              <w:suppressAutoHyphens/>
              <w:rPr>
                <w:b/>
                <w:i/>
                <w:sz w:val="22"/>
                <w:szCs w:val="22"/>
              </w:rPr>
            </w:pPr>
            <w:r w:rsidRPr="00F525EB">
              <w:rPr>
                <w:b/>
                <w:i/>
                <w:sz w:val="22"/>
                <w:szCs w:val="22"/>
              </w:rPr>
              <w:t>We need to be aware of our assumption and biases about who experiences family violence and what the violence looks like.</w:t>
            </w:r>
          </w:p>
          <w:p w14:paraId="020BFEE8" w14:textId="77777777" w:rsidR="00642193" w:rsidRPr="00F525EB" w:rsidRDefault="00642193" w:rsidP="00183655">
            <w:pPr>
              <w:pStyle w:val="RWHTableBullet"/>
              <w:suppressLineNumbers/>
              <w:suppressAutoHyphens/>
              <w:rPr>
                <w:b/>
                <w:i/>
                <w:sz w:val="22"/>
                <w:szCs w:val="22"/>
              </w:rPr>
            </w:pPr>
            <w:r w:rsidRPr="00F525EB">
              <w:rPr>
                <w:b/>
                <w:i/>
                <w:sz w:val="22"/>
                <w:szCs w:val="22"/>
              </w:rPr>
              <w:t xml:space="preserve">We need to be aware that our attitudes, those of other </w:t>
            </w:r>
            <w:proofErr w:type="gramStart"/>
            <w:r w:rsidRPr="00F525EB">
              <w:rPr>
                <w:b/>
                <w:i/>
                <w:sz w:val="22"/>
                <w:szCs w:val="22"/>
              </w:rPr>
              <w:t>and also</w:t>
            </w:r>
            <w:proofErr w:type="gramEnd"/>
            <w:r w:rsidRPr="00F525EB">
              <w:rPr>
                <w:b/>
                <w:i/>
                <w:sz w:val="22"/>
                <w:szCs w:val="22"/>
              </w:rPr>
              <w:t xml:space="preserve"> structures and systems may be a barrier to some victims in disclosing and seeking help for family violence. </w:t>
            </w:r>
          </w:p>
          <w:p w14:paraId="213EC10E" w14:textId="77777777" w:rsidR="00642193" w:rsidRPr="00F525EB" w:rsidRDefault="00642193" w:rsidP="00183655">
            <w:pPr>
              <w:pStyle w:val="RWHtabletext"/>
              <w:suppressLineNumbers/>
              <w:suppressAutoHyphens/>
              <w:rPr>
                <w:b/>
                <w:bCs/>
                <w:sz w:val="22"/>
                <w:szCs w:val="22"/>
              </w:rPr>
            </w:pPr>
          </w:p>
          <w:p w14:paraId="5D9E5CF9" w14:textId="3B2308D3" w:rsidR="009757BB" w:rsidRPr="00F525EB" w:rsidRDefault="009757BB" w:rsidP="00183655">
            <w:pPr>
              <w:pStyle w:val="RWHtabletext"/>
              <w:suppressLineNumbers/>
              <w:suppressAutoHyphens/>
              <w:ind w:left="170"/>
              <w:rPr>
                <w:b/>
                <w:sz w:val="22"/>
                <w:szCs w:val="22"/>
              </w:rPr>
            </w:pPr>
            <w:r w:rsidRPr="00F525EB">
              <w:rPr>
                <w:b/>
                <w:bCs/>
                <w:sz w:val="22"/>
                <w:szCs w:val="22"/>
              </w:rPr>
              <w:t>Note for facilitators</w:t>
            </w:r>
            <w:r w:rsidRPr="00F525EB">
              <w:rPr>
                <w:bCs/>
                <w:sz w:val="22"/>
                <w:szCs w:val="22"/>
              </w:rPr>
              <w:t>: This is a difference in meaning for these term</w:t>
            </w:r>
            <w:r w:rsidR="00E21EC8" w:rsidRPr="00F525EB">
              <w:rPr>
                <w:bCs/>
                <w:sz w:val="22"/>
                <w:szCs w:val="22"/>
              </w:rPr>
              <w:t>s</w:t>
            </w:r>
            <w:r w:rsidRPr="00F525EB">
              <w:rPr>
                <w:bCs/>
                <w:sz w:val="22"/>
                <w:szCs w:val="22"/>
              </w:rPr>
              <w:t xml:space="preserve">. ‘At risk’ means they are more likely to experience violence, ‘vulnerable’ means more likely to experience (or have experienced) family or sexual </w:t>
            </w:r>
            <w:proofErr w:type="gramStart"/>
            <w:r w:rsidRPr="00F525EB">
              <w:rPr>
                <w:bCs/>
                <w:sz w:val="22"/>
                <w:szCs w:val="22"/>
              </w:rPr>
              <w:t>violence, or</w:t>
            </w:r>
            <w:proofErr w:type="gramEnd"/>
            <w:r w:rsidRPr="00F525EB">
              <w:rPr>
                <w:bCs/>
                <w:sz w:val="22"/>
                <w:szCs w:val="22"/>
              </w:rPr>
              <w:t xml:space="preserve"> face additional barriers in coping with and recovering from family, domestic and sexual violence. These are definitions used in the AIHW research reports</w:t>
            </w:r>
            <w:r w:rsidR="00E21EC8" w:rsidRPr="00F525EB">
              <w:rPr>
                <w:bCs/>
                <w:sz w:val="22"/>
                <w:szCs w:val="22"/>
              </w:rPr>
              <w:t>.</w:t>
            </w:r>
          </w:p>
          <w:p w14:paraId="1F61B71E" w14:textId="77777777" w:rsidR="009757BB" w:rsidRPr="00F525EB" w:rsidRDefault="009757BB" w:rsidP="00183655">
            <w:pPr>
              <w:pStyle w:val="RWHtabletext"/>
              <w:suppressLineNumbers/>
              <w:suppressAutoHyphens/>
              <w:rPr>
                <w:b/>
                <w:sz w:val="22"/>
                <w:szCs w:val="22"/>
              </w:rPr>
            </w:pPr>
          </w:p>
          <w:p w14:paraId="02BABAA4" w14:textId="77777777" w:rsidR="009757BB" w:rsidRPr="00F525EB" w:rsidRDefault="009757BB" w:rsidP="00183655">
            <w:pPr>
              <w:pStyle w:val="RWHtabletext"/>
              <w:suppressLineNumbers/>
              <w:suppressAutoHyphens/>
              <w:ind w:left="170"/>
              <w:rPr>
                <w:bCs/>
                <w:sz w:val="22"/>
                <w:szCs w:val="22"/>
              </w:rPr>
            </w:pPr>
            <w:r w:rsidRPr="00F525EB">
              <w:rPr>
                <w:b/>
                <w:sz w:val="22"/>
                <w:szCs w:val="22"/>
              </w:rPr>
              <w:t>Sources:</w:t>
            </w:r>
          </w:p>
          <w:p w14:paraId="5096D6A8" w14:textId="77777777" w:rsidR="009757BB" w:rsidRPr="00F525EB" w:rsidRDefault="009757BB" w:rsidP="00183655">
            <w:pPr>
              <w:pStyle w:val="RWHtabletext"/>
              <w:suppressLineNumbers/>
              <w:suppressAutoHyphens/>
              <w:ind w:left="170"/>
              <w:rPr>
                <w:bCs/>
                <w:sz w:val="22"/>
                <w:szCs w:val="22"/>
                <w:lang w:val="en-GB"/>
              </w:rPr>
            </w:pPr>
            <w:r w:rsidRPr="00F525EB">
              <w:rPr>
                <w:bCs/>
                <w:sz w:val="22"/>
                <w:szCs w:val="22"/>
                <w:lang w:val="en-GB"/>
              </w:rPr>
              <w:t xml:space="preserve">Australian Institute of Health and Welfare (2019). </w:t>
            </w:r>
            <w:r w:rsidRPr="00F525EB">
              <w:rPr>
                <w:bCs/>
                <w:i/>
                <w:iCs/>
                <w:sz w:val="22"/>
                <w:szCs w:val="22"/>
                <w:lang w:val="en-GB"/>
              </w:rPr>
              <w:t xml:space="preserve">Family, </w:t>
            </w:r>
            <w:proofErr w:type="gramStart"/>
            <w:r w:rsidRPr="00F525EB">
              <w:rPr>
                <w:bCs/>
                <w:i/>
                <w:iCs/>
                <w:sz w:val="22"/>
                <w:szCs w:val="22"/>
                <w:lang w:val="en-GB"/>
              </w:rPr>
              <w:t>domestic</w:t>
            </w:r>
            <w:proofErr w:type="gramEnd"/>
            <w:r w:rsidRPr="00F525EB">
              <w:rPr>
                <w:bCs/>
                <w:i/>
                <w:iCs/>
                <w:sz w:val="22"/>
                <w:szCs w:val="22"/>
                <w:lang w:val="en-GB"/>
              </w:rPr>
              <w:t xml:space="preserve"> and sexual violence in Australia: continuing the national story </w:t>
            </w:r>
            <w:r w:rsidRPr="00F525EB">
              <w:rPr>
                <w:bCs/>
                <w:sz w:val="22"/>
                <w:szCs w:val="22"/>
                <w:lang w:val="en-GB"/>
              </w:rPr>
              <w:t>2019. Cat. no. FDV 3. Canberra: AIHW</w:t>
            </w:r>
          </w:p>
          <w:p w14:paraId="50D9B310" w14:textId="4A166224" w:rsidR="009757BB" w:rsidRPr="00F525EB" w:rsidRDefault="009757BB" w:rsidP="00CD119D">
            <w:pPr>
              <w:pStyle w:val="RWHtabletext"/>
              <w:suppressLineNumbers/>
              <w:suppressAutoHyphens/>
              <w:ind w:left="170"/>
              <w:rPr>
                <w:bCs/>
                <w:sz w:val="22"/>
                <w:szCs w:val="22"/>
                <w:lang w:val="en-GB"/>
              </w:rPr>
            </w:pPr>
            <w:r w:rsidRPr="00F525EB">
              <w:rPr>
                <w:bCs/>
                <w:sz w:val="22"/>
                <w:szCs w:val="22"/>
                <w:lang w:val="en-GB"/>
              </w:rPr>
              <w:t>Australian Institute of Health and Welfare. (2018). </w:t>
            </w:r>
            <w:r w:rsidRPr="00F525EB">
              <w:rPr>
                <w:bCs/>
                <w:i/>
                <w:iCs/>
                <w:sz w:val="22"/>
                <w:szCs w:val="22"/>
                <w:lang w:val="en-GB"/>
              </w:rPr>
              <w:t xml:space="preserve">Family, </w:t>
            </w:r>
            <w:proofErr w:type="gramStart"/>
            <w:r w:rsidRPr="00F525EB">
              <w:rPr>
                <w:bCs/>
                <w:i/>
                <w:iCs/>
                <w:sz w:val="22"/>
                <w:szCs w:val="22"/>
                <w:lang w:val="en-GB"/>
              </w:rPr>
              <w:t>domestic</w:t>
            </w:r>
            <w:proofErr w:type="gramEnd"/>
            <w:r w:rsidRPr="00F525EB">
              <w:rPr>
                <w:bCs/>
                <w:i/>
                <w:iCs/>
                <w:sz w:val="22"/>
                <w:szCs w:val="22"/>
                <w:lang w:val="en-GB"/>
              </w:rPr>
              <w:t xml:space="preserve"> and sexual violence in Australia, 2018</w:t>
            </w:r>
            <w:r w:rsidRPr="00F525EB">
              <w:rPr>
                <w:bCs/>
                <w:sz w:val="22"/>
                <w:szCs w:val="22"/>
                <w:lang w:val="en-GB"/>
              </w:rPr>
              <w:t>. Canberra: AIHW.</w:t>
            </w:r>
          </w:p>
        </w:tc>
        <w:tc>
          <w:tcPr>
            <w:tcW w:w="1701"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3A502C85" w14:textId="11EBA124" w:rsidR="009757BB" w:rsidRPr="00F525EB" w:rsidRDefault="009757BB" w:rsidP="00183655">
            <w:pPr>
              <w:pStyle w:val="RWHtabletext"/>
              <w:suppressLineNumbers/>
              <w:suppressAutoHyphens/>
              <w:rPr>
                <w:sz w:val="22"/>
                <w:szCs w:val="22"/>
              </w:rPr>
            </w:pPr>
            <w:r w:rsidRPr="00F525EB">
              <w:rPr>
                <w:sz w:val="22"/>
                <w:szCs w:val="22"/>
              </w:rPr>
              <w:lastRenderedPageBreak/>
              <w:t>2 minutes</w:t>
            </w:r>
          </w:p>
          <w:p w14:paraId="77E9DE29" w14:textId="61FCCCF8" w:rsidR="00642193" w:rsidRPr="00F525EB" w:rsidRDefault="00642193" w:rsidP="00183655">
            <w:pPr>
              <w:pStyle w:val="RWHtabletext"/>
              <w:suppressLineNumbers/>
              <w:suppressAutoHyphens/>
              <w:rPr>
                <w:sz w:val="22"/>
                <w:szCs w:val="22"/>
              </w:rPr>
            </w:pPr>
            <w:r w:rsidRPr="00F525EB">
              <w:rPr>
                <w:noProof/>
                <w:spacing w:val="0"/>
                <w:sz w:val="22"/>
                <w:szCs w:val="22"/>
              </w:rPr>
              <w:drawing>
                <wp:inline distT="0" distB="0" distL="0" distR="0" wp14:anchorId="06E7B9F5" wp14:editId="02D5B0B8">
                  <wp:extent cx="937260" cy="5295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4AB73EA3" w14:textId="4A27E786" w:rsidR="009757BB" w:rsidRPr="00F525EB" w:rsidRDefault="009757BB" w:rsidP="00183655">
            <w:pPr>
              <w:pStyle w:val="RWHtabletext"/>
              <w:suppressLineNumbers/>
              <w:suppressAutoHyphens/>
              <w:rPr>
                <w:sz w:val="22"/>
                <w:szCs w:val="22"/>
              </w:rPr>
            </w:pPr>
          </w:p>
        </w:tc>
      </w:tr>
      <w:tr w:rsidR="00642193" w:rsidRPr="00F525EB" w14:paraId="5CE06920" w14:textId="77777777" w:rsidTr="11A1355D">
        <w:trPr>
          <w:trHeight w:val="221"/>
        </w:trPr>
        <w:tc>
          <w:tcPr>
            <w:tcW w:w="7933"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0F3943DC" w14:textId="19E9531A" w:rsidR="00642193" w:rsidRPr="00F525EB" w:rsidRDefault="00642193" w:rsidP="00183655">
            <w:pPr>
              <w:pStyle w:val="RWHBhead"/>
              <w:keepNext w:val="0"/>
              <w:keepLines w:val="0"/>
              <w:suppressLineNumbers/>
              <w:suppressAutoHyphens/>
              <w:ind w:left="170"/>
            </w:pPr>
            <w:bookmarkStart w:id="55" w:name="_Toc78979059"/>
            <w:r w:rsidRPr="00F525EB">
              <w:t>VIOLENCE AGAINST ABORIGINAL WOMEN AND CHILDREN</w:t>
            </w:r>
            <w:bookmarkEnd w:id="55"/>
          </w:p>
          <w:p w14:paraId="598E29EE" w14:textId="77777777" w:rsidR="009757BB"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Family violence is not part of Aboriginal culture. However, Aboriginal women are disproportionately impacted by family violence due to the structural inequalities and discrimination they experience underpinned by racist and sexist attitudes and the on-going impacts of colonisation. </w:t>
            </w:r>
          </w:p>
          <w:p w14:paraId="52FE6FF8" w14:textId="173B508F" w:rsidR="00642193"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Violence towards Aboriginal people is often perpetrated by non-indigenous men. It is important that our hospitals are safe spaces for Aboriginal staff members to disclose and seek support. </w:t>
            </w:r>
          </w:p>
          <w:p w14:paraId="061A7163" w14:textId="5E850740" w:rsidR="00642193"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It is racist attitudes, practices and structures that mean that an Aboriginal woman who discloses family violence is often ignored and not </w:t>
            </w:r>
            <w:proofErr w:type="gramStart"/>
            <w:r w:rsidRPr="00F525EB">
              <w:rPr>
                <w:i/>
                <w:iCs/>
                <w:color w:val="365F91" w:themeColor="accent1" w:themeShade="BF"/>
                <w:sz w:val="22"/>
                <w:szCs w:val="22"/>
              </w:rPr>
              <w:t>offered assistance</w:t>
            </w:r>
            <w:proofErr w:type="gramEnd"/>
            <w:r w:rsidRPr="00F525EB">
              <w:rPr>
                <w:i/>
                <w:iCs/>
                <w:color w:val="365F91" w:themeColor="accent1" w:themeShade="BF"/>
                <w:sz w:val="22"/>
                <w:szCs w:val="22"/>
              </w:rPr>
              <w:t xml:space="preserve">. Racism also translates into structures that make it difficult for Aboriginal victims to get help even though they are at greater risk. The ongoing cuts to Aboriginal family violence services is an example of that. </w:t>
            </w:r>
          </w:p>
          <w:p w14:paraId="7343353C" w14:textId="091AEF18" w:rsidR="00642193" w:rsidRPr="00F525EB" w:rsidRDefault="00642193" w:rsidP="00183655">
            <w:pPr>
              <w:pStyle w:val="RWHtabletext"/>
              <w:suppressLineNumbers/>
              <w:suppressAutoHyphens/>
              <w:ind w:left="170"/>
              <w:rPr>
                <w:b/>
                <w:bCs/>
                <w:sz w:val="22"/>
                <w:szCs w:val="22"/>
              </w:rPr>
            </w:pPr>
            <w:r w:rsidRPr="00F525EB">
              <w:rPr>
                <w:rFonts w:eastAsia="+mn-ea"/>
                <w:b/>
                <w:bCs/>
                <w:color w:val="000000"/>
                <w:kern w:val="24"/>
                <w:sz w:val="22"/>
                <w:szCs w:val="22"/>
              </w:rPr>
              <w:t>Key message: Racism drives the high rates of violence against Aboriginal women and children</w:t>
            </w:r>
            <w:r w:rsidR="00E21EC8" w:rsidRPr="00F525EB">
              <w:rPr>
                <w:rFonts w:eastAsia="+mn-ea"/>
                <w:b/>
                <w:bCs/>
                <w:color w:val="000000"/>
                <w:kern w:val="24"/>
                <w:sz w:val="22"/>
                <w:szCs w:val="22"/>
              </w:rPr>
              <w:t>.</w:t>
            </w:r>
            <w:r w:rsidRPr="00F525EB">
              <w:rPr>
                <w:rFonts w:eastAsia="+mn-ea"/>
                <w:b/>
                <w:bCs/>
                <w:color w:val="000000"/>
                <w:kern w:val="24"/>
                <w:sz w:val="22"/>
                <w:szCs w:val="22"/>
              </w:rPr>
              <w:t xml:space="preserve"> </w:t>
            </w:r>
          </w:p>
        </w:tc>
        <w:tc>
          <w:tcPr>
            <w:tcW w:w="1701"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1D7625CD" w14:textId="1A601876" w:rsidR="009757BB" w:rsidRPr="00F525EB" w:rsidRDefault="009757BB" w:rsidP="00183655">
            <w:pPr>
              <w:pStyle w:val="RWHtabletext"/>
              <w:suppressLineNumbers/>
              <w:suppressAutoHyphens/>
              <w:rPr>
                <w:sz w:val="22"/>
                <w:szCs w:val="22"/>
              </w:rPr>
            </w:pPr>
            <w:r w:rsidRPr="00F525EB">
              <w:rPr>
                <w:sz w:val="22"/>
                <w:szCs w:val="22"/>
              </w:rPr>
              <w:t>1 minute</w:t>
            </w:r>
          </w:p>
          <w:p w14:paraId="47963516" w14:textId="433D3063" w:rsidR="00642193" w:rsidRPr="00F525EB" w:rsidRDefault="00642193" w:rsidP="00183655">
            <w:pPr>
              <w:pStyle w:val="RWHtabletext"/>
              <w:suppressLineNumbers/>
              <w:suppressAutoHyphens/>
              <w:rPr>
                <w:sz w:val="22"/>
                <w:szCs w:val="22"/>
              </w:rPr>
            </w:pPr>
            <w:r w:rsidRPr="00F525EB">
              <w:rPr>
                <w:noProof/>
                <w:spacing w:val="0"/>
                <w:sz w:val="22"/>
                <w:szCs w:val="22"/>
              </w:rPr>
              <w:drawing>
                <wp:inline distT="0" distB="0" distL="0" distR="0" wp14:anchorId="4DEAAB3A" wp14:editId="3EB7A809">
                  <wp:extent cx="937260" cy="5295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745E333C" w14:textId="1791988E" w:rsidR="009757BB" w:rsidRPr="00F525EB" w:rsidRDefault="009757BB" w:rsidP="00183655">
            <w:pPr>
              <w:pStyle w:val="RWHtabletext"/>
              <w:suppressLineNumbers/>
              <w:suppressAutoHyphens/>
              <w:rPr>
                <w:sz w:val="22"/>
                <w:szCs w:val="22"/>
              </w:rPr>
            </w:pPr>
          </w:p>
        </w:tc>
      </w:tr>
      <w:tr w:rsidR="00CE255B" w:rsidRPr="00F525EB" w14:paraId="591AF9C3" w14:textId="77777777" w:rsidTr="11A1355D">
        <w:trPr>
          <w:trHeight w:val="221"/>
        </w:trPr>
        <w:tc>
          <w:tcPr>
            <w:tcW w:w="7933"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536724ED" w14:textId="77777777" w:rsidR="00CE255B" w:rsidRPr="00F525EB" w:rsidRDefault="00CE255B" w:rsidP="00183655">
            <w:pPr>
              <w:pStyle w:val="RWHBhead"/>
              <w:keepNext w:val="0"/>
              <w:keepLines w:val="0"/>
              <w:suppressLineNumbers/>
              <w:suppressAutoHyphens/>
              <w:ind w:left="170"/>
            </w:pPr>
            <w:bookmarkStart w:id="56" w:name="_Toc78979060"/>
            <w:r w:rsidRPr="00F525EB">
              <w:lastRenderedPageBreak/>
              <w:t>FAMILY VIOLENCE IS COMPLEX</w:t>
            </w:r>
            <w:bookmarkEnd w:id="56"/>
          </w:p>
          <w:p w14:paraId="37008798" w14:textId="77777777" w:rsidR="00CE255B" w:rsidRPr="00F525EB" w:rsidRDefault="00CE255B" w:rsidP="00183655">
            <w:pPr>
              <w:pStyle w:val="RWHtabletext"/>
              <w:suppressLineNumbers/>
              <w:suppressAutoHyphens/>
              <w:ind w:left="170"/>
              <w:rPr>
                <w:sz w:val="22"/>
                <w:szCs w:val="22"/>
              </w:rPr>
            </w:pPr>
            <w:r w:rsidRPr="00F525EB">
              <w:rPr>
                <w:b/>
                <w:bCs/>
                <w:sz w:val="22"/>
                <w:szCs w:val="22"/>
              </w:rPr>
              <w:t>Note</w:t>
            </w:r>
            <w:r w:rsidRPr="00F525EB">
              <w:rPr>
                <w:sz w:val="22"/>
                <w:szCs w:val="22"/>
              </w:rPr>
              <w:t xml:space="preserve">: this side appears in three clicks. Work through them quickly to summarise what has come before </w:t>
            </w:r>
          </w:p>
          <w:p w14:paraId="2A5E907C" w14:textId="77777777" w:rsidR="00CE255B" w:rsidRPr="00F525EB" w:rsidRDefault="00CE255B" w:rsidP="001C1BE0">
            <w:pPr>
              <w:pStyle w:val="RWHTableBullet"/>
              <w:numPr>
                <w:ilvl w:val="0"/>
                <w:numId w:val="14"/>
              </w:numPr>
              <w:suppressLineNumbers/>
              <w:suppressAutoHyphens/>
              <w:spacing w:after="60"/>
              <w:ind w:left="714" w:hanging="357"/>
              <w:rPr>
                <w:sz w:val="22"/>
                <w:szCs w:val="22"/>
              </w:rPr>
            </w:pPr>
            <w:r w:rsidRPr="00F525EB">
              <w:rPr>
                <w:sz w:val="22"/>
                <w:szCs w:val="22"/>
              </w:rPr>
              <w:t>Family violence is complex</w:t>
            </w:r>
          </w:p>
          <w:p w14:paraId="08D9BCB7" w14:textId="77777777" w:rsidR="00CE255B" w:rsidRPr="00F525EB" w:rsidRDefault="00CE255B" w:rsidP="001C1BE0">
            <w:pPr>
              <w:pStyle w:val="RWHTableBullet"/>
              <w:numPr>
                <w:ilvl w:val="0"/>
                <w:numId w:val="14"/>
              </w:numPr>
              <w:suppressLineNumbers/>
              <w:suppressAutoHyphens/>
              <w:spacing w:after="60"/>
              <w:ind w:left="714" w:hanging="357"/>
              <w:rPr>
                <w:sz w:val="22"/>
                <w:szCs w:val="22"/>
              </w:rPr>
            </w:pPr>
            <w:r w:rsidRPr="00F525EB">
              <w:rPr>
                <w:sz w:val="22"/>
                <w:szCs w:val="22"/>
              </w:rPr>
              <w:t xml:space="preserve">It occurs throughout the lifespan (pink)– it affects girls and boys, </w:t>
            </w:r>
            <w:proofErr w:type="gramStart"/>
            <w:r w:rsidRPr="00F525EB">
              <w:rPr>
                <w:sz w:val="22"/>
                <w:szCs w:val="22"/>
              </w:rPr>
              <w:t>women</w:t>
            </w:r>
            <w:proofErr w:type="gramEnd"/>
            <w:r w:rsidRPr="00F525EB">
              <w:rPr>
                <w:sz w:val="22"/>
                <w:szCs w:val="22"/>
              </w:rPr>
              <w:t xml:space="preserve"> and men</w:t>
            </w:r>
          </w:p>
          <w:p w14:paraId="24297FE4" w14:textId="3073F86C" w:rsidR="00CE255B" w:rsidRPr="00F525EB" w:rsidRDefault="00CE255B" w:rsidP="001C1BE0">
            <w:pPr>
              <w:pStyle w:val="RWHTableBullet"/>
              <w:numPr>
                <w:ilvl w:val="0"/>
                <w:numId w:val="14"/>
              </w:numPr>
              <w:suppressLineNumbers/>
              <w:suppressAutoHyphens/>
              <w:spacing w:after="60"/>
              <w:ind w:left="714" w:hanging="357"/>
              <w:rPr>
                <w:sz w:val="22"/>
                <w:szCs w:val="22"/>
              </w:rPr>
            </w:pPr>
            <w:r w:rsidRPr="00F525EB">
              <w:rPr>
                <w:sz w:val="22"/>
                <w:szCs w:val="22"/>
              </w:rPr>
              <w:t>There are many types of abuse (black) – all are a fundamental violation of human rights and unacceptable</w:t>
            </w:r>
          </w:p>
          <w:p w14:paraId="671C0546" w14:textId="77777777" w:rsidR="00CE255B" w:rsidRPr="00F525EB" w:rsidRDefault="00CE255B" w:rsidP="001C1BE0">
            <w:pPr>
              <w:pStyle w:val="RWHTableBullet"/>
              <w:numPr>
                <w:ilvl w:val="0"/>
                <w:numId w:val="14"/>
              </w:numPr>
              <w:suppressLineNumbers/>
              <w:suppressAutoHyphens/>
              <w:spacing w:after="60"/>
              <w:ind w:left="714" w:hanging="357"/>
              <w:rPr>
                <w:sz w:val="22"/>
                <w:szCs w:val="22"/>
              </w:rPr>
            </w:pPr>
            <w:r w:rsidRPr="00F525EB">
              <w:rPr>
                <w:sz w:val="22"/>
                <w:szCs w:val="22"/>
              </w:rPr>
              <w:t>And many different perpetrators (blue) – not all are men</w:t>
            </w:r>
          </w:p>
          <w:p w14:paraId="39033827" w14:textId="6C0E0D5D" w:rsidR="00CE255B" w:rsidRPr="00F525EB" w:rsidRDefault="00CE255B" w:rsidP="001C1BE0">
            <w:pPr>
              <w:pStyle w:val="RWHTableBullet"/>
              <w:numPr>
                <w:ilvl w:val="0"/>
                <w:numId w:val="14"/>
              </w:numPr>
              <w:suppressLineNumbers/>
              <w:suppressAutoHyphens/>
              <w:spacing w:after="60"/>
              <w:ind w:left="714" w:hanging="357"/>
              <w:rPr>
                <w:sz w:val="22"/>
                <w:szCs w:val="22"/>
              </w:rPr>
            </w:pPr>
            <w:r w:rsidRPr="00F525EB">
              <w:rPr>
                <w:sz w:val="22"/>
                <w:szCs w:val="22"/>
              </w:rPr>
              <w:t>Family violence occurs in all kinds of families, and in family relationships extending beyond intimate partners, parents, siblings, and blood relatives. It includes violence perpetrated by older relatives, by younger family members, or against a same-sex partner, or from a carer towards the person they are looking after</w:t>
            </w:r>
          </w:p>
          <w:p w14:paraId="473C8393" w14:textId="7223A996" w:rsidR="001450E5" w:rsidRPr="00F525EB" w:rsidRDefault="00CE255B" w:rsidP="001C1BE0">
            <w:pPr>
              <w:pStyle w:val="RWHTableBullet"/>
              <w:numPr>
                <w:ilvl w:val="0"/>
                <w:numId w:val="14"/>
              </w:numPr>
              <w:suppressLineNumbers/>
              <w:suppressAutoHyphens/>
              <w:spacing w:after="60"/>
              <w:ind w:left="714" w:hanging="357"/>
              <w:rPr>
                <w:sz w:val="22"/>
                <w:szCs w:val="22"/>
              </w:rPr>
            </w:pPr>
            <w:r w:rsidRPr="00F525EB">
              <w:rPr>
                <w:sz w:val="22"/>
                <w:szCs w:val="22"/>
              </w:rPr>
              <w:t>Health professionals must always be mindful of this because you never know who has been affected and traumatised</w:t>
            </w:r>
          </w:p>
          <w:p w14:paraId="1F398E2C" w14:textId="10892674" w:rsidR="009757BB" w:rsidRPr="00F525EB" w:rsidRDefault="00052CF2" w:rsidP="00183655">
            <w:pPr>
              <w:pStyle w:val="RWHtabletext"/>
              <w:suppressLineNumbers/>
              <w:suppressAutoHyphens/>
              <w:ind w:left="170"/>
              <w:rPr>
                <w:b/>
                <w:bCs/>
                <w:sz w:val="22"/>
                <w:szCs w:val="22"/>
              </w:rPr>
            </w:pPr>
            <w:r w:rsidRPr="00F525EB">
              <w:rPr>
                <w:b/>
                <w:bCs/>
                <w:sz w:val="22"/>
                <w:szCs w:val="22"/>
              </w:rPr>
              <w:t>Key messages</w:t>
            </w:r>
            <w:r w:rsidR="00CE255B" w:rsidRPr="00F525EB">
              <w:rPr>
                <w:b/>
                <w:bCs/>
                <w:sz w:val="22"/>
                <w:szCs w:val="22"/>
              </w:rPr>
              <w:t xml:space="preserve">: </w:t>
            </w:r>
          </w:p>
          <w:p w14:paraId="24D4CCDF" w14:textId="7E0FFB88" w:rsidR="00CE255B" w:rsidRPr="00F525EB" w:rsidRDefault="00CE255B" w:rsidP="001C1BE0">
            <w:pPr>
              <w:pStyle w:val="RWHtabletext"/>
              <w:numPr>
                <w:ilvl w:val="0"/>
                <w:numId w:val="16"/>
              </w:numPr>
              <w:suppressLineNumbers/>
              <w:suppressAutoHyphens/>
              <w:rPr>
                <w:b/>
                <w:bCs/>
                <w:sz w:val="22"/>
                <w:szCs w:val="22"/>
              </w:rPr>
            </w:pPr>
            <w:r w:rsidRPr="00F525EB">
              <w:rPr>
                <w:b/>
                <w:bCs/>
                <w:sz w:val="22"/>
                <w:szCs w:val="22"/>
              </w:rPr>
              <w:t xml:space="preserve">Family violence is </w:t>
            </w:r>
            <w:r w:rsidR="001450E5" w:rsidRPr="00F525EB">
              <w:rPr>
                <w:b/>
                <w:bCs/>
                <w:sz w:val="22"/>
                <w:szCs w:val="22"/>
              </w:rPr>
              <w:t>complex,</w:t>
            </w:r>
            <w:r w:rsidRPr="00F525EB">
              <w:rPr>
                <w:b/>
                <w:bCs/>
                <w:sz w:val="22"/>
                <w:szCs w:val="22"/>
              </w:rPr>
              <w:t xml:space="preserve"> and it occurs right across the lifespan. </w:t>
            </w:r>
          </w:p>
          <w:p w14:paraId="12C457F0" w14:textId="55ABCEA2" w:rsidR="00CE255B" w:rsidRPr="00F525EB" w:rsidRDefault="009757BB" w:rsidP="00183655">
            <w:pPr>
              <w:pStyle w:val="RWHtabletext"/>
              <w:numPr>
                <w:ilvl w:val="0"/>
                <w:numId w:val="16"/>
              </w:numPr>
              <w:suppressLineNumbers/>
              <w:suppressAutoHyphens/>
              <w:rPr>
                <w:b/>
                <w:bCs/>
                <w:sz w:val="22"/>
                <w:szCs w:val="22"/>
                <w:lang w:val="en-US"/>
              </w:rPr>
            </w:pPr>
            <w:r w:rsidRPr="00F525EB">
              <w:rPr>
                <w:b/>
                <w:bCs/>
                <w:sz w:val="22"/>
                <w:szCs w:val="22"/>
              </w:rPr>
              <w:t xml:space="preserve">Psychological trauma is commonly experienced by people affected by family violence – from both current and past experiences.  </w:t>
            </w:r>
          </w:p>
        </w:tc>
        <w:tc>
          <w:tcPr>
            <w:tcW w:w="1701"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4F70510C" w14:textId="3D59A7EA" w:rsidR="00CE255B" w:rsidRPr="00F525EB" w:rsidRDefault="00CE255B" w:rsidP="00183655">
            <w:pPr>
              <w:pStyle w:val="RWHtabletext"/>
              <w:suppressLineNumbers/>
              <w:suppressAutoHyphens/>
              <w:rPr>
                <w:sz w:val="22"/>
                <w:szCs w:val="22"/>
              </w:rPr>
            </w:pPr>
            <w:r w:rsidRPr="00F525EB">
              <w:rPr>
                <w:sz w:val="22"/>
                <w:szCs w:val="22"/>
              </w:rPr>
              <w:t xml:space="preserve">2 </w:t>
            </w:r>
            <w:r w:rsidR="00F03DCC" w:rsidRPr="00F525EB">
              <w:rPr>
                <w:sz w:val="22"/>
                <w:szCs w:val="22"/>
              </w:rPr>
              <w:t xml:space="preserve">minutes </w:t>
            </w:r>
            <w:r w:rsidRPr="00F525EB">
              <w:rPr>
                <w:noProof/>
                <w:spacing w:val="0"/>
                <w:sz w:val="22"/>
                <w:szCs w:val="22"/>
              </w:rPr>
              <w:drawing>
                <wp:inline distT="0" distB="0" distL="0" distR="0" wp14:anchorId="01F318F4" wp14:editId="6610FD2A">
                  <wp:extent cx="937260" cy="5295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22E227BB" w14:textId="77777777" w:rsidR="00CE255B" w:rsidRPr="00F525EB" w:rsidRDefault="00CE255B" w:rsidP="00183655">
            <w:pPr>
              <w:pStyle w:val="RWHtabletext"/>
              <w:suppressLineNumbers/>
              <w:suppressAutoHyphens/>
              <w:rPr>
                <w:sz w:val="22"/>
                <w:szCs w:val="22"/>
              </w:rPr>
            </w:pPr>
          </w:p>
        </w:tc>
      </w:tr>
      <w:tr w:rsidR="004C13AF" w:rsidRPr="00F525EB" w14:paraId="6C450301" w14:textId="77777777" w:rsidTr="11A1355D">
        <w:trPr>
          <w:trHeight w:val="221"/>
        </w:trPr>
        <w:tc>
          <w:tcPr>
            <w:tcW w:w="7933"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13544CFB" w14:textId="77777777" w:rsidR="004C13AF" w:rsidRPr="00F525EB" w:rsidRDefault="004C13AF" w:rsidP="004C13AF">
            <w:pPr>
              <w:pStyle w:val="RWHBhead"/>
              <w:keepNext w:val="0"/>
              <w:keepLines w:val="0"/>
              <w:suppressLineNumbers/>
              <w:suppressAutoHyphens/>
              <w:ind w:left="170"/>
            </w:pPr>
            <w:bookmarkStart w:id="57" w:name="_Toc78979061"/>
            <w:r w:rsidRPr="00F525EB">
              <w:t>THE WORKPLACE AS A SETTING FOR PREVENTION</w:t>
            </w:r>
            <w:bookmarkEnd w:id="57"/>
          </w:p>
          <w:p w14:paraId="74E6584D" w14:textId="11BEEDC0" w:rsidR="004C13AF" w:rsidRPr="00F525EB" w:rsidRDefault="004C13AF" w:rsidP="004C13AF">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We often get to this part of the training and are asked, “so, what can we do to prevent this violence and whose role is it?” </w:t>
            </w:r>
          </w:p>
          <w:p w14:paraId="2671B85A" w14:textId="4E4B026D" w:rsidR="004C13AF" w:rsidRPr="00F525EB" w:rsidRDefault="004C13AF" w:rsidP="004C13AF">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There are many actions we can take to prevent family violence, both as individuals and workplaces. This work is already happening in our hospitals, with actions to build respectful workplace behaviours and to through the work to promote gender equality.  </w:t>
            </w:r>
          </w:p>
          <w:p w14:paraId="341C25F3" w14:textId="4B741CE3" w:rsidR="00F6555A" w:rsidRPr="00F525EB" w:rsidRDefault="004C13AF" w:rsidP="00F6555A">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Today we are focused on the work to support staff who may be experiencing family violence which is also a crucial part of this work</w:t>
            </w:r>
            <w:r w:rsidR="00F6555A" w:rsidRPr="00F525EB">
              <w:rPr>
                <w:i/>
                <w:iCs/>
                <w:color w:val="365F91" w:themeColor="accent1" w:themeShade="BF"/>
                <w:sz w:val="22"/>
                <w:szCs w:val="22"/>
              </w:rPr>
              <w:t xml:space="preserve">.  The Family Violence Workplace Support Program is our program for responding to staff experiencing family violence. </w:t>
            </w:r>
          </w:p>
          <w:p w14:paraId="4BEC5C50" w14:textId="36E8A2D6" w:rsidR="00F6555A" w:rsidRPr="00F525EB" w:rsidRDefault="00F6555A" w:rsidP="004C13AF">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Before we move into looking more closely at Workplace Support, we will take a moment to look at the workplace as a site of prevention of violence, and what this looks like. </w:t>
            </w:r>
          </w:p>
          <w:p w14:paraId="2419FC65" w14:textId="5C1F0EB7" w:rsidR="004C13AF" w:rsidRPr="00F525EB" w:rsidRDefault="00F6555A" w:rsidP="004C13AF">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W</w:t>
            </w:r>
            <w:r w:rsidR="004C13AF" w:rsidRPr="00F525EB">
              <w:rPr>
                <w:i/>
                <w:iCs/>
                <w:color w:val="365F91" w:themeColor="accent1" w:themeShade="BF"/>
                <w:sz w:val="22"/>
                <w:szCs w:val="22"/>
              </w:rPr>
              <w:t>orkplace is an important site for prevention of violence against women, that is, challenging gender inequality.</w:t>
            </w:r>
            <w:r w:rsidRPr="00F525EB">
              <w:rPr>
                <w:i/>
                <w:iCs/>
                <w:color w:val="365F91" w:themeColor="accent1" w:themeShade="BF"/>
                <w:sz w:val="22"/>
                <w:szCs w:val="22"/>
              </w:rPr>
              <w:t xml:space="preserve"> This work is now legislated through the Gender Equality Act 2020, which covers all Victorian public health services.</w:t>
            </w:r>
            <w:r w:rsidR="004C13AF" w:rsidRPr="00F525EB">
              <w:rPr>
                <w:i/>
                <w:iCs/>
                <w:color w:val="365F91" w:themeColor="accent1" w:themeShade="BF"/>
                <w:sz w:val="22"/>
                <w:szCs w:val="22"/>
              </w:rPr>
              <w:t xml:space="preserve"> </w:t>
            </w:r>
          </w:p>
          <w:p w14:paraId="13F485E9" w14:textId="6AED684A" w:rsidR="004C13AF" w:rsidRPr="00F525EB" w:rsidRDefault="004C13AF" w:rsidP="004C13AF">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lastRenderedPageBreak/>
              <w:t xml:space="preserve">Evidence suggests that stopping </w:t>
            </w:r>
            <w:r w:rsidR="00F6555A" w:rsidRPr="00F525EB">
              <w:rPr>
                <w:i/>
                <w:iCs/>
                <w:color w:val="365F91" w:themeColor="accent1" w:themeShade="BF"/>
                <w:sz w:val="22"/>
                <w:szCs w:val="22"/>
              </w:rPr>
              <w:t xml:space="preserve">the violence </w:t>
            </w:r>
            <w:r w:rsidRPr="00F525EB">
              <w:rPr>
                <w:i/>
                <w:iCs/>
                <w:color w:val="365F91" w:themeColor="accent1" w:themeShade="BF"/>
                <w:sz w:val="22"/>
                <w:szCs w:val="22"/>
              </w:rPr>
              <w:t xml:space="preserve">before it begins will have the greatest impact on the prevalence of family violence. </w:t>
            </w:r>
          </w:p>
          <w:p w14:paraId="26C1FF9B" w14:textId="77777777" w:rsidR="004C13AF" w:rsidRPr="00F525EB" w:rsidRDefault="004C13AF" w:rsidP="004C13AF">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In the workplace, we have an opportunity to contribute to a culture that challenges gender inequality and rigid gender stereotypes and to create an environment where gender equity is valued by promoting equal and respectful relationships between women and men.</w:t>
            </w:r>
          </w:p>
          <w:p w14:paraId="7B77AD7B" w14:textId="7F51C64A" w:rsidR="004C13AF" w:rsidRPr="00F525EB" w:rsidRDefault="004C13AF" w:rsidP="004C13AF">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As a manager, you are in a leadership role and it is the expectation that you will actively contribute to a culture that is respectful, promotes respectful relationships between women and men and enshrine gender equity measures.</w:t>
            </w:r>
          </w:p>
          <w:p w14:paraId="7F310E13" w14:textId="3A090A6D" w:rsidR="00F6555A" w:rsidRPr="00F525EB" w:rsidRDefault="00F6555A" w:rsidP="00F6555A">
            <w:pPr>
              <w:pStyle w:val="RWHtabletext"/>
              <w:numPr>
                <w:ilvl w:val="0"/>
                <w:numId w:val="12"/>
              </w:numPr>
              <w:suppressLineNumbers/>
              <w:suppressAutoHyphens/>
              <w:spacing w:before="120" w:after="120"/>
              <w:rPr>
                <w:i/>
                <w:iCs/>
                <w:color w:val="365F91" w:themeColor="accent1" w:themeShade="BF"/>
                <w:sz w:val="22"/>
                <w:szCs w:val="22"/>
              </w:rPr>
            </w:pPr>
            <w:proofErr w:type="spellStart"/>
            <w:proofErr w:type="gramStart"/>
            <w:r w:rsidRPr="00F525EB">
              <w:rPr>
                <w:i/>
                <w:iCs/>
                <w:color w:val="365F91" w:themeColor="accent1" w:themeShade="BF"/>
                <w:sz w:val="22"/>
                <w:szCs w:val="22"/>
              </w:rPr>
              <w:t>Lets</w:t>
            </w:r>
            <w:proofErr w:type="spellEnd"/>
            <w:proofErr w:type="gramEnd"/>
            <w:r w:rsidRPr="00F525EB">
              <w:rPr>
                <w:i/>
                <w:iCs/>
                <w:color w:val="365F91" w:themeColor="accent1" w:themeShade="BF"/>
                <w:sz w:val="22"/>
                <w:szCs w:val="22"/>
              </w:rPr>
              <w:t xml:space="preserve"> take a look at a video that explains what this means. </w:t>
            </w:r>
          </w:p>
          <w:p w14:paraId="7AE90BE3" w14:textId="77777777" w:rsidR="004C13AF" w:rsidRPr="00F525EB" w:rsidRDefault="004C13AF" w:rsidP="004C13AF">
            <w:pPr>
              <w:pStyle w:val="RWHtabletext"/>
              <w:suppressLineNumbers/>
              <w:suppressAutoHyphens/>
              <w:ind w:left="170" w:hanging="28"/>
              <w:rPr>
                <w:b/>
                <w:bCs/>
                <w:sz w:val="22"/>
                <w:szCs w:val="22"/>
              </w:rPr>
            </w:pPr>
            <w:r w:rsidRPr="00F525EB">
              <w:rPr>
                <w:b/>
                <w:bCs/>
                <w:sz w:val="22"/>
                <w:szCs w:val="22"/>
              </w:rPr>
              <w:t>Point for facilitator to be aware of:</w:t>
            </w:r>
          </w:p>
          <w:p w14:paraId="5979F50E" w14:textId="77777777" w:rsidR="004C13AF" w:rsidRPr="00F525EB" w:rsidRDefault="004C13AF" w:rsidP="004C13AF">
            <w:pPr>
              <w:pStyle w:val="RWHtabletext"/>
              <w:suppressLineNumbers/>
              <w:suppressAutoHyphens/>
              <w:ind w:left="170" w:hanging="28"/>
              <w:rPr>
                <w:sz w:val="22"/>
                <w:szCs w:val="22"/>
              </w:rPr>
            </w:pPr>
            <w:r w:rsidRPr="00F525EB">
              <w:rPr>
                <w:sz w:val="22"/>
                <w:szCs w:val="22"/>
              </w:rPr>
              <w:t xml:space="preserve">Consider the relationship between the three circles. The intersection between these 3 circles is the prevention of family violence.  As a manager, you have part to play in each of these circles that will contribute to responding to and preventing family violence. </w:t>
            </w:r>
          </w:p>
          <w:p w14:paraId="36BB0203" w14:textId="77777777" w:rsidR="004C13AF" w:rsidRPr="00F525EB" w:rsidRDefault="004C13AF" w:rsidP="004C13AF">
            <w:pPr>
              <w:pStyle w:val="RWHtabletext"/>
              <w:suppressLineNumbers/>
              <w:suppressAutoHyphens/>
              <w:ind w:left="170" w:hanging="28"/>
              <w:rPr>
                <w:b/>
                <w:bCs/>
                <w:sz w:val="22"/>
                <w:szCs w:val="22"/>
              </w:rPr>
            </w:pPr>
            <w:r w:rsidRPr="00F525EB">
              <w:rPr>
                <w:b/>
                <w:bCs/>
                <w:sz w:val="22"/>
                <w:szCs w:val="22"/>
              </w:rPr>
              <w:t xml:space="preserve">Green circle – Family violence support </w:t>
            </w:r>
          </w:p>
          <w:p w14:paraId="3F490475" w14:textId="77777777" w:rsidR="004C13AF" w:rsidRPr="00F525EB" w:rsidRDefault="004C13AF" w:rsidP="004C13AF">
            <w:pPr>
              <w:pStyle w:val="RWHtabletext"/>
              <w:suppressLineNumbers/>
              <w:suppressAutoHyphens/>
              <w:ind w:left="170" w:hanging="28"/>
              <w:rPr>
                <w:sz w:val="22"/>
                <w:szCs w:val="22"/>
              </w:rPr>
            </w:pPr>
            <w:r w:rsidRPr="00F525EB">
              <w:rPr>
                <w:sz w:val="22"/>
                <w:szCs w:val="22"/>
              </w:rPr>
              <w:t xml:space="preserve">Today we are focusing on the Family Violence Workplace support circle, but we wish to note that the other two areas are important. </w:t>
            </w:r>
          </w:p>
          <w:p w14:paraId="6F3CCE66" w14:textId="77777777" w:rsidR="004C13AF" w:rsidRPr="00F525EB" w:rsidRDefault="004C13AF" w:rsidP="004C13AF">
            <w:pPr>
              <w:pStyle w:val="RWHtabletext"/>
              <w:suppressLineNumbers/>
              <w:suppressAutoHyphens/>
              <w:ind w:left="170" w:hanging="28"/>
              <w:rPr>
                <w:sz w:val="22"/>
                <w:szCs w:val="22"/>
              </w:rPr>
            </w:pPr>
          </w:p>
          <w:p w14:paraId="0AC70D5A" w14:textId="77777777" w:rsidR="004C13AF" w:rsidRPr="00F525EB" w:rsidRDefault="004C13AF" w:rsidP="004C13AF">
            <w:pPr>
              <w:pStyle w:val="RWHtabletext"/>
              <w:suppressLineNumbers/>
              <w:suppressAutoHyphens/>
              <w:ind w:left="170" w:hanging="28"/>
              <w:rPr>
                <w:b/>
                <w:bCs/>
                <w:sz w:val="22"/>
                <w:szCs w:val="22"/>
              </w:rPr>
            </w:pPr>
            <w:r w:rsidRPr="00F525EB">
              <w:rPr>
                <w:b/>
                <w:bCs/>
                <w:sz w:val="22"/>
                <w:szCs w:val="22"/>
              </w:rPr>
              <w:t>Red circle – Respectful Workplace Behaviours</w:t>
            </w:r>
          </w:p>
          <w:p w14:paraId="1157F78F" w14:textId="77777777" w:rsidR="004C13AF" w:rsidRPr="00F525EB" w:rsidRDefault="004C13AF" w:rsidP="004C13AF">
            <w:pPr>
              <w:pStyle w:val="RWHtabletext"/>
              <w:suppressLineNumbers/>
              <w:suppressAutoHyphens/>
              <w:ind w:left="170" w:hanging="28"/>
              <w:rPr>
                <w:sz w:val="22"/>
                <w:szCs w:val="22"/>
              </w:rPr>
            </w:pPr>
            <w:r w:rsidRPr="00F525EB">
              <w:rPr>
                <w:sz w:val="22"/>
                <w:szCs w:val="22"/>
              </w:rPr>
              <w:t>The spectrum of physical and sexual violence against women is broad and encompasses a range of experiences and contexts, which can also include sexual harassment within the workplace.</w:t>
            </w:r>
          </w:p>
          <w:p w14:paraId="76C0F5D3" w14:textId="77777777" w:rsidR="004C13AF" w:rsidRPr="00F525EB" w:rsidRDefault="004C13AF" w:rsidP="004C13AF">
            <w:pPr>
              <w:pStyle w:val="RWHtabletext"/>
              <w:suppressLineNumbers/>
              <w:suppressAutoHyphens/>
              <w:ind w:left="170" w:hanging="28"/>
              <w:rPr>
                <w:sz w:val="22"/>
                <w:szCs w:val="22"/>
              </w:rPr>
            </w:pPr>
            <w:r w:rsidRPr="00F525EB">
              <w:rPr>
                <w:sz w:val="22"/>
                <w:szCs w:val="22"/>
              </w:rPr>
              <w:t>Consider the similarities of an act of workplace sexual harassment and intimate partner violence:</w:t>
            </w:r>
          </w:p>
          <w:p w14:paraId="63A3876D" w14:textId="77777777" w:rsidR="004C13AF" w:rsidRPr="00F525EB" w:rsidRDefault="004C13AF" w:rsidP="004C13AF">
            <w:pPr>
              <w:pStyle w:val="RWHTableBullet"/>
              <w:numPr>
                <w:ilvl w:val="0"/>
                <w:numId w:val="12"/>
              </w:numPr>
              <w:suppressLineNumbers/>
              <w:suppressAutoHyphens/>
              <w:ind w:left="453"/>
              <w:rPr>
                <w:sz w:val="22"/>
                <w:szCs w:val="22"/>
              </w:rPr>
            </w:pPr>
            <w:r w:rsidRPr="00F525EB">
              <w:rPr>
                <w:sz w:val="22"/>
                <w:szCs w:val="22"/>
              </w:rPr>
              <w:t xml:space="preserve">Both are about power and control with the overall impact being that a woman remains unequal to the man. </w:t>
            </w:r>
          </w:p>
          <w:p w14:paraId="138F5078" w14:textId="77777777" w:rsidR="004C13AF" w:rsidRPr="00F525EB" w:rsidRDefault="004C13AF" w:rsidP="004C13AF">
            <w:pPr>
              <w:pStyle w:val="RWHTableBullet"/>
              <w:numPr>
                <w:ilvl w:val="0"/>
                <w:numId w:val="12"/>
              </w:numPr>
              <w:suppressLineNumbers/>
              <w:suppressAutoHyphens/>
              <w:ind w:left="453"/>
              <w:rPr>
                <w:sz w:val="22"/>
                <w:szCs w:val="22"/>
              </w:rPr>
            </w:pPr>
            <w:r w:rsidRPr="00F525EB">
              <w:rPr>
                <w:sz w:val="22"/>
                <w:szCs w:val="22"/>
              </w:rPr>
              <w:t>Perpetrators use tactics to control and humiliate women into silence.</w:t>
            </w:r>
          </w:p>
          <w:p w14:paraId="7C0EC656" w14:textId="77777777" w:rsidR="004C13AF" w:rsidRPr="00F525EB" w:rsidRDefault="004C13AF" w:rsidP="004C13AF">
            <w:pPr>
              <w:pStyle w:val="RWHTableBullet"/>
              <w:numPr>
                <w:ilvl w:val="0"/>
                <w:numId w:val="12"/>
              </w:numPr>
              <w:suppressLineNumbers/>
              <w:suppressAutoHyphens/>
              <w:ind w:left="453"/>
              <w:rPr>
                <w:sz w:val="22"/>
                <w:szCs w:val="22"/>
              </w:rPr>
            </w:pPr>
            <w:r w:rsidRPr="00F525EB">
              <w:rPr>
                <w:sz w:val="22"/>
                <w:szCs w:val="22"/>
              </w:rPr>
              <w:t>Women who experience either IVP or sexual harassment often experience shame and embarrassment and are reluctant to disclose it.</w:t>
            </w:r>
          </w:p>
          <w:p w14:paraId="5DDBBAAA" w14:textId="77777777" w:rsidR="004C13AF" w:rsidRPr="00F525EB" w:rsidRDefault="004C13AF" w:rsidP="004C13AF">
            <w:pPr>
              <w:pStyle w:val="RWHTableBullet"/>
              <w:numPr>
                <w:ilvl w:val="0"/>
                <w:numId w:val="12"/>
              </w:numPr>
              <w:suppressLineNumbers/>
              <w:suppressAutoHyphens/>
              <w:ind w:left="453"/>
              <w:rPr>
                <w:sz w:val="22"/>
                <w:szCs w:val="22"/>
              </w:rPr>
            </w:pPr>
            <w:r w:rsidRPr="00F525EB">
              <w:rPr>
                <w:sz w:val="22"/>
                <w:szCs w:val="22"/>
              </w:rPr>
              <w:t xml:space="preserve">The woman can internalise blame or be blamed, </w:t>
            </w:r>
            <w:proofErr w:type="gramStart"/>
            <w:r w:rsidRPr="00F525EB">
              <w:rPr>
                <w:sz w:val="22"/>
                <w:szCs w:val="22"/>
              </w:rPr>
              <w:t>e.g.</w:t>
            </w:r>
            <w:proofErr w:type="gramEnd"/>
            <w:r w:rsidRPr="00F525EB">
              <w:rPr>
                <w:sz w:val="22"/>
                <w:szCs w:val="22"/>
              </w:rPr>
              <w:t xml:space="preserve"> did she provoke it or what did she do to avoid it?</w:t>
            </w:r>
          </w:p>
          <w:p w14:paraId="5194FB7A" w14:textId="77777777" w:rsidR="004C13AF" w:rsidRPr="00F525EB" w:rsidRDefault="004C13AF" w:rsidP="004C13AF">
            <w:pPr>
              <w:pStyle w:val="RWHTableBullet"/>
              <w:numPr>
                <w:ilvl w:val="0"/>
                <w:numId w:val="12"/>
              </w:numPr>
              <w:suppressLineNumbers/>
              <w:suppressAutoHyphens/>
              <w:ind w:left="453"/>
              <w:rPr>
                <w:sz w:val="22"/>
                <w:szCs w:val="22"/>
              </w:rPr>
            </w:pPr>
            <w:r w:rsidRPr="00F525EB">
              <w:rPr>
                <w:sz w:val="22"/>
                <w:szCs w:val="22"/>
              </w:rPr>
              <w:t>As a manager, your work in role modelling appropriate behaviour and addressing issues of sexist comments and sexual harassment contributes to prevention work.</w:t>
            </w:r>
          </w:p>
          <w:p w14:paraId="5B804A7D" w14:textId="77777777" w:rsidR="004C13AF" w:rsidRPr="00F525EB" w:rsidRDefault="004C13AF" w:rsidP="004C13AF">
            <w:pPr>
              <w:pStyle w:val="RWHtabletext"/>
              <w:suppressLineNumbers/>
              <w:suppressAutoHyphens/>
              <w:rPr>
                <w:b/>
                <w:bCs/>
                <w:sz w:val="22"/>
                <w:szCs w:val="22"/>
              </w:rPr>
            </w:pPr>
          </w:p>
          <w:p w14:paraId="63B68F13" w14:textId="77777777" w:rsidR="004C13AF" w:rsidRPr="00F525EB" w:rsidRDefault="004C13AF" w:rsidP="004C13AF">
            <w:pPr>
              <w:pStyle w:val="RWHtabletext"/>
              <w:suppressLineNumbers/>
              <w:suppressAutoHyphens/>
              <w:rPr>
                <w:b/>
                <w:bCs/>
                <w:sz w:val="22"/>
                <w:szCs w:val="22"/>
              </w:rPr>
            </w:pPr>
            <w:r w:rsidRPr="00F525EB">
              <w:rPr>
                <w:b/>
                <w:bCs/>
                <w:sz w:val="22"/>
                <w:szCs w:val="22"/>
              </w:rPr>
              <w:t>Blue circle – Values and Strategy</w:t>
            </w:r>
          </w:p>
          <w:p w14:paraId="6D9BBACB" w14:textId="77777777" w:rsidR="004C13AF" w:rsidRPr="00F525EB" w:rsidRDefault="004C13AF" w:rsidP="004C13AF">
            <w:pPr>
              <w:pStyle w:val="RWHTableBullet"/>
              <w:numPr>
                <w:ilvl w:val="0"/>
                <w:numId w:val="12"/>
              </w:numPr>
              <w:suppressLineNumbers/>
              <w:suppressAutoHyphens/>
              <w:ind w:left="453"/>
              <w:rPr>
                <w:sz w:val="22"/>
                <w:szCs w:val="22"/>
              </w:rPr>
            </w:pPr>
            <w:r w:rsidRPr="00F525EB">
              <w:rPr>
                <w:sz w:val="22"/>
                <w:szCs w:val="22"/>
              </w:rPr>
              <w:t xml:space="preserve">The [health service] values of [insert values] outline the expected conduct of staff. </w:t>
            </w:r>
          </w:p>
          <w:p w14:paraId="0A59F75C" w14:textId="77777777" w:rsidR="004C13AF" w:rsidRPr="00F525EB" w:rsidRDefault="004C13AF" w:rsidP="004C13AF">
            <w:pPr>
              <w:pStyle w:val="RWHTableBullet"/>
              <w:numPr>
                <w:ilvl w:val="0"/>
                <w:numId w:val="12"/>
              </w:numPr>
              <w:suppressLineNumbers/>
              <w:suppressAutoHyphens/>
              <w:ind w:left="453"/>
              <w:rPr>
                <w:sz w:val="22"/>
                <w:szCs w:val="22"/>
              </w:rPr>
            </w:pPr>
            <w:r w:rsidRPr="00F525EB">
              <w:rPr>
                <w:sz w:val="22"/>
                <w:szCs w:val="22"/>
              </w:rPr>
              <w:t xml:space="preserve">Respectful Workplace Behaviours Program is a reference to the health services policy, procedure, training, etc. on issues of sexual harassment, </w:t>
            </w:r>
            <w:proofErr w:type="gramStart"/>
            <w:r w:rsidRPr="00F525EB">
              <w:rPr>
                <w:sz w:val="22"/>
                <w:szCs w:val="22"/>
              </w:rPr>
              <w:lastRenderedPageBreak/>
              <w:t>discrimination</w:t>
            </w:r>
            <w:proofErr w:type="gramEnd"/>
            <w:r w:rsidRPr="00F525EB">
              <w:rPr>
                <w:sz w:val="22"/>
                <w:szCs w:val="22"/>
              </w:rPr>
              <w:t xml:space="preserve"> and workplace bullying. Facilitators can insert the appropriate terminology for this body of work as it applies at the individual health service.</w:t>
            </w:r>
          </w:p>
          <w:p w14:paraId="38733068" w14:textId="77777777" w:rsidR="004C13AF" w:rsidRPr="00F525EB" w:rsidRDefault="004C13AF" w:rsidP="004C13AF">
            <w:pPr>
              <w:pStyle w:val="RWHTableBullet"/>
              <w:numPr>
                <w:ilvl w:val="0"/>
                <w:numId w:val="0"/>
              </w:numPr>
              <w:suppressLineNumbers/>
              <w:suppressAutoHyphens/>
              <w:ind w:left="453"/>
              <w:rPr>
                <w:sz w:val="22"/>
                <w:szCs w:val="22"/>
              </w:rPr>
            </w:pPr>
          </w:p>
          <w:p w14:paraId="3614D129" w14:textId="77777777" w:rsidR="004C13AF" w:rsidRPr="00F525EB" w:rsidRDefault="004C13AF" w:rsidP="004C13AF">
            <w:pPr>
              <w:pStyle w:val="RWHtabletext"/>
              <w:suppressLineNumbers/>
              <w:suppressAutoHyphens/>
              <w:rPr>
                <w:b/>
                <w:bCs/>
                <w:sz w:val="22"/>
                <w:szCs w:val="22"/>
              </w:rPr>
            </w:pPr>
            <w:r w:rsidRPr="00F525EB">
              <w:rPr>
                <w:b/>
                <w:bCs/>
                <w:sz w:val="22"/>
                <w:szCs w:val="22"/>
              </w:rPr>
              <w:t xml:space="preserve">Key messages: </w:t>
            </w:r>
          </w:p>
          <w:p w14:paraId="57A8E164" w14:textId="77777777" w:rsidR="004C13AF" w:rsidRPr="00F525EB" w:rsidRDefault="004C13AF" w:rsidP="004C13AF">
            <w:pPr>
              <w:pStyle w:val="RWHtabletext"/>
              <w:numPr>
                <w:ilvl w:val="0"/>
                <w:numId w:val="14"/>
              </w:numPr>
              <w:suppressLineNumbers/>
              <w:suppressAutoHyphens/>
              <w:rPr>
                <w:b/>
                <w:bCs/>
                <w:sz w:val="22"/>
                <w:szCs w:val="22"/>
              </w:rPr>
            </w:pPr>
            <w:r w:rsidRPr="00F525EB">
              <w:rPr>
                <w:b/>
                <w:bCs/>
                <w:sz w:val="22"/>
                <w:szCs w:val="22"/>
              </w:rPr>
              <w:t>The workplace can contribute to the prevention of family violence through ensuring its culture is respectful and promoting gender equity measures.</w:t>
            </w:r>
          </w:p>
          <w:p w14:paraId="53F4F839" w14:textId="04DBAED2" w:rsidR="004C13AF" w:rsidRPr="00F525EB" w:rsidRDefault="004C13AF" w:rsidP="00A71878">
            <w:pPr>
              <w:tabs>
                <w:tab w:val="left" w:pos="902"/>
              </w:tabs>
              <w:spacing w:before="160" w:after="160" w:line="276" w:lineRule="auto"/>
              <w:ind w:left="312"/>
              <w:rPr>
                <w:rFonts w:ascii="Arial" w:hAnsi="Arial" w:cs="Arial"/>
              </w:rPr>
            </w:pPr>
            <w:r w:rsidRPr="00F525EB">
              <w:rPr>
                <w:rFonts w:ascii="Arial" w:eastAsia="Arial" w:hAnsi="Arial" w:cs="Arial"/>
                <w:color w:val="000000"/>
                <w:sz w:val="22"/>
                <w:szCs w:val="22"/>
                <w:highlight w:val="white"/>
              </w:rPr>
              <w:t>Supporting our people affected by family violence is the right thing to do – and it aligns to our strategy.</w:t>
            </w:r>
          </w:p>
        </w:tc>
        <w:tc>
          <w:tcPr>
            <w:tcW w:w="1701"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7ACE5A92" w14:textId="77777777" w:rsidR="004C13AF" w:rsidRPr="00F525EB" w:rsidRDefault="004C13AF" w:rsidP="004C13AF">
            <w:pPr>
              <w:pStyle w:val="RWHtabletext"/>
              <w:suppressLineNumbers/>
              <w:suppressAutoHyphens/>
              <w:rPr>
                <w:bCs/>
                <w:sz w:val="22"/>
                <w:szCs w:val="22"/>
              </w:rPr>
            </w:pPr>
            <w:r w:rsidRPr="00F525EB">
              <w:rPr>
                <w:bCs/>
                <w:sz w:val="22"/>
                <w:szCs w:val="22"/>
              </w:rPr>
              <w:lastRenderedPageBreak/>
              <w:t xml:space="preserve">3 minutes </w:t>
            </w:r>
          </w:p>
          <w:p w14:paraId="77E37679" w14:textId="59757A4A" w:rsidR="004C13AF" w:rsidRPr="00F525EB" w:rsidRDefault="004C13AF" w:rsidP="004C13AF">
            <w:pPr>
              <w:spacing w:after="40" w:line="276" w:lineRule="auto"/>
              <w:rPr>
                <w:rFonts w:ascii="Arial" w:eastAsia="Arial" w:hAnsi="Arial" w:cs="Arial"/>
                <w:color w:val="000000"/>
                <w:sz w:val="22"/>
                <w:szCs w:val="22"/>
              </w:rPr>
            </w:pPr>
            <w:r w:rsidRPr="00F525EB">
              <w:rPr>
                <w:rFonts w:ascii="Arial" w:hAnsi="Arial" w:cs="Arial"/>
                <w:noProof/>
                <w:sz w:val="22"/>
                <w:szCs w:val="22"/>
              </w:rPr>
              <w:drawing>
                <wp:inline distT="0" distB="0" distL="0" distR="0" wp14:anchorId="0AE14E6A" wp14:editId="0089F0B5">
                  <wp:extent cx="942975" cy="530225"/>
                  <wp:effectExtent l="0" t="0" r="952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42975" cy="530225"/>
                          </a:xfrm>
                          <a:prstGeom prst="rect">
                            <a:avLst/>
                          </a:prstGeom>
                        </pic:spPr>
                      </pic:pic>
                    </a:graphicData>
                  </a:graphic>
                </wp:inline>
              </w:drawing>
            </w:r>
          </w:p>
        </w:tc>
      </w:tr>
      <w:tr w:rsidR="004C13AF" w:rsidRPr="00F525EB" w14:paraId="2AE9AE48" w14:textId="77777777" w:rsidTr="11A1355D">
        <w:trPr>
          <w:trHeight w:val="221"/>
        </w:trPr>
        <w:tc>
          <w:tcPr>
            <w:tcW w:w="7933"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76A8ED66" w14:textId="2146E45F" w:rsidR="00E705ED" w:rsidRPr="00F525EB" w:rsidRDefault="004C13AF" w:rsidP="00E705ED">
            <w:pPr>
              <w:pStyle w:val="RWHBhead"/>
              <w:keepNext w:val="0"/>
              <w:keepLines w:val="0"/>
              <w:suppressLineNumbers/>
              <w:suppressAutoHyphens/>
              <w:rPr>
                <w:sz w:val="24"/>
              </w:rPr>
            </w:pPr>
            <w:bookmarkStart w:id="58" w:name="_Toc51254322"/>
            <w:bookmarkStart w:id="59" w:name="_Toc78979062"/>
            <w:r w:rsidRPr="00F525EB">
              <w:rPr>
                <w:sz w:val="24"/>
              </w:rPr>
              <w:lastRenderedPageBreak/>
              <w:t>GENDER INEQUALITY SETS THE CONTEXT FOR VIOLENCE</w:t>
            </w:r>
            <w:bookmarkEnd w:id="58"/>
            <w:bookmarkEnd w:id="59"/>
            <w:r w:rsidRPr="00F525EB">
              <w:rPr>
                <w:sz w:val="24"/>
              </w:rPr>
              <w:t xml:space="preserve"> </w:t>
            </w:r>
          </w:p>
          <w:p w14:paraId="78A0A8DD" w14:textId="77777777" w:rsidR="008C3408" w:rsidRPr="00F525EB" w:rsidRDefault="008C3408" w:rsidP="008C3408">
            <w:pPr>
              <w:tabs>
                <w:tab w:val="left" w:pos="902"/>
              </w:tabs>
              <w:spacing w:before="160" w:after="160" w:line="276" w:lineRule="auto"/>
              <w:ind w:left="306"/>
              <w:rPr>
                <w:rFonts w:ascii="Arial" w:eastAsia="Arial" w:hAnsi="Arial" w:cs="Arial"/>
                <w:color w:val="000000"/>
                <w:sz w:val="22"/>
                <w:szCs w:val="22"/>
                <w:highlight w:val="white"/>
              </w:rPr>
            </w:pPr>
            <w:r w:rsidRPr="00F525EB">
              <w:rPr>
                <w:rFonts w:ascii="Arial" w:eastAsia="Arial" w:hAnsi="Arial" w:cs="Arial"/>
                <w:color w:val="000000"/>
                <w:sz w:val="22"/>
                <w:szCs w:val="22"/>
                <w:highlight w:val="white"/>
              </w:rPr>
              <w:t xml:space="preserve">To understand the high rates of family violence, especially against women and children, it is important to understand what causes or drives family violence. </w:t>
            </w:r>
          </w:p>
          <w:p w14:paraId="467B2224" w14:textId="0BFAEC0B" w:rsidR="008C3408" w:rsidRPr="00F525EB" w:rsidRDefault="008C3408" w:rsidP="008C3408">
            <w:pPr>
              <w:tabs>
                <w:tab w:val="left" w:pos="902"/>
              </w:tabs>
              <w:spacing w:before="160" w:after="160" w:line="276" w:lineRule="auto"/>
              <w:ind w:left="306"/>
              <w:rPr>
                <w:rFonts w:ascii="Arial" w:eastAsia="Arial" w:hAnsi="Arial" w:cs="Arial"/>
                <w:color w:val="000000"/>
                <w:sz w:val="22"/>
                <w:szCs w:val="22"/>
                <w:highlight w:val="white"/>
              </w:rPr>
            </w:pPr>
            <w:r w:rsidRPr="00F525EB">
              <w:rPr>
                <w:rFonts w:ascii="Arial" w:eastAsia="Arial" w:hAnsi="Arial" w:cs="Arial"/>
                <w:color w:val="000000"/>
                <w:sz w:val="22"/>
                <w:szCs w:val="22"/>
                <w:highlight w:val="white"/>
              </w:rPr>
              <w:t xml:space="preserve">There are currently two Australian frameworks can help us understand this. </w:t>
            </w:r>
          </w:p>
          <w:p w14:paraId="7CD9A2A8" w14:textId="77777777" w:rsidR="008C3408" w:rsidRPr="00F525EB" w:rsidRDefault="008C3408" w:rsidP="008C3408">
            <w:pPr>
              <w:tabs>
                <w:tab w:val="left" w:pos="902"/>
              </w:tabs>
              <w:spacing w:before="160" w:after="160" w:line="276" w:lineRule="auto"/>
              <w:ind w:left="306"/>
              <w:rPr>
                <w:rFonts w:ascii="Arial" w:eastAsia="Arial" w:hAnsi="Arial" w:cs="Arial"/>
                <w:color w:val="000000"/>
                <w:sz w:val="22"/>
                <w:szCs w:val="22"/>
                <w:highlight w:val="white"/>
              </w:rPr>
            </w:pPr>
            <w:r w:rsidRPr="00F525EB">
              <w:rPr>
                <w:rFonts w:ascii="Arial" w:eastAsia="Arial" w:hAnsi="Arial" w:cs="Arial"/>
                <w:b/>
                <w:bCs/>
                <w:color w:val="000000"/>
                <w:sz w:val="22"/>
                <w:szCs w:val="22"/>
                <w:highlight w:val="white"/>
              </w:rPr>
              <w:t>Click for first image</w:t>
            </w:r>
          </w:p>
          <w:p w14:paraId="4441F03B" w14:textId="638B9290" w:rsidR="008C3408" w:rsidRPr="00F525EB" w:rsidRDefault="008C3408" w:rsidP="008C3408">
            <w:pPr>
              <w:tabs>
                <w:tab w:val="left" w:pos="902"/>
              </w:tabs>
              <w:spacing w:before="160" w:after="160" w:line="276" w:lineRule="auto"/>
              <w:ind w:left="306"/>
              <w:rPr>
                <w:rFonts w:ascii="Arial" w:eastAsia="Arial" w:hAnsi="Arial" w:cs="Arial"/>
                <w:color w:val="000000"/>
                <w:sz w:val="22"/>
                <w:szCs w:val="22"/>
                <w:highlight w:val="white"/>
              </w:rPr>
            </w:pPr>
            <w:r w:rsidRPr="00F525EB">
              <w:rPr>
                <w:rFonts w:ascii="Arial" w:eastAsia="Arial" w:hAnsi="Arial" w:cs="Arial"/>
                <w:color w:val="000000"/>
                <w:sz w:val="22"/>
                <w:szCs w:val="22"/>
                <w:highlight w:val="white"/>
              </w:rPr>
              <w:t xml:space="preserve">The first is </w:t>
            </w:r>
            <w:r w:rsidRPr="00F525EB">
              <w:rPr>
                <w:rFonts w:ascii="Arial" w:eastAsia="Arial" w:hAnsi="Arial" w:cs="Arial"/>
                <w:i/>
                <w:iCs/>
                <w:color w:val="000000"/>
                <w:sz w:val="22"/>
                <w:szCs w:val="22"/>
                <w:highlight w:val="white"/>
              </w:rPr>
              <w:t>Change the Story</w:t>
            </w:r>
            <w:r w:rsidRPr="00F525EB">
              <w:rPr>
                <w:rFonts w:ascii="Arial" w:eastAsia="Arial" w:hAnsi="Arial" w:cs="Arial"/>
                <w:color w:val="000000"/>
                <w:sz w:val="22"/>
                <w:szCs w:val="22"/>
                <w:highlight w:val="white"/>
              </w:rPr>
              <w:t xml:space="preserve"> which looks at the drivers of violence at a population level, and </w:t>
            </w:r>
          </w:p>
          <w:p w14:paraId="30A9E22C" w14:textId="77777777" w:rsidR="008C3408" w:rsidRPr="00F525EB" w:rsidRDefault="008C3408" w:rsidP="008C3408">
            <w:pPr>
              <w:tabs>
                <w:tab w:val="left" w:pos="902"/>
              </w:tabs>
              <w:spacing w:before="160" w:after="160" w:line="276" w:lineRule="auto"/>
              <w:ind w:left="306"/>
              <w:rPr>
                <w:rFonts w:ascii="Arial" w:eastAsia="Arial" w:hAnsi="Arial" w:cs="Arial"/>
                <w:color w:val="000000"/>
                <w:sz w:val="22"/>
                <w:szCs w:val="22"/>
                <w:highlight w:val="white"/>
              </w:rPr>
            </w:pPr>
            <w:r w:rsidRPr="00F525EB">
              <w:rPr>
                <w:rFonts w:ascii="Arial" w:eastAsia="Arial" w:hAnsi="Arial" w:cs="Arial"/>
                <w:b/>
                <w:bCs/>
                <w:color w:val="000000"/>
                <w:sz w:val="22"/>
                <w:szCs w:val="22"/>
                <w:highlight w:val="white"/>
              </w:rPr>
              <w:t xml:space="preserve">Click to next image </w:t>
            </w:r>
          </w:p>
          <w:p w14:paraId="00568A8E" w14:textId="74D6E752" w:rsidR="008C3408" w:rsidRPr="00F525EB" w:rsidRDefault="008C3408" w:rsidP="008C3408">
            <w:pPr>
              <w:tabs>
                <w:tab w:val="left" w:pos="312"/>
              </w:tabs>
              <w:spacing w:before="160" w:after="160" w:line="276" w:lineRule="auto"/>
              <w:ind w:left="306" w:firstLine="6"/>
              <w:rPr>
                <w:rFonts w:ascii="Arial" w:eastAsia="Arial" w:hAnsi="Arial" w:cs="Arial"/>
                <w:color w:val="000000"/>
                <w:sz w:val="22"/>
                <w:szCs w:val="22"/>
                <w:highlight w:val="white"/>
              </w:rPr>
            </w:pPr>
            <w:r w:rsidRPr="00F525EB">
              <w:rPr>
                <w:rFonts w:ascii="Arial" w:eastAsia="Arial" w:hAnsi="Arial" w:cs="Arial"/>
                <w:color w:val="000000"/>
                <w:sz w:val="22"/>
                <w:szCs w:val="22"/>
                <w:highlight w:val="white"/>
              </w:rPr>
              <w:t xml:space="preserve">And the second is </w:t>
            </w:r>
            <w:r w:rsidRPr="00F525EB">
              <w:rPr>
                <w:rFonts w:ascii="Arial" w:eastAsia="Arial" w:hAnsi="Arial" w:cs="Arial"/>
                <w:i/>
                <w:iCs/>
                <w:color w:val="000000"/>
                <w:sz w:val="22"/>
                <w:szCs w:val="22"/>
                <w:highlight w:val="white"/>
              </w:rPr>
              <w:t>Changing the Picture</w:t>
            </w:r>
            <w:r w:rsidRPr="00F525EB">
              <w:rPr>
                <w:rFonts w:ascii="Arial" w:eastAsia="Arial" w:hAnsi="Arial" w:cs="Arial"/>
                <w:color w:val="000000"/>
                <w:sz w:val="22"/>
                <w:szCs w:val="22"/>
                <w:highlight w:val="white"/>
              </w:rPr>
              <w:t xml:space="preserve"> which explains the extremely high rates of violence against Aboriginal and Torres Strait Islander women and children. Both these frameworks also suggest actions we can take in the workplace and in health care setting to prevent such violence. </w:t>
            </w:r>
          </w:p>
          <w:p w14:paraId="130E1187" w14:textId="77777777" w:rsidR="008C3408" w:rsidRPr="00F525EB" w:rsidRDefault="008C3408" w:rsidP="008C3408">
            <w:pPr>
              <w:tabs>
                <w:tab w:val="left" w:pos="902"/>
              </w:tabs>
              <w:spacing w:before="160" w:after="160" w:line="276" w:lineRule="auto"/>
              <w:ind w:left="306"/>
              <w:rPr>
                <w:rFonts w:ascii="Arial" w:eastAsia="Arial" w:hAnsi="Arial" w:cs="Arial"/>
                <w:color w:val="000000"/>
                <w:sz w:val="22"/>
                <w:szCs w:val="22"/>
                <w:highlight w:val="white"/>
              </w:rPr>
            </w:pPr>
            <w:r w:rsidRPr="00F525EB">
              <w:rPr>
                <w:rFonts w:ascii="Arial" w:eastAsia="Arial" w:hAnsi="Arial" w:cs="Arial"/>
                <w:b/>
                <w:bCs/>
                <w:color w:val="000000"/>
                <w:sz w:val="22"/>
                <w:szCs w:val="22"/>
                <w:highlight w:val="white"/>
              </w:rPr>
              <w:t>Click on next image to play video</w:t>
            </w:r>
          </w:p>
          <w:p w14:paraId="1DC31468" w14:textId="3B611695" w:rsidR="008C3408" w:rsidRPr="00F525EB" w:rsidRDefault="008C3408" w:rsidP="008C3408">
            <w:pPr>
              <w:tabs>
                <w:tab w:val="left" w:pos="902"/>
              </w:tabs>
              <w:spacing w:before="160" w:after="160" w:line="276" w:lineRule="auto"/>
              <w:ind w:left="306"/>
              <w:rPr>
                <w:rFonts w:ascii="Arial" w:eastAsia="Arial" w:hAnsi="Arial" w:cs="Arial"/>
                <w:color w:val="000000"/>
                <w:sz w:val="22"/>
                <w:szCs w:val="22"/>
                <w:highlight w:val="white"/>
              </w:rPr>
            </w:pPr>
            <w:r w:rsidRPr="00F525EB">
              <w:rPr>
                <w:rFonts w:ascii="Arial" w:eastAsia="Arial" w:hAnsi="Arial" w:cs="Arial"/>
                <w:color w:val="000000"/>
                <w:sz w:val="22"/>
                <w:szCs w:val="22"/>
                <w:highlight w:val="white"/>
              </w:rPr>
              <w:t xml:space="preserve">We will now take a moment to look at the Change the story video </w:t>
            </w:r>
          </w:p>
          <w:p w14:paraId="5FF289A4" w14:textId="53FC323B" w:rsidR="008C3408" w:rsidRPr="00F525EB" w:rsidRDefault="008C3408" w:rsidP="008C3408">
            <w:pPr>
              <w:tabs>
                <w:tab w:val="left" w:pos="902"/>
              </w:tabs>
              <w:spacing w:before="160" w:after="160" w:line="276" w:lineRule="auto"/>
              <w:ind w:left="306"/>
              <w:rPr>
                <w:rFonts w:ascii="Arial" w:eastAsia="Arial" w:hAnsi="Arial" w:cs="Arial"/>
                <w:color w:val="000000"/>
                <w:sz w:val="22"/>
                <w:szCs w:val="22"/>
                <w:highlight w:val="white"/>
              </w:rPr>
            </w:pPr>
            <w:r w:rsidRPr="00F525EB">
              <w:rPr>
                <w:rFonts w:ascii="Arial" w:eastAsia="Arial" w:hAnsi="Arial" w:cs="Arial"/>
                <w:b/>
                <w:bCs/>
                <w:color w:val="000000"/>
                <w:sz w:val="22"/>
                <w:szCs w:val="22"/>
                <w:highlight w:val="white"/>
              </w:rPr>
              <w:t>Show video (4.28)</w:t>
            </w:r>
          </w:p>
          <w:p w14:paraId="76973CE7" w14:textId="33B3FC1E" w:rsidR="008C3408" w:rsidRPr="00F525EB" w:rsidRDefault="008C3408" w:rsidP="008C3408">
            <w:pPr>
              <w:tabs>
                <w:tab w:val="left" w:pos="902"/>
              </w:tabs>
              <w:spacing w:before="160" w:after="160" w:line="276" w:lineRule="auto"/>
              <w:ind w:left="312"/>
              <w:rPr>
                <w:rFonts w:ascii="Arial" w:eastAsia="Arial" w:hAnsi="Arial" w:cs="Arial"/>
                <w:color w:val="000000"/>
                <w:sz w:val="22"/>
                <w:szCs w:val="22"/>
                <w:highlight w:val="white"/>
              </w:rPr>
            </w:pPr>
            <w:r w:rsidRPr="00F525EB">
              <w:rPr>
                <w:rFonts w:ascii="Arial" w:eastAsia="Arial" w:hAnsi="Arial" w:cs="Arial"/>
                <w:color w:val="000000"/>
                <w:sz w:val="22"/>
                <w:szCs w:val="22"/>
                <w:highlight w:val="white"/>
              </w:rPr>
              <w:t>The video talks about the four gendered drivers of violence, one being rigid gender stereotypes that dictate how society expects men and women and girls and boys to behave.</w:t>
            </w:r>
          </w:p>
          <w:p w14:paraId="23087270" w14:textId="77777777" w:rsidR="008C3408" w:rsidRPr="00F525EB" w:rsidRDefault="008C3408" w:rsidP="008C3408">
            <w:pPr>
              <w:tabs>
                <w:tab w:val="left" w:pos="902"/>
              </w:tabs>
              <w:spacing w:before="160" w:after="160" w:line="276" w:lineRule="auto"/>
              <w:ind w:left="312"/>
              <w:rPr>
                <w:rFonts w:ascii="Arial" w:eastAsia="Arial" w:hAnsi="Arial" w:cs="Arial"/>
                <w:color w:val="000000"/>
                <w:sz w:val="22"/>
                <w:szCs w:val="22"/>
                <w:highlight w:val="white"/>
              </w:rPr>
            </w:pPr>
            <w:r w:rsidRPr="00F525EB">
              <w:rPr>
                <w:rFonts w:ascii="Arial" w:eastAsia="Arial" w:hAnsi="Arial" w:cs="Arial"/>
                <w:color w:val="000000"/>
                <w:sz w:val="22"/>
                <w:szCs w:val="22"/>
                <w:highlight w:val="white"/>
              </w:rPr>
              <w:t xml:space="preserve">This stereotyping translates into what roles and jobs society deems is acceptable for men and women to hold </w:t>
            </w:r>
            <w:proofErr w:type="gramStart"/>
            <w:r w:rsidRPr="00F525EB">
              <w:rPr>
                <w:rFonts w:ascii="Arial" w:eastAsia="Arial" w:hAnsi="Arial" w:cs="Arial"/>
                <w:color w:val="000000"/>
                <w:sz w:val="22"/>
                <w:szCs w:val="22"/>
                <w:highlight w:val="white"/>
              </w:rPr>
              <w:t>and also</w:t>
            </w:r>
            <w:proofErr w:type="gramEnd"/>
            <w:r w:rsidRPr="00F525EB">
              <w:rPr>
                <w:rFonts w:ascii="Arial" w:eastAsia="Arial" w:hAnsi="Arial" w:cs="Arial"/>
                <w:color w:val="000000"/>
                <w:sz w:val="22"/>
                <w:szCs w:val="22"/>
                <w:highlight w:val="white"/>
              </w:rPr>
              <w:t xml:space="preserve"> what value it put son those roles, and so how much people are paid in different jobs </w:t>
            </w:r>
          </w:p>
          <w:p w14:paraId="161B0ABB" w14:textId="7D763FC6" w:rsidR="008C3408" w:rsidRPr="00F525EB" w:rsidRDefault="008C3408" w:rsidP="008C3408">
            <w:pPr>
              <w:tabs>
                <w:tab w:val="left" w:pos="902"/>
              </w:tabs>
              <w:spacing w:before="160" w:after="160" w:line="276" w:lineRule="auto"/>
              <w:ind w:left="312"/>
              <w:rPr>
                <w:rFonts w:ascii="Arial" w:eastAsia="Arial" w:hAnsi="Arial" w:cs="Arial"/>
                <w:color w:val="000000"/>
                <w:sz w:val="22"/>
                <w:szCs w:val="22"/>
                <w:highlight w:val="white"/>
              </w:rPr>
            </w:pPr>
            <w:r w:rsidRPr="00F525EB">
              <w:rPr>
                <w:rFonts w:ascii="Arial" w:eastAsia="Arial" w:hAnsi="Arial" w:cs="Arial"/>
                <w:color w:val="000000"/>
                <w:sz w:val="22"/>
                <w:szCs w:val="22"/>
                <w:highlight w:val="white"/>
              </w:rPr>
              <w:t xml:space="preserve">The outcome of this women </w:t>
            </w:r>
            <w:proofErr w:type="gramStart"/>
            <w:r w:rsidRPr="00F525EB">
              <w:rPr>
                <w:rFonts w:ascii="Arial" w:eastAsia="Arial" w:hAnsi="Arial" w:cs="Arial"/>
                <w:color w:val="000000"/>
                <w:sz w:val="22"/>
                <w:szCs w:val="22"/>
                <w:highlight w:val="white"/>
              </w:rPr>
              <w:t>on the whole</w:t>
            </w:r>
            <w:proofErr w:type="gramEnd"/>
            <w:r w:rsidRPr="00F525EB">
              <w:rPr>
                <w:rFonts w:ascii="Arial" w:eastAsia="Arial" w:hAnsi="Arial" w:cs="Arial"/>
                <w:color w:val="000000"/>
                <w:sz w:val="22"/>
                <w:szCs w:val="22"/>
                <w:highlight w:val="white"/>
              </w:rPr>
              <w:t xml:space="preserve">, being paid less, having less superannuation and less choice and decision-making power both in family relationships and more broadly in society. </w:t>
            </w:r>
          </w:p>
          <w:p w14:paraId="26776BD2" w14:textId="77777777" w:rsidR="008C3408" w:rsidRPr="00F525EB" w:rsidRDefault="008C3408" w:rsidP="008C3408">
            <w:pPr>
              <w:tabs>
                <w:tab w:val="left" w:pos="902"/>
              </w:tabs>
              <w:spacing w:before="160" w:after="160" w:line="276" w:lineRule="auto"/>
              <w:ind w:left="312"/>
              <w:rPr>
                <w:rFonts w:ascii="Arial" w:eastAsia="Arial" w:hAnsi="Arial" w:cs="Arial"/>
                <w:color w:val="000000"/>
                <w:sz w:val="22"/>
                <w:szCs w:val="22"/>
                <w:highlight w:val="white"/>
              </w:rPr>
            </w:pPr>
            <w:r w:rsidRPr="00F525EB">
              <w:rPr>
                <w:rFonts w:ascii="Arial" w:eastAsia="Arial" w:hAnsi="Arial" w:cs="Arial"/>
                <w:color w:val="000000"/>
                <w:sz w:val="22"/>
                <w:szCs w:val="22"/>
                <w:highlight w:val="white"/>
              </w:rPr>
              <w:lastRenderedPageBreak/>
              <w:t xml:space="preserve">It has also translated into violence against women not being viewed as a serious health and welfare issue. </w:t>
            </w:r>
          </w:p>
          <w:p w14:paraId="4E70207E" w14:textId="77777777" w:rsidR="008C3408" w:rsidRPr="00F525EB" w:rsidRDefault="008C3408" w:rsidP="008C3408">
            <w:pPr>
              <w:tabs>
                <w:tab w:val="left" w:pos="902"/>
              </w:tabs>
              <w:spacing w:before="160" w:after="160" w:line="276" w:lineRule="auto"/>
              <w:ind w:left="312"/>
              <w:rPr>
                <w:rFonts w:ascii="Arial" w:eastAsia="Arial" w:hAnsi="Arial" w:cs="Arial"/>
                <w:color w:val="000000"/>
                <w:sz w:val="22"/>
                <w:szCs w:val="22"/>
                <w:highlight w:val="white"/>
              </w:rPr>
            </w:pPr>
            <w:r w:rsidRPr="00F525EB">
              <w:rPr>
                <w:rFonts w:ascii="Arial" w:eastAsia="Arial" w:hAnsi="Arial" w:cs="Arial"/>
                <w:color w:val="000000"/>
                <w:sz w:val="22"/>
                <w:szCs w:val="22"/>
                <w:highlight w:val="white"/>
              </w:rPr>
              <w:t xml:space="preserve">In sum, the less power and value you have in society the more you are likely to be targeted for violence. And whilst there have been gains particularly in the last few years, women are still not treated equally and with respect as is evident in the statistics. </w:t>
            </w:r>
          </w:p>
          <w:p w14:paraId="3E9B6D5F" w14:textId="77777777" w:rsidR="008C3408" w:rsidRPr="00F525EB" w:rsidRDefault="008C3408" w:rsidP="008C3408">
            <w:pPr>
              <w:tabs>
                <w:tab w:val="left" w:pos="902"/>
              </w:tabs>
              <w:spacing w:before="160" w:after="160" w:line="276" w:lineRule="auto"/>
              <w:ind w:left="312"/>
              <w:rPr>
                <w:rFonts w:ascii="Arial" w:eastAsia="Arial" w:hAnsi="Arial" w:cs="Arial"/>
                <w:color w:val="000000"/>
                <w:sz w:val="22"/>
                <w:szCs w:val="22"/>
                <w:highlight w:val="white"/>
              </w:rPr>
            </w:pPr>
            <w:r w:rsidRPr="00F525EB">
              <w:rPr>
                <w:rFonts w:ascii="Arial" w:eastAsia="Arial" w:hAnsi="Arial" w:cs="Arial"/>
                <w:color w:val="000000"/>
                <w:sz w:val="22"/>
                <w:szCs w:val="22"/>
                <w:highlight w:val="white"/>
                <w:lang w:val="en-GB"/>
              </w:rPr>
              <w:t xml:space="preserve">Gender inequality is a driver and a result of violence against women. </w:t>
            </w:r>
          </w:p>
          <w:p w14:paraId="6BBFA90E" w14:textId="282BCE95" w:rsidR="008C3408" w:rsidRPr="00F525EB" w:rsidRDefault="008C3408" w:rsidP="008C3408">
            <w:pPr>
              <w:tabs>
                <w:tab w:val="left" w:pos="902"/>
              </w:tabs>
              <w:spacing w:before="160" w:after="160" w:line="276" w:lineRule="auto"/>
              <w:ind w:left="312"/>
              <w:rPr>
                <w:rFonts w:ascii="Arial" w:eastAsia="Arial" w:hAnsi="Arial" w:cs="Arial"/>
                <w:color w:val="000000"/>
                <w:sz w:val="22"/>
                <w:szCs w:val="22"/>
                <w:highlight w:val="white"/>
              </w:rPr>
            </w:pPr>
            <w:r w:rsidRPr="00F525EB">
              <w:rPr>
                <w:rFonts w:ascii="Arial" w:eastAsia="Arial" w:hAnsi="Arial" w:cs="Arial"/>
                <w:color w:val="000000"/>
                <w:sz w:val="22"/>
                <w:szCs w:val="22"/>
                <w:highlight w:val="white"/>
              </w:rPr>
              <w:t xml:space="preserve">For example, a woman who </w:t>
            </w:r>
            <w:proofErr w:type="gramStart"/>
            <w:r w:rsidRPr="00F525EB">
              <w:rPr>
                <w:rFonts w:ascii="Arial" w:eastAsia="Arial" w:hAnsi="Arial" w:cs="Arial"/>
                <w:color w:val="000000"/>
                <w:sz w:val="22"/>
                <w:szCs w:val="22"/>
                <w:highlight w:val="white"/>
              </w:rPr>
              <w:t>has to</w:t>
            </w:r>
            <w:proofErr w:type="gramEnd"/>
            <w:r w:rsidRPr="00F525EB">
              <w:rPr>
                <w:rFonts w:ascii="Arial" w:eastAsia="Arial" w:hAnsi="Arial" w:cs="Arial"/>
                <w:color w:val="000000"/>
                <w:sz w:val="22"/>
                <w:szCs w:val="22"/>
                <w:highlight w:val="white"/>
              </w:rPr>
              <w:t xml:space="preserve"> leave a family violence may have to move to another location, find new housing, schools and employment and is very likely to be significantly disadvantaged financially </w:t>
            </w:r>
          </w:p>
          <w:p w14:paraId="32C56C3B" w14:textId="77777777" w:rsidR="008C3408" w:rsidRPr="00F525EB" w:rsidRDefault="008C3408" w:rsidP="008C3408">
            <w:pPr>
              <w:tabs>
                <w:tab w:val="left" w:pos="902"/>
              </w:tabs>
              <w:spacing w:before="160" w:after="160" w:line="276" w:lineRule="auto"/>
              <w:ind w:left="312"/>
              <w:rPr>
                <w:rFonts w:ascii="Arial" w:eastAsia="Arial" w:hAnsi="Arial" w:cs="Arial"/>
                <w:color w:val="000000"/>
                <w:sz w:val="22"/>
                <w:szCs w:val="22"/>
                <w:highlight w:val="white"/>
              </w:rPr>
            </w:pPr>
            <w:r w:rsidRPr="00F525EB">
              <w:rPr>
                <w:rFonts w:ascii="Arial" w:eastAsia="Arial" w:hAnsi="Arial" w:cs="Arial"/>
                <w:color w:val="000000"/>
                <w:sz w:val="22"/>
                <w:szCs w:val="22"/>
                <w:highlight w:val="white"/>
                <w:lang w:val="en-GB"/>
              </w:rPr>
              <w:t xml:space="preserve">As </w:t>
            </w:r>
            <w:proofErr w:type="gramStart"/>
            <w:r w:rsidRPr="00F525EB">
              <w:rPr>
                <w:rFonts w:ascii="Arial" w:eastAsia="Arial" w:hAnsi="Arial" w:cs="Arial"/>
                <w:color w:val="000000"/>
                <w:sz w:val="22"/>
                <w:szCs w:val="22"/>
                <w:highlight w:val="white"/>
                <w:lang w:val="en-GB"/>
              </w:rPr>
              <w:t>noted</w:t>
            </w:r>
            <w:proofErr w:type="gramEnd"/>
            <w:r w:rsidRPr="00F525EB">
              <w:rPr>
                <w:rFonts w:ascii="Arial" w:eastAsia="Arial" w:hAnsi="Arial" w:cs="Arial"/>
                <w:color w:val="000000"/>
                <w:sz w:val="22"/>
                <w:szCs w:val="22"/>
                <w:highlight w:val="white"/>
                <w:lang w:val="en-GB"/>
              </w:rPr>
              <w:t xml:space="preserve"> before, certain groups of women are more at risk of violence than others</w:t>
            </w:r>
            <w:r w:rsidRPr="00F525EB">
              <w:rPr>
                <w:rFonts w:ascii="Arial" w:eastAsia="Arial" w:hAnsi="Arial" w:cs="Arial"/>
                <w:color w:val="000000"/>
                <w:sz w:val="22"/>
                <w:szCs w:val="22"/>
                <w:highlight w:val="white"/>
              </w:rPr>
              <w:t xml:space="preserve"> and the work we need to do needs to also address other forms of discrimination in addition to sexism. </w:t>
            </w:r>
          </w:p>
          <w:p w14:paraId="5AD5EDDF" w14:textId="77777777" w:rsidR="008C3408" w:rsidRPr="00F525EB" w:rsidRDefault="008C3408" w:rsidP="008C3408">
            <w:pPr>
              <w:tabs>
                <w:tab w:val="left" w:pos="902"/>
              </w:tabs>
              <w:spacing w:before="160" w:after="160" w:line="276" w:lineRule="auto"/>
              <w:ind w:left="312"/>
              <w:rPr>
                <w:rFonts w:ascii="Arial" w:eastAsia="Arial" w:hAnsi="Arial" w:cs="Arial"/>
                <w:color w:val="000000"/>
                <w:sz w:val="22"/>
                <w:szCs w:val="22"/>
                <w:highlight w:val="white"/>
              </w:rPr>
            </w:pPr>
            <w:r w:rsidRPr="00F525EB">
              <w:rPr>
                <w:rFonts w:ascii="Arial" w:eastAsia="Arial" w:hAnsi="Arial" w:cs="Arial"/>
                <w:color w:val="000000"/>
                <w:sz w:val="22"/>
                <w:szCs w:val="22"/>
                <w:highlight w:val="white"/>
              </w:rPr>
              <w:t xml:space="preserve">Change the story does not seek to explain the high rates of violence against those groups who experience higher rates of violence. That work is ongoing. </w:t>
            </w:r>
          </w:p>
          <w:p w14:paraId="6F65D5F5" w14:textId="77777777" w:rsidR="008C3408" w:rsidRPr="00F525EB" w:rsidRDefault="008C3408" w:rsidP="008C3408">
            <w:pPr>
              <w:tabs>
                <w:tab w:val="left" w:pos="902"/>
              </w:tabs>
              <w:spacing w:before="160" w:after="160" w:line="276" w:lineRule="auto"/>
              <w:ind w:left="312"/>
              <w:rPr>
                <w:rFonts w:ascii="Arial" w:eastAsia="Arial" w:hAnsi="Arial" w:cs="Arial"/>
                <w:color w:val="000000"/>
                <w:sz w:val="22"/>
                <w:szCs w:val="22"/>
                <w:highlight w:val="white"/>
              </w:rPr>
            </w:pPr>
            <w:r w:rsidRPr="00F525EB">
              <w:rPr>
                <w:rFonts w:ascii="Arial" w:eastAsia="Arial" w:hAnsi="Arial" w:cs="Arial"/>
                <w:color w:val="000000"/>
                <w:sz w:val="22"/>
                <w:szCs w:val="22"/>
                <w:highlight w:val="white"/>
              </w:rPr>
              <w:t xml:space="preserve">Key message: As a society we need to promote respectful relationships and work to advance gender equality if we are to prevent men’s violence against women </w:t>
            </w:r>
          </w:p>
          <w:p w14:paraId="5C57A74D" w14:textId="6878A042" w:rsidR="004C13AF" w:rsidRPr="00F525EB" w:rsidRDefault="004C13AF" w:rsidP="004C13AF">
            <w:pPr>
              <w:tabs>
                <w:tab w:val="left" w:pos="902"/>
              </w:tabs>
              <w:spacing w:before="160" w:after="160" w:line="276" w:lineRule="auto"/>
              <w:ind w:left="312"/>
              <w:rPr>
                <w:rFonts w:ascii="Arial" w:eastAsia="Arial" w:hAnsi="Arial" w:cs="Arial"/>
                <w:color w:val="000000"/>
                <w:sz w:val="22"/>
                <w:szCs w:val="22"/>
                <w:highlight w:val="white"/>
              </w:rPr>
            </w:pPr>
            <w:r w:rsidRPr="00F525EB">
              <w:rPr>
                <w:rFonts w:ascii="Arial" w:eastAsia="Arial" w:hAnsi="Arial" w:cs="Arial"/>
                <w:color w:val="000000"/>
                <w:sz w:val="22"/>
                <w:szCs w:val="22"/>
                <w:highlight w:val="white"/>
              </w:rPr>
              <w:t>https://www.youtube.com/watch?v=fLUVWZvVZXw (Our Watch “Change the Story”)</w:t>
            </w:r>
          </w:p>
          <w:p w14:paraId="29BA0C31" w14:textId="77777777" w:rsidR="004C13AF" w:rsidRPr="00F525EB" w:rsidRDefault="004C13AF" w:rsidP="004C13AF">
            <w:pPr>
              <w:tabs>
                <w:tab w:val="left" w:pos="902"/>
              </w:tabs>
              <w:spacing w:before="160" w:after="160" w:line="276" w:lineRule="auto"/>
              <w:ind w:left="312"/>
              <w:rPr>
                <w:rFonts w:ascii="Arial" w:eastAsia="Arial" w:hAnsi="Arial" w:cs="Arial"/>
                <w:color w:val="000000"/>
                <w:sz w:val="22"/>
                <w:szCs w:val="22"/>
                <w:highlight w:val="white"/>
              </w:rPr>
            </w:pPr>
            <w:r w:rsidRPr="00F525EB">
              <w:rPr>
                <w:rFonts w:ascii="Arial" w:eastAsia="Arial" w:hAnsi="Arial" w:cs="Arial"/>
                <w:color w:val="000000"/>
                <w:sz w:val="22"/>
                <w:szCs w:val="22"/>
                <w:highlight w:val="white"/>
              </w:rPr>
              <w:t xml:space="preserve">Alternate video: https://www.gwhealth.asn.au/ (Women’s Health Gippsland “Make the Link”) </w:t>
            </w:r>
          </w:p>
          <w:p w14:paraId="617277C2" w14:textId="77777777" w:rsidR="004C13AF" w:rsidRPr="00F525EB" w:rsidRDefault="004C13AF" w:rsidP="004C13AF">
            <w:pPr>
              <w:tabs>
                <w:tab w:val="left" w:pos="902"/>
              </w:tabs>
              <w:spacing w:before="160" w:after="160" w:line="276" w:lineRule="auto"/>
              <w:ind w:left="312"/>
              <w:rPr>
                <w:rFonts w:ascii="Arial" w:eastAsia="Arial" w:hAnsi="Arial" w:cs="Arial"/>
                <w:color w:val="000000"/>
                <w:sz w:val="22"/>
                <w:szCs w:val="22"/>
                <w:highlight w:val="white"/>
              </w:rPr>
            </w:pPr>
            <w:r w:rsidRPr="00F525EB">
              <w:rPr>
                <w:rFonts w:ascii="Arial" w:eastAsia="Arial" w:hAnsi="Arial" w:cs="Arial"/>
                <w:color w:val="000000"/>
                <w:sz w:val="22"/>
                <w:szCs w:val="22"/>
                <w:highlight w:val="white"/>
              </w:rPr>
              <w:t xml:space="preserve">Ask participants: </w:t>
            </w:r>
            <w:r w:rsidRPr="00F525EB">
              <w:rPr>
                <w:rFonts w:ascii="Arial" w:eastAsia="Arial" w:hAnsi="Arial" w:cs="Arial"/>
                <w:b/>
                <w:color w:val="000000"/>
                <w:sz w:val="22"/>
                <w:szCs w:val="22"/>
                <w:highlight w:val="white"/>
              </w:rPr>
              <w:t>What stood out for you about this short video? To what extent do you agree/disagree with the key messages of the video?</w:t>
            </w:r>
          </w:p>
          <w:p w14:paraId="7F694402" w14:textId="77777777" w:rsidR="004C13AF" w:rsidRPr="00F525EB" w:rsidRDefault="004C13AF" w:rsidP="004C13AF">
            <w:pPr>
              <w:numPr>
                <w:ilvl w:val="0"/>
                <w:numId w:val="40"/>
              </w:numPr>
              <w:spacing w:before="120" w:after="120" w:line="276" w:lineRule="auto"/>
              <w:ind w:left="595" w:hanging="284"/>
              <w:rPr>
                <w:rFonts w:ascii="Arial" w:eastAsia="Arial" w:hAnsi="Arial" w:cs="Arial"/>
                <w:i/>
                <w:color w:val="366091"/>
                <w:sz w:val="22"/>
                <w:szCs w:val="22"/>
              </w:rPr>
            </w:pPr>
            <w:r w:rsidRPr="00F525EB">
              <w:rPr>
                <w:rFonts w:ascii="Arial" w:eastAsia="Arial" w:hAnsi="Arial" w:cs="Arial"/>
                <w:i/>
                <w:color w:val="366091"/>
                <w:sz w:val="22"/>
                <w:szCs w:val="22"/>
              </w:rPr>
              <w:t>Change the Story video shows that gender inequality sets the necessary context for family violence to occur as rather than being the direct cause.</w:t>
            </w:r>
          </w:p>
          <w:p w14:paraId="04630E92" w14:textId="77777777" w:rsidR="004C13AF" w:rsidRPr="00F525EB" w:rsidRDefault="004C13AF" w:rsidP="004C13AF">
            <w:pPr>
              <w:numPr>
                <w:ilvl w:val="0"/>
                <w:numId w:val="40"/>
              </w:numPr>
              <w:spacing w:before="120" w:after="120" w:line="276" w:lineRule="auto"/>
              <w:ind w:left="595" w:hanging="284"/>
              <w:rPr>
                <w:rFonts w:ascii="Arial" w:eastAsia="Arial" w:hAnsi="Arial" w:cs="Arial"/>
                <w:i/>
                <w:color w:val="366091"/>
                <w:sz w:val="22"/>
                <w:szCs w:val="22"/>
              </w:rPr>
            </w:pPr>
            <w:r w:rsidRPr="00F525EB">
              <w:rPr>
                <w:rFonts w:ascii="Arial" w:eastAsia="Arial" w:hAnsi="Arial" w:cs="Arial"/>
                <w:i/>
                <w:color w:val="366091"/>
                <w:sz w:val="22"/>
                <w:szCs w:val="22"/>
              </w:rPr>
              <w:t>The video talks about the four gendered drivers of violence one being rigid gender stereotypes that dictate how society expects men and women and girls and boys to behave.</w:t>
            </w:r>
          </w:p>
          <w:p w14:paraId="6732A4AB" w14:textId="77777777" w:rsidR="004C13AF" w:rsidRPr="00F525EB" w:rsidRDefault="004C13AF" w:rsidP="004C13AF">
            <w:pPr>
              <w:numPr>
                <w:ilvl w:val="0"/>
                <w:numId w:val="40"/>
              </w:numPr>
              <w:spacing w:before="120" w:after="120" w:line="276" w:lineRule="auto"/>
              <w:ind w:left="595" w:hanging="284"/>
              <w:rPr>
                <w:rFonts w:ascii="Arial" w:eastAsia="Arial" w:hAnsi="Arial" w:cs="Arial"/>
                <w:i/>
                <w:color w:val="366091"/>
                <w:sz w:val="22"/>
                <w:szCs w:val="22"/>
              </w:rPr>
            </w:pPr>
            <w:r w:rsidRPr="00F525EB">
              <w:rPr>
                <w:rFonts w:ascii="Arial" w:eastAsia="Arial" w:hAnsi="Arial" w:cs="Arial"/>
                <w:i/>
                <w:color w:val="366091"/>
                <w:sz w:val="22"/>
                <w:szCs w:val="22"/>
              </w:rPr>
              <w:t xml:space="preserve">This stereotyping translates into what roles and jobs society deems is acceptable for men and women to hold </w:t>
            </w:r>
            <w:proofErr w:type="gramStart"/>
            <w:r w:rsidRPr="00F525EB">
              <w:rPr>
                <w:rFonts w:ascii="Arial" w:eastAsia="Arial" w:hAnsi="Arial" w:cs="Arial"/>
                <w:i/>
                <w:color w:val="366091"/>
                <w:sz w:val="22"/>
                <w:szCs w:val="22"/>
              </w:rPr>
              <w:t>and also</w:t>
            </w:r>
            <w:proofErr w:type="gramEnd"/>
            <w:r w:rsidRPr="00F525EB">
              <w:rPr>
                <w:rFonts w:ascii="Arial" w:eastAsia="Arial" w:hAnsi="Arial" w:cs="Arial"/>
                <w:i/>
                <w:color w:val="366091"/>
                <w:sz w:val="22"/>
                <w:szCs w:val="22"/>
              </w:rPr>
              <w:t xml:space="preserve"> what value it put son those roles, and so how much people are paid in different jobs.</w:t>
            </w:r>
          </w:p>
          <w:p w14:paraId="1CE425B7" w14:textId="77777777" w:rsidR="004C13AF" w:rsidRPr="00F525EB" w:rsidRDefault="004C13AF" w:rsidP="004C13AF">
            <w:pPr>
              <w:numPr>
                <w:ilvl w:val="0"/>
                <w:numId w:val="40"/>
              </w:numPr>
              <w:spacing w:before="120" w:after="120" w:line="276" w:lineRule="auto"/>
              <w:ind w:left="595" w:hanging="284"/>
              <w:rPr>
                <w:rFonts w:ascii="Arial" w:eastAsia="Arial" w:hAnsi="Arial" w:cs="Arial"/>
                <w:i/>
                <w:color w:val="366091"/>
                <w:sz w:val="22"/>
                <w:szCs w:val="22"/>
              </w:rPr>
            </w:pPr>
            <w:r w:rsidRPr="00F525EB">
              <w:rPr>
                <w:rFonts w:ascii="Arial" w:eastAsia="Arial" w:hAnsi="Arial" w:cs="Arial"/>
                <w:i/>
                <w:color w:val="366091"/>
                <w:sz w:val="22"/>
                <w:szCs w:val="22"/>
              </w:rPr>
              <w:t xml:space="preserve">The outcome of this women </w:t>
            </w:r>
            <w:proofErr w:type="gramStart"/>
            <w:r w:rsidRPr="00F525EB">
              <w:rPr>
                <w:rFonts w:ascii="Arial" w:eastAsia="Arial" w:hAnsi="Arial" w:cs="Arial"/>
                <w:i/>
                <w:color w:val="366091"/>
                <w:sz w:val="22"/>
                <w:szCs w:val="22"/>
              </w:rPr>
              <w:t>on the whole</w:t>
            </w:r>
            <w:proofErr w:type="gramEnd"/>
            <w:r w:rsidRPr="00F525EB">
              <w:rPr>
                <w:rFonts w:ascii="Arial" w:eastAsia="Arial" w:hAnsi="Arial" w:cs="Arial"/>
                <w:i/>
                <w:color w:val="366091"/>
                <w:sz w:val="22"/>
                <w:szCs w:val="22"/>
              </w:rPr>
              <w:t xml:space="preserve">, being paid less, having less superannuation and less choice and decision-making power both in family relationships and more broadly in society. </w:t>
            </w:r>
          </w:p>
          <w:p w14:paraId="77879F0A" w14:textId="77777777" w:rsidR="004C13AF" w:rsidRPr="00F525EB" w:rsidRDefault="004C13AF" w:rsidP="004C13AF">
            <w:pPr>
              <w:numPr>
                <w:ilvl w:val="0"/>
                <w:numId w:val="40"/>
              </w:numPr>
              <w:spacing w:before="120" w:after="120" w:line="276" w:lineRule="auto"/>
              <w:ind w:left="595" w:hanging="284"/>
              <w:rPr>
                <w:rFonts w:ascii="Arial" w:eastAsia="Arial" w:hAnsi="Arial" w:cs="Arial"/>
                <w:i/>
                <w:color w:val="366091"/>
                <w:sz w:val="22"/>
                <w:szCs w:val="22"/>
              </w:rPr>
            </w:pPr>
            <w:r w:rsidRPr="00F525EB">
              <w:rPr>
                <w:rFonts w:ascii="Arial" w:eastAsia="Arial" w:hAnsi="Arial" w:cs="Arial"/>
                <w:i/>
                <w:color w:val="366091"/>
                <w:sz w:val="22"/>
                <w:szCs w:val="22"/>
              </w:rPr>
              <w:lastRenderedPageBreak/>
              <w:t xml:space="preserve">It has also translated into violence against women not being viewed as a serious health and welfare issue. </w:t>
            </w:r>
          </w:p>
          <w:p w14:paraId="28ED405D" w14:textId="0D91DC17" w:rsidR="004C13AF" w:rsidRPr="00F525EB" w:rsidRDefault="004C13AF" w:rsidP="004C13AF">
            <w:pPr>
              <w:numPr>
                <w:ilvl w:val="0"/>
                <w:numId w:val="40"/>
              </w:numPr>
              <w:spacing w:before="120" w:after="120" w:line="276" w:lineRule="auto"/>
              <w:ind w:left="595" w:hanging="284"/>
              <w:rPr>
                <w:rFonts w:ascii="Arial" w:eastAsia="Arial" w:hAnsi="Arial" w:cs="Arial"/>
                <w:i/>
                <w:color w:val="366091"/>
                <w:sz w:val="22"/>
                <w:szCs w:val="22"/>
              </w:rPr>
            </w:pPr>
            <w:r w:rsidRPr="00F525EB">
              <w:rPr>
                <w:rFonts w:ascii="Arial" w:eastAsia="Arial" w:hAnsi="Arial" w:cs="Arial"/>
                <w:i/>
                <w:color w:val="366091"/>
                <w:sz w:val="22"/>
                <w:szCs w:val="22"/>
              </w:rPr>
              <w:t xml:space="preserve">In summary, the less power and value you have in society the more you are likely to be targeted for violence. And whilst there have been gains particularly in the last few years, women are still not treated equally and with respect as is </w:t>
            </w:r>
            <w:r w:rsidR="00E705ED" w:rsidRPr="00F525EB">
              <w:rPr>
                <w:rFonts w:ascii="Arial" w:eastAsia="Arial" w:hAnsi="Arial" w:cs="Arial"/>
                <w:i/>
                <w:color w:val="366091"/>
                <w:sz w:val="22"/>
                <w:szCs w:val="22"/>
              </w:rPr>
              <w:t>borne</w:t>
            </w:r>
            <w:r w:rsidRPr="00F525EB">
              <w:rPr>
                <w:rFonts w:ascii="Arial" w:eastAsia="Arial" w:hAnsi="Arial" w:cs="Arial"/>
                <w:i/>
                <w:color w:val="366091"/>
                <w:sz w:val="22"/>
                <w:szCs w:val="22"/>
              </w:rPr>
              <w:t xml:space="preserve"> out in the statistics. </w:t>
            </w:r>
          </w:p>
          <w:p w14:paraId="30CB01D5" w14:textId="77777777" w:rsidR="004C13AF" w:rsidRPr="00F525EB" w:rsidRDefault="004C13AF" w:rsidP="004C13AF">
            <w:pPr>
              <w:numPr>
                <w:ilvl w:val="0"/>
                <w:numId w:val="40"/>
              </w:numPr>
              <w:spacing w:before="120" w:after="120" w:line="276" w:lineRule="auto"/>
              <w:ind w:left="595" w:hanging="284"/>
              <w:rPr>
                <w:rFonts w:ascii="Arial" w:eastAsia="Arial" w:hAnsi="Arial" w:cs="Arial"/>
                <w:i/>
                <w:color w:val="366091"/>
                <w:sz w:val="22"/>
                <w:szCs w:val="22"/>
              </w:rPr>
            </w:pPr>
            <w:r w:rsidRPr="00F525EB">
              <w:rPr>
                <w:rFonts w:ascii="Arial" w:eastAsia="Arial" w:hAnsi="Arial" w:cs="Arial"/>
                <w:i/>
                <w:color w:val="366091"/>
                <w:sz w:val="22"/>
                <w:szCs w:val="22"/>
              </w:rPr>
              <w:t xml:space="preserve">Gender inequality is a driver and a result of violence against women. </w:t>
            </w:r>
          </w:p>
          <w:p w14:paraId="77121E3E" w14:textId="77777777" w:rsidR="004C13AF" w:rsidRPr="00F525EB" w:rsidRDefault="004C13AF" w:rsidP="004C13AF">
            <w:pPr>
              <w:numPr>
                <w:ilvl w:val="0"/>
                <w:numId w:val="40"/>
              </w:numPr>
              <w:spacing w:before="120" w:after="120" w:line="276" w:lineRule="auto"/>
              <w:ind w:left="595" w:hanging="284"/>
              <w:rPr>
                <w:rFonts w:ascii="Arial" w:eastAsia="Arial" w:hAnsi="Arial" w:cs="Arial"/>
                <w:i/>
                <w:color w:val="366091"/>
                <w:sz w:val="22"/>
                <w:szCs w:val="22"/>
              </w:rPr>
            </w:pPr>
            <w:r w:rsidRPr="00F525EB">
              <w:rPr>
                <w:rFonts w:ascii="Arial" w:eastAsia="Arial" w:hAnsi="Arial" w:cs="Arial"/>
                <w:i/>
                <w:color w:val="366091"/>
                <w:sz w:val="22"/>
                <w:szCs w:val="22"/>
              </w:rPr>
              <w:t xml:space="preserve">For example, a woman who </w:t>
            </w:r>
            <w:proofErr w:type="gramStart"/>
            <w:r w:rsidRPr="00F525EB">
              <w:rPr>
                <w:rFonts w:ascii="Arial" w:eastAsia="Arial" w:hAnsi="Arial" w:cs="Arial"/>
                <w:i/>
                <w:color w:val="366091"/>
                <w:sz w:val="22"/>
                <w:szCs w:val="22"/>
              </w:rPr>
              <w:t>has to</w:t>
            </w:r>
            <w:proofErr w:type="gramEnd"/>
            <w:r w:rsidRPr="00F525EB">
              <w:rPr>
                <w:rFonts w:ascii="Arial" w:eastAsia="Arial" w:hAnsi="Arial" w:cs="Arial"/>
                <w:i/>
                <w:color w:val="366091"/>
                <w:sz w:val="22"/>
                <w:szCs w:val="22"/>
              </w:rPr>
              <w:t xml:space="preserve"> leave a family violence may have to move to another location, find new housing, schools and employment and is very likely to be significantly disadvantaged financially. </w:t>
            </w:r>
          </w:p>
          <w:p w14:paraId="0D1F36E0" w14:textId="77777777" w:rsidR="004C13AF" w:rsidRPr="00F525EB" w:rsidRDefault="004C13AF" w:rsidP="004C13AF">
            <w:pPr>
              <w:tabs>
                <w:tab w:val="left" w:pos="902"/>
              </w:tabs>
              <w:spacing w:before="160" w:after="160"/>
              <w:ind w:left="312"/>
              <w:rPr>
                <w:rFonts w:ascii="Arial" w:eastAsia="Arial" w:hAnsi="Arial" w:cs="Arial"/>
                <w:b/>
                <w:color w:val="000000"/>
                <w:sz w:val="22"/>
                <w:szCs w:val="22"/>
                <w:highlight w:val="white"/>
              </w:rPr>
            </w:pPr>
            <w:r w:rsidRPr="00F525EB">
              <w:rPr>
                <w:rFonts w:ascii="Arial" w:eastAsia="Arial" w:hAnsi="Arial" w:cs="Arial"/>
                <w:b/>
                <w:color w:val="000000"/>
                <w:sz w:val="22"/>
                <w:szCs w:val="22"/>
                <w:highlight w:val="white"/>
              </w:rPr>
              <w:t>KEY MESSAGE: As a society we need to encourage the development of respectful relationships.</w:t>
            </w:r>
          </w:p>
          <w:p w14:paraId="6AF558F7" w14:textId="0188D6B7" w:rsidR="004C13AF" w:rsidRPr="00F525EB" w:rsidRDefault="004C13AF" w:rsidP="00A71878">
            <w:pPr>
              <w:rPr>
                <w:rFonts w:ascii="Arial" w:hAnsi="Arial" w:cs="Arial"/>
              </w:rPr>
            </w:pPr>
            <w:r w:rsidRPr="00F525EB">
              <w:rPr>
                <w:rFonts w:ascii="Arial" w:hAnsi="Arial" w:cs="Arial"/>
                <w:highlight w:val="white"/>
              </w:rPr>
              <w:t>Note: this video might prompt disclosure</w:t>
            </w:r>
          </w:p>
        </w:tc>
        <w:tc>
          <w:tcPr>
            <w:tcW w:w="1701"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53E099C0" w14:textId="77777777" w:rsidR="004C13AF" w:rsidRPr="00F525EB" w:rsidRDefault="004C13AF" w:rsidP="004C13AF">
            <w:pPr>
              <w:spacing w:after="40" w:line="276" w:lineRule="auto"/>
              <w:rPr>
                <w:rFonts w:ascii="Arial" w:eastAsia="Arial" w:hAnsi="Arial" w:cs="Arial"/>
                <w:color w:val="000000"/>
                <w:sz w:val="22"/>
                <w:szCs w:val="22"/>
              </w:rPr>
            </w:pPr>
            <w:r w:rsidRPr="00F525EB">
              <w:rPr>
                <w:rFonts w:ascii="Arial" w:eastAsia="Arial" w:hAnsi="Arial" w:cs="Arial"/>
                <w:color w:val="000000"/>
                <w:sz w:val="22"/>
                <w:szCs w:val="22"/>
              </w:rPr>
              <w:lastRenderedPageBreak/>
              <w:t>5 minutes</w:t>
            </w:r>
          </w:p>
          <w:p w14:paraId="6A77449F" w14:textId="18CDAF93" w:rsidR="004C13AF" w:rsidRPr="00F525EB" w:rsidRDefault="008C3408" w:rsidP="004C13AF">
            <w:pPr>
              <w:spacing w:after="40" w:line="276" w:lineRule="auto"/>
              <w:rPr>
                <w:rFonts w:ascii="Arial" w:eastAsia="Arial" w:hAnsi="Arial" w:cs="Arial"/>
                <w:color w:val="000000"/>
                <w:sz w:val="22"/>
                <w:szCs w:val="22"/>
              </w:rPr>
            </w:pPr>
            <w:r w:rsidRPr="00F525EB">
              <w:rPr>
                <w:rFonts w:ascii="Arial" w:hAnsi="Arial" w:cs="Arial"/>
                <w:noProof/>
              </w:rPr>
              <w:drawing>
                <wp:inline distT="0" distB="0" distL="0" distR="0" wp14:anchorId="25D5511A" wp14:editId="03951CDA">
                  <wp:extent cx="942975" cy="530225"/>
                  <wp:effectExtent l="0" t="0" r="9525" b="317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942975" cy="530225"/>
                          </a:xfrm>
                          <a:prstGeom prst="rect">
                            <a:avLst/>
                          </a:prstGeom>
                        </pic:spPr>
                      </pic:pic>
                    </a:graphicData>
                  </a:graphic>
                </wp:inline>
              </w:drawing>
            </w:r>
          </w:p>
          <w:p w14:paraId="7C907AD9" w14:textId="77777777" w:rsidR="004C13AF" w:rsidRPr="00F525EB" w:rsidRDefault="004C13AF" w:rsidP="004C13AF">
            <w:pPr>
              <w:spacing w:after="40" w:line="276" w:lineRule="auto"/>
              <w:rPr>
                <w:rFonts w:ascii="Arial" w:eastAsia="Arial" w:hAnsi="Arial" w:cs="Arial"/>
                <w:color w:val="000000"/>
                <w:sz w:val="22"/>
                <w:szCs w:val="22"/>
              </w:rPr>
            </w:pPr>
            <w:r w:rsidRPr="00F525EB">
              <w:rPr>
                <w:rFonts w:ascii="Arial" w:eastAsia="Arial" w:hAnsi="Arial" w:cs="Arial"/>
                <w:color w:val="000000"/>
                <w:sz w:val="22"/>
                <w:szCs w:val="22"/>
              </w:rPr>
              <w:t xml:space="preserve">Hand out </w:t>
            </w:r>
          </w:p>
          <w:p w14:paraId="6162EB4C" w14:textId="0E0A4C28" w:rsidR="004C13AF" w:rsidRPr="00F525EB" w:rsidRDefault="004C13AF" w:rsidP="004C13AF">
            <w:pPr>
              <w:spacing w:after="40" w:line="276" w:lineRule="auto"/>
              <w:rPr>
                <w:rFonts w:ascii="Arial" w:eastAsia="Arial" w:hAnsi="Arial" w:cs="Arial"/>
                <w:color w:val="000000"/>
                <w:sz w:val="22"/>
                <w:szCs w:val="22"/>
              </w:rPr>
            </w:pPr>
            <w:r w:rsidRPr="00F525EB">
              <w:rPr>
                <w:rFonts w:ascii="Arial" w:eastAsia="Arial" w:hAnsi="Arial" w:cs="Arial"/>
                <w:color w:val="000000"/>
                <w:sz w:val="22"/>
                <w:szCs w:val="22"/>
              </w:rPr>
              <w:t>Change the Story 4-page summary</w:t>
            </w:r>
            <w:r w:rsidR="00E705ED" w:rsidRPr="00F525EB">
              <w:rPr>
                <w:rFonts w:ascii="Arial" w:eastAsia="Arial" w:hAnsi="Arial" w:cs="Arial"/>
                <w:color w:val="000000"/>
                <w:sz w:val="22"/>
                <w:szCs w:val="22"/>
              </w:rPr>
              <w:t xml:space="preserve">, if in person </w:t>
            </w:r>
          </w:p>
        </w:tc>
      </w:tr>
      <w:tr w:rsidR="004C13AF" w:rsidRPr="00F525EB" w14:paraId="19976BB3" w14:textId="77777777" w:rsidTr="11A1355D">
        <w:trPr>
          <w:trHeight w:val="221"/>
        </w:trPr>
        <w:tc>
          <w:tcPr>
            <w:tcW w:w="7933"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0BD78CF0" w14:textId="77777777" w:rsidR="004C13AF" w:rsidRPr="00F525EB" w:rsidRDefault="004C13AF" w:rsidP="004C13AF">
            <w:pPr>
              <w:pStyle w:val="RWHBhead"/>
              <w:keepNext w:val="0"/>
              <w:keepLines w:val="0"/>
              <w:suppressLineNumbers/>
              <w:suppressAutoHyphens/>
              <w:rPr>
                <w:sz w:val="24"/>
              </w:rPr>
            </w:pPr>
            <w:bookmarkStart w:id="60" w:name="_Toc51254323"/>
            <w:bookmarkStart w:id="61" w:name="_Toc78979063"/>
            <w:r w:rsidRPr="00F525EB">
              <w:rPr>
                <w:sz w:val="24"/>
              </w:rPr>
              <w:lastRenderedPageBreak/>
              <w:t>THE DRIVERS OF VIOLENCE AGAINST ABORIGINAL WOMEN &amp; CHILDREN</w:t>
            </w:r>
            <w:bookmarkEnd w:id="60"/>
            <w:bookmarkEnd w:id="61"/>
            <w:r w:rsidRPr="00F525EB">
              <w:rPr>
                <w:sz w:val="24"/>
              </w:rPr>
              <w:t xml:space="preserve"> </w:t>
            </w:r>
          </w:p>
          <w:p w14:paraId="67469CEA" w14:textId="77777777" w:rsidR="004C13AF" w:rsidRPr="00F525EB" w:rsidRDefault="004C13AF" w:rsidP="004C13AF">
            <w:pPr>
              <w:numPr>
                <w:ilvl w:val="0"/>
                <w:numId w:val="39"/>
              </w:numPr>
              <w:spacing w:before="120" w:after="120" w:line="276" w:lineRule="auto"/>
              <w:rPr>
                <w:rFonts w:ascii="Arial" w:eastAsia="Arial" w:hAnsi="Arial" w:cs="Arial"/>
                <w:i/>
                <w:color w:val="366091"/>
                <w:sz w:val="22"/>
                <w:szCs w:val="22"/>
              </w:rPr>
            </w:pPr>
            <w:r w:rsidRPr="00F525EB">
              <w:rPr>
                <w:rFonts w:ascii="Arial" w:eastAsia="Arial" w:hAnsi="Arial" w:cs="Arial"/>
                <w:i/>
                <w:color w:val="366091"/>
                <w:sz w:val="22"/>
                <w:szCs w:val="22"/>
              </w:rPr>
              <w:t xml:space="preserve">Changing the picture describes the drivers of violence against Aboriginal and Torres Strait Islander women. It identifies the ongoing impacts and legacies of colonisation as a key driver of the disproportionate rates and impacts of violence against Aboriginal and Torres Strait Islander women and their children. </w:t>
            </w:r>
          </w:p>
          <w:p w14:paraId="1AFEB306" w14:textId="77777777" w:rsidR="004C13AF" w:rsidRPr="00F525EB" w:rsidRDefault="004C13AF" w:rsidP="004C13AF">
            <w:pPr>
              <w:numPr>
                <w:ilvl w:val="0"/>
                <w:numId w:val="39"/>
              </w:numPr>
              <w:spacing w:before="120" w:after="120" w:line="276" w:lineRule="auto"/>
              <w:rPr>
                <w:rFonts w:ascii="Arial" w:eastAsia="Arial" w:hAnsi="Arial" w:cs="Arial"/>
                <w:color w:val="000000"/>
                <w:sz w:val="20"/>
                <w:szCs w:val="20"/>
              </w:rPr>
            </w:pPr>
            <w:r w:rsidRPr="00F525EB">
              <w:rPr>
                <w:rFonts w:ascii="Arial" w:eastAsia="Arial" w:hAnsi="Arial" w:cs="Arial"/>
                <w:i/>
                <w:color w:val="366091"/>
                <w:sz w:val="22"/>
                <w:szCs w:val="22"/>
              </w:rPr>
              <w:t>Changing the Picture was released by Our Watch in 2018 and identifies what drives the disproportionate and severe violence against Aboriginal and Torres Strait Islander women and how this is connected to our history of colonisation</w:t>
            </w:r>
            <w:r w:rsidRPr="00F525EB">
              <w:rPr>
                <w:rFonts w:ascii="Arial" w:eastAsia="Arial" w:hAnsi="Arial" w:cs="Arial"/>
                <w:i/>
                <w:color w:val="000000"/>
                <w:sz w:val="20"/>
                <w:szCs w:val="20"/>
              </w:rPr>
              <w:t>.</w:t>
            </w:r>
          </w:p>
          <w:p w14:paraId="3826A3E1" w14:textId="77777777" w:rsidR="004C13AF" w:rsidRPr="00F525EB" w:rsidRDefault="004C13AF" w:rsidP="004C13AF">
            <w:pPr>
              <w:numPr>
                <w:ilvl w:val="0"/>
                <w:numId w:val="39"/>
              </w:numPr>
              <w:spacing w:before="120" w:after="120" w:line="276" w:lineRule="auto"/>
              <w:rPr>
                <w:rFonts w:ascii="Arial" w:eastAsia="Arial" w:hAnsi="Arial" w:cs="Arial"/>
                <w:i/>
                <w:color w:val="366091"/>
                <w:sz w:val="22"/>
                <w:szCs w:val="22"/>
              </w:rPr>
            </w:pPr>
            <w:r w:rsidRPr="00F525EB">
              <w:rPr>
                <w:rFonts w:ascii="Arial" w:eastAsia="Arial" w:hAnsi="Arial" w:cs="Arial"/>
                <w:i/>
                <w:color w:val="366091"/>
                <w:sz w:val="22"/>
                <w:szCs w:val="22"/>
              </w:rPr>
              <w:t xml:space="preserve">The way we understand the high rates of violence against Aboriginal and Torres Strait Islander women goes back to our colonial past, and the fact that the process of colonisation is violent, brought a particular gendered society to Australia (brought a way of thinking about how men and women should think and act) and that this process of colonisation is ongoing </w:t>
            </w:r>
          </w:p>
          <w:p w14:paraId="3D69B924" w14:textId="77777777" w:rsidR="004C13AF" w:rsidRPr="00F525EB" w:rsidRDefault="004C13AF" w:rsidP="004C13AF">
            <w:pPr>
              <w:numPr>
                <w:ilvl w:val="0"/>
                <w:numId w:val="39"/>
              </w:numPr>
              <w:spacing w:before="120" w:after="120" w:line="276" w:lineRule="auto"/>
              <w:rPr>
                <w:rFonts w:ascii="Arial" w:eastAsia="Arial" w:hAnsi="Arial" w:cs="Arial"/>
                <w:i/>
                <w:color w:val="366091"/>
                <w:sz w:val="22"/>
                <w:szCs w:val="22"/>
              </w:rPr>
            </w:pPr>
            <w:r w:rsidRPr="00F525EB">
              <w:rPr>
                <w:rFonts w:ascii="Arial" w:eastAsia="Arial" w:hAnsi="Arial" w:cs="Arial"/>
                <w:i/>
                <w:color w:val="366091"/>
                <w:sz w:val="22"/>
                <w:szCs w:val="22"/>
              </w:rPr>
              <w:t>Changing the Picture also describes the actions we can take to end violence against Aboriginal and Torres Strait Islander women and the principles that underpin this work.</w:t>
            </w:r>
          </w:p>
          <w:p w14:paraId="1BF08215" w14:textId="77777777" w:rsidR="004C13AF" w:rsidRPr="00F525EB" w:rsidRDefault="004C13AF" w:rsidP="004C13AF">
            <w:pPr>
              <w:numPr>
                <w:ilvl w:val="0"/>
                <w:numId w:val="39"/>
              </w:numPr>
              <w:spacing w:before="120" w:after="120" w:line="276" w:lineRule="auto"/>
              <w:rPr>
                <w:rFonts w:ascii="Arial" w:eastAsia="Arial" w:hAnsi="Arial" w:cs="Arial"/>
                <w:i/>
                <w:color w:val="366091"/>
                <w:sz w:val="22"/>
                <w:szCs w:val="22"/>
              </w:rPr>
            </w:pPr>
            <w:r w:rsidRPr="00F525EB">
              <w:rPr>
                <w:rFonts w:ascii="Arial" w:eastAsia="Arial" w:hAnsi="Arial" w:cs="Arial"/>
                <w:i/>
                <w:color w:val="366091"/>
                <w:sz w:val="22"/>
                <w:szCs w:val="22"/>
              </w:rPr>
              <w:t xml:space="preserve">We can prevent this violence by addressing these drivers, and good prevention actions are already occurring. Across Australia, we need greater investment, attention and focus on addressing these drivers </w:t>
            </w:r>
          </w:p>
          <w:p w14:paraId="74BB1799" w14:textId="77777777" w:rsidR="004C13AF" w:rsidRPr="00F525EB" w:rsidRDefault="004C13AF" w:rsidP="004C13AF">
            <w:pPr>
              <w:numPr>
                <w:ilvl w:val="0"/>
                <w:numId w:val="39"/>
              </w:numPr>
              <w:spacing w:before="120" w:after="120" w:line="276" w:lineRule="auto"/>
              <w:rPr>
                <w:rFonts w:ascii="Arial" w:eastAsia="Arial" w:hAnsi="Arial" w:cs="Arial"/>
                <w:i/>
                <w:color w:val="366091"/>
                <w:sz w:val="22"/>
                <w:szCs w:val="22"/>
              </w:rPr>
            </w:pPr>
            <w:r w:rsidRPr="00F525EB">
              <w:rPr>
                <w:rFonts w:ascii="Arial" w:eastAsia="Arial" w:hAnsi="Arial" w:cs="Arial"/>
                <w:i/>
                <w:color w:val="366091"/>
                <w:sz w:val="22"/>
                <w:szCs w:val="22"/>
              </w:rPr>
              <w:t xml:space="preserve">Critical to challenge misconceptions about this violence </w:t>
            </w:r>
          </w:p>
          <w:p w14:paraId="48853CB8" w14:textId="77777777" w:rsidR="004C13AF" w:rsidRPr="00F525EB" w:rsidRDefault="004C13AF" w:rsidP="004C13AF">
            <w:pPr>
              <w:numPr>
                <w:ilvl w:val="0"/>
                <w:numId w:val="39"/>
              </w:numPr>
              <w:spacing w:before="120" w:after="120" w:line="276" w:lineRule="auto"/>
              <w:rPr>
                <w:rFonts w:ascii="Arial" w:eastAsia="Arial" w:hAnsi="Arial" w:cs="Arial"/>
                <w:i/>
                <w:color w:val="366091"/>
                <w:sz w:val="22"/>
                <w:szCs w:val="22"/>
              </w:rPr>
            </w:pPr>
            <w:r w:rsidRPr="00F525EB">
              <w:rPr>
                <w:rFonts w:ascii="Arial" w:eastAsia="Arial" w:hAnsi="Arial" w:cs="Arial"/>
                <w:i/>
                <w:color w:val="366091"/>
                <w:sz w:val="22"/>
                <w:szCs w:val="22"/>
              </w:rPr>
              <w:t>Violence is not part of Aboriginal and Torres Strait Islander cultures</w:t>
            </w:r>
          </w:p>
          <w:p w14:paraId="3A774DAA" w14:textId="77777777" w:rsidR="004C13AF" w:rsidRPr="00F525EB" w:rsidRDefault="004C13AF" w:rsidP="004C13AF">
            <w:pPr>
              <w:numPr>
                <w:ilvl w:val="0"/>
                <w:numId w:val="39"/>
              </w:numPr>
              <w:spacing w:before="120" w:after="120" w:line="276" w:lineRule="auto"/>
              <w:rPr>
                <w:rFonts w:ascii="Arial" w:eastAsia="Arial" w:hAnsi="Arial" w:cs="Arial"/>
                <w:i/>
                <w:color w:val="366091"/>
                <w:sz w:val="22"/>
                <w:szCs w:val="22"/>
              </w:rPr>
            </w:pPr>
            <w:r w:rsidRPr="00F525EB">
              <w:rPr>
                <w:rFonts w:ascii="Arial" w:eastAsia="Arial" w:hAnsi="Arial" w:cs="Arial"/>
                <w:i/>
                <w:color w:val="366091"/>
                <w:sz w:val="22"/>
                <w:szCs w:val="22"/>
              </w:rPr>
              <w:lastRenderedPageBreak/>
              <w:t>There are serious and real barriers to reporting</w:t>
            </w:r>
          </w:p>
          <w:p w14:paraId="0DEB3F0A" w14:textId="77777777" w:rsidR="004C13AF" w:rsidRPr="00F525EB" w:rsidRDefault="004C13AF" w:rsidP="004C13AF">
            <w:pPr>
              <w:numPr>
                <w:ilvl w:val="0"/>
                <w:numId w:val="39"/>
              </w:numPr>
              <w:spacing w:before="120" w:after="120" w:line="276" w:lineRule="auto"/>
              <w:rPr>
                <w:rFonts w:ascii="Arial" w:eastAsia="Arial" w:hAnsi="Arial" w:cs="Arial"/>
                <w:i/>
                <w:color w:val="366091"/>
                <w:sz w:val="22"/>
                <w:szCs w:val="22"/>
              </w:rPr>
            </w:pPr>
            <w:r w:rsidRPr="00F525EB">
              <w:rPr>
                <w:rFonts w:ascii="Arial" w:eastAsia="Arial" w:hAnsi="Arial" w:cs="Arial"/>
                <w:i/>
                <w:color w:val="366091"/>
                <w:sz w:val="22"/>
                <w:szCs w:val="22"/>
              </w:rPr>
              <w:t xml:space="preserve">Alcohol is a contributing factor, and often a trigger for violence, but it is not the cause of this violence </w:t>
            </w:r>
          </w:p>
          <w:p w14:paraId="14DE12AA" w14:textId="77777777" w:rsidR="004C13AF" w:rsidRPr="00F525EB" w:rsidRDefault="004C13AF" w:rsidP="004C13AF">
            <w:pPr>
              <w:spacing w:before="160" w:line="276" w:lineRule="auto"/>
              <w:rPr>
                <w:rFonts w:ascii="Arial" w:eastAsia="Arial" w:hAnsi="Arial" w:cs="Arial"/>
                <w:color w:val="000000"/>
                <w:sz w:val="20"/>
                <w:szCs w:val="20"/>
              </w:rPr>
            </w:pPr>
          </w:p>
          <w:p w14:paraId="267EC7CB" w14:textId="77777777" w:rsidR="004C13AF" w:rsidRPr="00F525EB" w:rsidRDefault="004C13AF" w:rsidP="004C13AF">
            <w:pPr>
              <w:spacing w:after="40" w:line="276" w:lineRule="auto"/>
              <w:ind w:left="170"/>
              <w:rPr>
                <w:rFonts w:ascii="Arial" w:eastAsia="Arial" w:hAnsi="Arial" w:cs="Arial"/>
                <w:b/>
                <w:color w:val="000000"/>
                <w:sz w:val="22"/>
                <w:szCs w:val="22"/>
              </w:rPr>
            </w:pPr>
            <w:r w:rsidRPr="00F525EB">
              <w:rPr>
                <w:rFonts w:ascii="Arial" w:eastAsia="Arial" w:hAnsi="Arial" w:cs="Arial"/>
                <w:b/>
                <w:color w:val="000000"/>
                <w:sz w:val="22"/>
                <w:szCs w:val="22"/>
              </w:rPr>
              <w:t>Key messages:</w:t>
            </w:r>
          </w:p>
          <w:p w14:paraId="68C38DE3" w14:textId="77777777" w:rsidR="004C13AF" w:rsidRPr="00F525EB" w:rsidRDefault="004C13AF" w:rsidP="004C13AF">
            <w:pPr>
              <w:numPr>
                <w:ilvl w:val="0"/>
                <w:numId w:val="39"/>
              </w:numPr>
              <w:spacing w:after="40" w:line="276" w:lineRule="auto"/>
              <w:rPr>
                <w:rFonts w:ascii="Arial" w:eastAsia="Arial" w:hAnsi="Arial" w:cs="Arial"/>
                <w:b/>
                <w:color w:val="000000"/>
                <w:sz w:val="22"/>
                <w:szCs w:val="22"/>
              </w:rPr>
            </w:pPr>
            <w:r w:rsidRPr="00F525EB">
              <w:rPr>
                <w:rFonts w:ascii="Arial" w:eastAsia="Arial" w:hAnsi="Arial" w:cs="Arial"/>
                <w:b/>
                <w:color w:val="000000"/>
                <w:sz w:val="22"/>
                <w:szCs w:val="22"/>
              </w:rPr>
              <w:t xml:space="preserve">There are three intersecting drivers of violence against Aboriginal and Torres Strait Islander women – with colonisation, and its ongoing impacts, setting the underlying context </w:t>
            </w:r>
          </w:p>
          <w:p w14:paraId="312720D2" w14:textId="77777777" w:rsidR="004C13AF" w:rsidRPr="00F525EB" w:rsidRDefault="004C13AF" w:rsidP="004C13AF">
            <w:pPr>
              <w:numPr>
                <w:ilvl w:val="0"/>
                <w:numId w:val="39"/>
              </w:numPr>
              <w:spacing w:after="40" w:line="276" w:lineRule="auto"/>
              <w:rPr>
                <w:rFonts w:ascii="Arial" w:eastAsia="Arial" w:hAnsi="Arial" w:cs="Arial"/>
                <w:b/>
                <w:color w:val="000000"/>
                <w:sz w:val="22"/>
                <w:szCs w:val="22"/>
              </w:rPr>
            </w:pPr>
            <w:r w:rsidRPr="00F525EB">
              <w:rPr>
                <w:rFonts w:ascii="Arial" w:eastAsia="Arial" w:hAnsi="Arial" w:cs="Arial"/>
                <w:b/>
                <w:color w:val="000000"/>
                <w:sz w:val="22"/>
                <w:szCs w:val="22"/>
              </w:rPr>
              <w:t xml:space="preserve">The impacts of colonisation on Indigenous and non-Indigenous communities are deep and ongoing and intersect with the gendered drivers drive disproportionate and serve violence against Indigenous women </w:t>
            </w:r>
          </w:p>
          <w:p w14:paraId="4522EC95" w14:textId="77777777" w:rsidR="004C13AF" w:rsidRPr="00F525EB" w:rsidRDefault="004C13AF" w:rsidP="004C13AF">
            <w:pPr>
              <w:tabs>
                <w:tab w:val="left" w:pos="567"/>
              </w:tabs>
              <w:spacing w:line="276" w:lineRule="auto"/>
              <w:ind w:left="170"/>
              <w:rPr>
                <w:rFonts w:ascii="Arial" w:eastAsia="Arial" w:hAnsi="Arial" w:cs="Arial"/>
                <w:b/>
                <w:sz w:val="22"/>
                <w:szCs w:val="22"/>
              </w:rPr>
            </w:pPr>
            <w:proofErr w:type="gramStart"/>
            <w:r w:rsidRPr="00F525EB">
              <w:rPr>
                <w:rFonts w:ascii="Arial" w:eastAsia="Arial" w:hAnsi="Arial" w:cs="Arial"/>
                <w:b/>
                <w:sz w:val="22"/>
                <w:szCs w:val="22"/>
              </w:rPr>
              <w:t>Trainer</w:t>
            </w:r>
            <w:proofErr w:type="gramEnd"/>
            <w:r w:rsidRPr="00F525EB">
              <w:rPr>
                <w:rFonts w:ascii="Arial" w:eastAsia="Arial" w:hAnsi="Arial" w:cs="Arial"/>
                <w:b/>
                <w:sz w:val="22"/>
                <w:szCs w:val="22"/>
              </w:rPr>
              <w:t xml:space="preserve"> note: Describing the issue and challenging misconceptions</w:t>
            </w:r>
          </w:p>
          <w:p w14:paraId="67DAF73A" w14:textId="77777777" w:rsidR="004C13AF" w:rsidRPr="00F525EB" w:rsidRDefault="004C13AF" w:rsidP="004C13AF">
            <w:pPr>
              <w:tabs>
                <w:tab w:val="left" w:pos="567"/>
              </w:tabs>
              <w:spacing w:line="276" w:lineRule="auto"/>
              <w:ind w:left="170"/>
              <w:rPr>
                <w:rFonts w:ascii="Arial" w:eastAsia="Arial" w:hAnsi="Arial" w:cs="Arial"/>
                <w:b/>
                <w:sz w:val="22"/>
                <w:szCs w:val="22"/>
              </w:rPr>
            </w:pPr>
            <w:r w:rsidRPr="00F525EB">
              <w:rPr>
                <w:rFonts w:ascii="Arial" w:eastAsia="Arial" w:hAnsi="Arial" w:cs="Arial"/>
                <w:b/>
                <w:sz w:val="22"/>
                <w:szCs w:val="22"/>
              </w:rPr>
              <w:t>Important to emphasise these and dispel misconceptions.</w:t>
            </w:r>
          </w:p>
          <w:p w14:paraId="564B69E0" w14:textId="77777777" w:rsidR="004C13AF" w:rsidRPr="00F525EB" w:rsidRDefault="004C13AF" w:rsidP="004C13AF">
            <w:pPr>
              <w:tabs>
                <w:tab w:val="left" w:pos="567"/>
              </w:tabs>
              <w:spacing w:line="276" w:lineRule="auto"/>
              <w:ind w:left="170"/>
              <w:rPr>
                <w:rFonts w:ascii="Arial" w:eastAsia="Arial" w:hAnsi="Arial" w:cs="Arial"/>
                <w:b/>
                <w:sz w:val="22"/>
                <w:szCs w:val="22"/>
              </w:rPr>
            </w:pPr>
          </w:p>
          <w:p w14:paraId="26298F3E" w14:textId="77777777" w:rsidR="004C13AF" w:rsidRPr="00F525EB" w:rsidRDefault="004C13AF" w:rsidP="004C13AF">
            <w:pPr>
              <w:numPr>
                <w:ilvl w:val="0"/>
                <w:numId w:val="39"/>
              </w:numPr>
              <w:spacing w:after="60" w:line="276" w:lineRule="auto"/>
              <w:rPr>
                <w:rFonts w:ascii="Arial" w:eastAsia="Arial" w:hAnsi="Arial" w:cs="Arial"/>
                <w:color w:val="000000"/>
                <w:sz w:val="22"/>
                <w:szCs w:val="22"/>
              </w:rPr>
            </w:pPr>
            <w:r w:rsidRPr="00F525EB">
              <w:rPr>
                <w:rFonts w:ascii="Arial" w:eastAsia="Arial" w:hAnsi="Arial" w:cs="Arial"/>
                <w:color w:val="000000"/>
                <w:sz w:val="22"/>
                <w:szCs w:val="22"/>
              </w:rPr>
              <w:t>Violence is not part of Aboriginal and Torres Strait Islander cultures</w:t>
            </w:r>
          </w:p>
          <w:p w14:paraId="23690156" w14:textId="77777777" w:rsidR="004C13AF" w:rsidRPr="00F525EB" w:rsidRDefault="004C13AF" w:rsidP="004C13AF">
            <w:pPr>
              <w:numPr>
                <w:ilvl w:val="1"/>
                <w:numId w:val="39"/>
              </w:numPr>
              <w:spacing w:line="276" w:lineRule="auto"/>
              <w:ind w:left="1017"/>
              <w:rPr>
                <w:rFonts w:ascii="Arial" w:eastAsia="Arial" w:hAnsi="Arial" w:cs="Arial"/>
                <w:color w:val="000000"/>
                <w:sz w:val="22"/>
                <w:szCs w:val="22"/>
              </w:rPr>
            </w:pPr>
            <w:r w:rsidRPr="00F525EB">
              <w:rPr>
                <w:rFonts w:ascii="Arial" w:eastAsia="Arial" w:hAnsi="Arial" w:cs="Arial"/>
                <w:color w:val="000000"/>
                <w:sz w:val="22"/>
                <w:szCs w:val="22"/>
              </w:rPr>
              <w:t>It is not part of traditional culture. When violence occurred prior to colonisation, it was regulated and controlled, and bore no resemblance to the kinds of violence and abuse seen today.</w:t>
            </w:r>
          </w:p>
          <w:p w14:paraId="0E65027B" w14:textId="77777777" w:rsidR="004C13AF" w:rsidRPr="00F525EB" w:rsidRDefault="004C13AF" w:rsidP="004C13AF">
            <w:pPr>
              <w:numPr>
                <w:ilvl w:val="0"/>
                <w:numId w:val="39"/>
              </w:numPr>
              <w:spacing w:after="60" w:line="276" w:lineRule="auto"/>
              <w:rPr>
                <w:rFonts w:ascii="Arial" w:eastAsia="Arial" w:hAnsi="Arial" w:cs="Arial"/>
                <w:color w:val="000000"/>
                <w:sz w:val="22"/>
                <w:szCs w:val="22"/>
              </w:rPr>
            </w:pPr>
            <w:r w:rsidRPr="00F525EB">
              <w:rPr>
                <w:rFonts w:ascii="Arial" w:eastAsia="Arial" w:hAnsi="Arial" w:cs="Arial"/>
                <w:color w:val="000000"/>
                <w:sz w:val="22"/>
                <w:szCs w:val="22"/>
              </w:rPr>
              <w:t>Serious and real barriers to reporting:</w:t>
            </w:r>
          </w:p>
          <w:p w14:paraId="541CF20A" w14:textId="77777777" w:rsidR="004C13AF" w:rsidRPr="00F525EB" w:rsidRDefault="004C13AF" w:rsidP="004C13AF">
            <w:pPr>
              <w:numPr>
                <w:ilvl w:val="1"/>
                <w:numId w:val="39"/>
              </w:numPr>
              <w:spacing w:line="276" w:lineRule="auto"/>
              <w:ind w:left="1017"/>
              <w:rPr>
                <w:rFonts w:ascii="Arial" w:eastAsia="Arial" w:hAnsi="Arial" w:cs="Arial"/>
                <w:color w:val="000000"/>
                <w:sz w:val="22"/>
                <w:szCs w:val="22"/>
              </w:rPr>
            </w:pPr>
            <w:r w:rsidRPr="00F525EB">
              <w:rPr>
                <w:rFonts w:ascii="Arial" w:eastAsia="Arial" w:hAnsi="Arial" w:cs="Arial"/>
                <w:color w:val="000000"/>
                <w:sz w:val="22"/>
                <w:szCs w:val="22"/>
              </w:rPr>
              <w:t xml:space="preserve">Experience of racism from services leading to a lack of trust in authorities, fear of family/community retribution, failures of and violence in the criminal justice system </w:t>
            </w:r>
            <w:proofErr w:type="gramStart"/>
            <w:r w:rsidRPr="00F525EB">
              <w:rPr>
                <w:rFonts w:ascii="Arial" w:eastAsia="Arial" w:hAnsi="Arial" w:cs="Arial"/>
                <w:color w:val="000000"/>
                <w:sz w:val="22"/>
                <w:szCs w:val="22"/>
              </w:rPr>
              <w:t>e.g.</w:t>
            </w:r>
            <w:proofErr w:type="gramEnd"/>
            <w:r w:rsidRPr="00F525EB">
              <w:rPr>
                <w:rFonts w:ascii="Arial" w:eastAsia="Arial" w:hAnsi="Arial" w:cs="Arial"/>
                <w:color w:val="000000"/>
                <w:sz w:val="22"/>
                <w:szCs w:val="22"/>
              </w:rPr>
              <w:t xml:space="preserve"> deaths in custody creating reluctance to report for some women</w:t>
            </w:r>
          </w:p>
          <w:p w14:paraId="757E3CCD" w14:textId="77777777" w:rsidR="004C13AF" w:rsidRPr="00F525EB" w:rsidRDefault="004C13AF" w:rsidP="004C13AF">
            <w:pPr>
              <w:numPr>
                <w:ilvl w:val="1"/>
                <w:numId w:val="39"/>
              </w:numPr>
              <w:spacing w:line="276" w:lineRule="auto"/>
              <w:ind w:left="1017"/>
              <w:rPr>
                <w:rFonts w:ascii="Arial" w:eastAsia="Arial" w:hAnsi="Arial" w:cs="Arial"/>
                <w:color w:val="000000"/>
                <w:sz w:val="22"/>
                <w:szCs w:val="22"/>
              </w:rPr>
            </w:pPr>
            <w:r w:rsidRPr="00F525EB">
              <w:rPr>
                <w:rFonts w:ascii="Arial" w:eastAsia="Arial" w:hAnsi="Arial" w:cs="Arial"/>
                <w:color w:val="000000"/>
                <w:sz w:val="22"/>
                <w:szCs w:val="22"/>
              </w:rPr>
              <w:t>Violence against Aboriginal and Torres Strait Islander women is perpetrated by Indigenous and non-Indigenous men</w:t>
            </w:r>
          </w:p>
          <w:p w14:paraId="06EF7625" w14:textId="77777777" w:rsidR="004C13AF" w:rsidRPr="00F525EB" w:rsidRDefault="004C13AF" w:rsidP="004C13AF">
            <w:pPr>
              <w:numPr>
                <w:ilvl w:val="1"/>
                <w:numId w:val="39"/>
              </w:numPr>
              <w:spacing w:line="276" w:lineRule="auto"/>
              <w:ind w:left="1017"/>
              <w:rPr>
                <w:rFonts w:ascii="Arial" w:eastAsia="Arial" w:hAnsi="Arial" w:cs="Arial"/>
                <w:color w:val="000000"/>
                <w:sz w:val="22"/>
                <w:szCs w:val="22"/>
              </w:rPr>
            </w:pPr>
            <w:r w:rsidRPr="00F525EB">
              <w:rPr>
                <w:rFonts w:ascii="Arial" w:eastAsia="Arial" w:hAnsi="Arial" w:cs="Arial"/>
                <w:color w:val="000000"/>
                <w:sz w:val="22"/>
                <w:szCs w:val="22"/>
              </w:rPr>
              <w:t xml:space="preserve">Structural violence and discrimination (for example, failures of hospitals or police to protect women and children [in </w:t>
            </w:r>
            <w:proofErr w:type="gramStart"/>
            <w:r w:rsidRPr="00F525EB">
              <w:rPr>
                <w:rFonts w:ascii="Arial" w:eastAsia="Arial" w:hAnsi="Arial" w:cs="Arial"/>
                <w:color w:val="000000"/>
                <w:sz w:val="22"/>
                <w:szCs w:val="22"/>
              </w:rPr>
              <w:t>culturally-safe</w:t>
            </w:r>
            <w:proofErr w:type="gramEnd"/>
            <w:r w:rsidRPr="00F525EB">
              <w:rPr>
                <w:rFonts w:ascii="Arial" w:eastAsia="Arial" w:hAnsi="Arial" w:cs="Arial"/>
                <w:color w:val="000000"/>
                <w:sz w:val="22"/>
                <w:szCs w:val="22"/>
              </w:rPr>
              <w:t xml:space="preserve"> ways], or that cause harm [deaths in custody]. In this context, both men and women may be responsible for perpetrating systemic violence and discrimination. </w:t>
            </w:r>
          </w:p>
          <w:p w14:paraId="2B940BAF" w14:textId="77777777" w:rsidR="004C13AF" w:rsidRPr="00F525EB" w:rsidRDefault="004C13AF" w:rsidP="004C13AF">
            <w:pPr>
              <w:numPr>
                <w:ilvl w:val="0"/>
                <w:numId w:val="39"/>
              </w:numPr>
              <w:spacing w:after="60" w:line="276" w:lineRule="auto"/>
              <w:rPr>
                <w:rFonts w:ascii="Arial" w:eastAsia="Arial" w:hAnsi="Arial" w:cs="Arial"/>
                <w:color w:val="000000"/>
                <w:sz w:val="22"/>
                <w:szCs w:val="22"/>
              </w:rPr>
            </w:pPr>
            <w:r w:rsidRPr="00F525EB">
              <w:rPr>
                <w:rFonts w:ascii="Arial" w:eastAsia="Arial" w:hAnsi="Arial" w:cs="Arial"/>
                <w:color w:val="000000"/>
                <w:sz w:val="22"/>
                <w:szCs w:val="22"/>
              </w:rPr>
              <w:t xml:space="preserve">Alcohol is a contributing factor, and often a trigger for violence, but it is not the </w:t>
            </w:r>
            <w:r w:rsidRPr="00F525EB">
              <w:rPr>
                <w:rFonts w:ascii="Arial" w:eastAsia="Arial" w:hAnsi="Arial" w:cs="Arial"/>
                <w:i/>
                <w:iCs/>
                <w:color w:val="000000"/>
                <w:sz w:val="22"/>
                <w:szCs w:val="22"/>
              </w:rPr>
              <w:t>cause.</w:t>
            </w:r>
          </w:p>
          <w:p w14:paraId="699112C9" w14:textId="77777777" w:rsidR="004C13AF" w:rsidRPr="00F525EB" w:rsidRDefault="004C13AF" w:rsidP="004C13AF">
            <w:pPr>
              <w:numPr>
                <w:ilvl w:val="1"/>
                <w:numId w:val="39"/>
              </w:numPr>
              <w:spacing w:line="276" w:lineRule="auto"/>
              <w:ind w:left="1017"/>
              <w:rPr>
                <w:rFonts w:ascii="Arial" w:eastAsia="Arial" w:hAnsi="Arial" w:cs="Arial"/>
                <w:color w:val="000000"/>
                <w:sz w:val="22"/>
                <w:szCs w:val="22"/>
              </w:rPr>
            </w:pPr>
            <w:r w:rsidRPr="00F525EB">
              <w:rPr>
                <w:rFonts w:ascii="Arial" w:eastAsia="Arial" w:hAnsi="Arial" w:cs="Arial"/>
                <w:color w:val="000000"/>
                <w:sz w:val="22"/>
                <w:szCs w:val="22"/>
              </w:rPr>
              <w:t>Similarly, to the evidence in Change the story looking at the role of alcohol in fuelling violence against women across Australia, it alone does not explain violence against Aboriginal and Torres Strait Islander women.</w:t>
            </w:r>
          </w:p>
          <w:p w14:paraId="7D8A9D88" w14:textId="77777777" w:rsidR="004C13AF" w:rsidRPr="00F525EB" w:rsidRDefault="004C13AF" w:rsidP="004C13AF">
            <w:pPr>
              <w:numPr>
                <w:ilvl w:val="1"/>
                <w:numId w:val="39"/>
              </w:numPr>
              <w:spacing w:line="276" w:lineRule="auto"/>
              <w:ind w:left="1017"/>
              <w:rPr>
                <w:rFonts w:ascii="Arial" w:eastAsia="Arial" w:hAnsi="Arial" w:cs="Arial"/>
                <w:color w:val="000000"/>
                <w:sz w:val="22"/>
                <w:szCs w:val="22"/>
              </w:rPr>
            </w:pPr>
            <w:r w:rsidRPr="00F525EB">
              <w:rPr>
                <w:rFonts w:ascii="Arial" w:eastAsia="Arial" w:hAnsi="Arial" w:cs="Arial"/>
                <w:color w:val="000000"/>
                <w:sz w:val="22"/>
                <w:szCs w:val="22"/>
              </w:rPr>
              <w:t xml:space="preserve">Where there is a correlation between alcohol and violence in some Aboriginal and Torres Strait Islander communities, this needs to be understood in the context of colonisation. Alcohol as a coping mechanism or self-medicating behaviour. </w:t>
            </w:r>
          </w:p>
          <w:p w14:paraId="49CA558E" w14:textId="77777777" w:rsidR="004C13AF" w:rsidRPr="00F525EB" w:rsidRDefault="004C13AF" w:rsidP="004C13AF">
            <w:pPr>
              <w:numPr>
                <w:ilvl w:val="1"/>
                <w:numId w:val="39"/>
              </w:numPr>
              <w:spacing w:after="160" w:line="276" w:lineRule="auto"/>
              <w:ind w:left="1017"/>
              <w:rPr>
                <w:rFonts w:ascii="Arial" w:eastAsia="Arial" w:hAnsi="Arial" w:cs="Arial"/>
                <w:color w:val="000000"/>
                <w:sz w:val="22"/>
                <w:szCs w:val="22"/>
              </w:rPr>
            </w:pPr>
            <w:r w:rsidRPr="00F525EB">
              <w:rPr>
                <w:rFonts w:ascii="Arial" w:eastAsia="Arial" w:hAnsi="Arial" w:cs="Arial"/>
                <w:color w:val="000000"/>
                <w:sz w:val="22"/>
                <w:szCs w:val="22"/>
              </w:rPr>
              <w:lastRenderedPageBreak/>
              <w:t>Looking at alcohol as a supporting strategy could help to reduce severity or frequency of violence – however must address deeper drivers.</w:t>
            </w:r>
          </w:p>
          <w:p w14:paraId="76297F64" w14:textId="7240F8D5" w:rsidR="004C13AF" w:rsidRPr="00F525EB" w:rsidRDefault="004C13AF" w:rsidP="004C13AF">
            <w:pPr>
              <w:pStyle w:val="RWHtabletext"/>
              <w:suppressLineNumbers/>
              <w:suppressAutoHyphens/>
              <w:spacing w:before="120" w:after="120"/>
              <w:ind w:left="311"/>
              <w:rPr>
                <w:bCs/>
                <w:i/>
                <w:iCs/>
                <w:color w:val="365F91" w:themeColor="accent1" w:themeShade="BF"/>
                <w:sz w:val="22"/>
                <w:szCs w:val="22"/>
                <w:lang w:val="en-US"/>
              </w:rPr>
            </w:pPr>
            <w:r w:rsidRPr="00F525EB">
              <w:rPr>
                <w:rFonts w:eastAsia="Arial"/>
                <w:sz w:val="22"/>
                <w:szCs w:val="22"/>
              </w:rPr>
              <w:t xml:space="preserve">Source: Our Watch, 2017, Changing the Picture: A national resource to support the prevention of violence against Aboriginal and Torres Strait Islander women and their children, Melbourne, Our Watch, Available from </w:t>
            </w:r>
            <w:hyperlink r:id="rId42" w:history="1">
              <w:r w:rsidRPr="00F525EB">
                <w:rPr>
                  <w:rStyle w:val="Hyperlink"/>
                  <w:rFonts w:eastAsia="Arial"/>
                  <w:color w:val="0563C1"/>
                  <w:sz w:val="22"/>
                  <w:szCs w:val="22"/>
                </w:rPr>
                <w:t>https://d2bb010tdzqaq7.cloudfront.net/wp-content/uploads/sites/2/2019/11/05233003/Changing-the-picture-AA-3.pdf</w:t>
              </w:r>
            </w:hyperlink>
          </w:p>
        </w:tc>
        <w:tc>
          <w:tcPr>
            <w:tcW w:w="1701"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510C1584" w14:textId="77777777" w:rsidR="004C13AF" w:rsidRPr="00F525EB" w:rsidRDefault="004C13AF" w:rsidP="004C13AF">
            <w:pPr>
              <w:spacing w:after="40" w:line="276" w:lineRule="auto"/>
              <w:rPr>
                <w:rFonts w:ascii="Arial" w:eastAsia="Arial" w:hAnsi="Arial" w:cs="Arial"/>
                <w:color w:val="000000"/>
                <w:sz w:val="22"/>
                <w:szCs w:val="22"/>
              </w:rPr>
            </w:pPr>
            <w:r w:rsidRPr="00F525EB">
              <w:rPr>
                <w:rFonts w:ascii="Arial" w:eastAsia="Arial" w:hAnsi="Arial" w:cs="Arial"/>
                <w:color w:val="000000"/>
                <w:sz w:val="22"/>
                <w:szCs w:val="22"/>
              </w:rPr>
              <w:lastRenderedPageBreak/>
              <w:t xml:space="preserve">2 minutes </w:t>
            </w:r>
          </w:p>
          <w:p w14:paraId="57A2493C" w14:textId="73B16668" w:rsidR="004C13AF" w:rsidRPr="00F525EB" w:rsidRDefault="008C3408" w:rsidP="004C13AF">
            <w:pPr>
              <w:spacing w:after="40" w:line="276" w:lineRule="auto"/>
              <w:rPr>
                <w:rFonts w:ascii="Arial" w:eastAsia="Arial" w:hAnsi="Arial" w:cs="Arial"/>
                <w:b/>
                <w:color w:val="000000"/>
                <w:sz w:val="22"/>
                <w:szCs w:val="22"/>
              </w:rPr>
            </w:pPr>
            <w:r w:rsidRPr="00F525EB">
              <w:rPr>
                <w:rFonts w:ascii="Arial" w:hAnsi="Arial" w:cs="Arial"/>
                <w:noProof/>
              </w:rPr>
              <w:drawing>
                <wp:inline distT="0" distB="0" distL="0" distR="0" wp14:anchorId="77B2A9E6" wp14:editId="1C2CE228">
                  <wp:extent cx="942975" cy="530225"/>
                  <wp:effectExtent l="0" t="0" r="9525" b="317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942975" cy="530225"/>
                          </a:xfrm>
                          <a:prstGeom prst="rect">
                            <a:avLst/>
                          </a:prstGeom>
                        </pic:spPr>
                      </pic:pic>
                    </a:graphicData>
                  </a:graphic>
                </wp:inline>
              </w:drawing>
            </w:r>
          </w:p>
          <w:p w14:paraId="07E06C4D" w14:textId="77777777" w:rsidR="004C13AF" w:rsidRPr="00F525EB" w:rsidRDefault="004C13AF" w:rsidP="004C13AF">
            <w:pPr>
              <w:spacing w:after="40" w:line="276" w:lineRule="auto"/>
              <w:rPr>
                <w:rFonts w:ascii="Arial" w:eastAsia="Arial" w:hAnsi="Arial" w:cs="Arial"/>
                <w:color w:val="000000"/>
                <w:sz w:val="22"/>
                <w:szCs w:val="22"/>
              </w:rPr>
            </w:pPr>
            <w:r w:rsidRPr="00F525EB">
              <w:rPr>
                <w:rFonts w:ascii="Arial" w:eastAsia="Arial" w:hAnsi="Arial" w:cs="Arial"/>
                <w:color w:val="000000"/>
                <w:sz w:val="22"/>
                <w:szCs w:val="22"/>
              </w:rPr>
              <w:t xml:space="preserve"> Hand out </w:t>
            </w:r>
          </w:p>
          <w:p w14:paraId="1FA1B487" w14:textId="47A76FDC" w:rsidR="004C13AF" w:rsidRPr="00F525EB" w:rsidRDefault="004C13AF" w:rsidP="004C13AF">
            <w:pPr>
              <w:pStyle w:val="RWHtabletext"/>
              <w:suppressLineNumbers/>
              <w:suppressAutoHyphens/>
              <w:rPr>
                <w:sz w:val="22"/>
                <w:szCs w:val="22"/>
              </w:rPr>
            </w:pPr>
            <w:r w:rsidRPr="00F525EB">
              <w:rPr>
                <w:rFonts w:eastAsia="Arial"/>
                <w:color w:val="000000"/>
                <w:sz w:val="22"/>
                <w:szCs w:val="22"/>
              </w:rPr>
              <w:t>Changing the picture 6-page summary.</w:t>
            </w:r>
          </w:p>
        </w:tc>
      </w:tr>
      <w:tr w:rsidR="009757BB" w:rsidRPr="00F525EB" w14:paraId="05797B2F" w14:textId="77777777" w:rsidTr="11A1355D">
        <w:trPr>
          <w:trHeight w:val="221"/>
        </w:trPr>
        <w:tc>
          <w:tcPr>
            <w:tcW w:w="7933"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2CB80F30" w14:textId="2337EF76" w:rsidR="009757BB" w:rsidRPr="00F525EB" w:rsidRDefault="0009344F" w:rsidP="00183655">
            <w:pPr>
              <w:pStyle w:val="RWHBhead"/>
              <w:keepNext w:val="0"/>
              <w:keepLines w:val="0"/>
              <w:suppressLineNumbers/>
              <w:suppressAutoHyphens/>
              <w:ind w:left="170"/>
            </w:pPr>
            <w:bookmarkStart w:id="62" w:name="_Toc78979064"/>
            <w:r w:rsidRPr="00F525EB">
              <w:lastRenderedPageBreak/>
              <w:t xml:space="preserve">GENDER INEQUALITY IN </w:t>
            </w:r>
            <w:r w:rsidR="00C0683D" w:rsidRPr="00F525EB">
              <w:t>THE WORKPLACE</w:t>
            </w:r>
            <w:bookmarkEnd w:id="62"/>
          </w:p>
          <w:p w14:paraId="6D2922D1" w14:textId="6497CD84" w:rsidR="009757BB" w:rsidRPr="00F525EB" w:rsidRDefault="009757BB" w:rsidP="00183655">
            <w:pPr>
              <w:pStyle w:val="RWHTableBullet"/>
              <w:numPr>
                <w:ilvl w:val="0"/>
                <w:numId w:val="0"/>
              </w:numPr>
              <w:suppressLineNumbers/>
              <w:suppressAutoHyphens/>
              <w:spacing w:after="240"/>
              <w:ind w:left="170"/>
              <w:rPr>
                <w:sz w:val="22"/>
                <w:szCs w:val="22"/>
              </w:rPr>
            </w:pPr>
            <w:r w:rsidRPr="00F525EB">
              <w:rPr>
                <w:sz w:val="22"/>
                <w:szCs w:val="22"/>
              </w:rPr>
              <w:t xml:space="preserve">Show the slide </w:t>
            </w:r>
            <w:r w:rsidR="00C0683D" w:rsidRPr="00F525EB">
              <w:rPr>
                <w:sz w:val="22"/>
                <w:szCs w:val="22"/>
              </w:rPr>
              <w:t>and let participants read the four drivers.</w:t>
            </w:r>
          </w:p>
          <w:p w14:paraId="5E29907A" w14:textId="77777777" w:rsidR="009757BB" w:rsidRPr="00F525EB" w:rsidRDefault="009757BB" w:rsidP="00183655">
            <w:pPr>
              <w:pStyle w:val="RWHTableBullet"/>
              <w:numPr>
                <w:ilvl w:val="0"/>
                <w:numId w:val="0"/>
              </w:numPr>
              <w:suppressLineNumbers/>
              <w:suppressAutoHyphens/>
              <w:spacing w:after="240"/>
              <w:ind w:left="170"/>
              <w:rPr>
                <w:sz w:val="22"/>
                <w:szCs w:val="22"/>
              </w:rPr>
            </w:pPr>
            <w:r w:rsidRPr="00F525EB">
              <w:rPr>
                <w:sz w:val="22"/>
                <w:szCs w:val="22"/>
              </w:rPr>
              <w:t xml:space="preserve">Show the workplace examples and discuss that the drivers are not just something that happen out in the community but also in the workplace. </w:t>
            </w:r>
          </w:p>
          <w:p w14:paraId="7B988F87" w14:textId="2528854C" w:rsidR="009757BB" w:rsidRPr="00F525EB" w:rsidRDefault="009757BB" w:rsidP="00183655">
            <w:pPr>
              <w:pStyle w:val="RWHTableBullet"/>
              <w:numPr>
                <w:ilvl w:val="0"/>
                <w:numId w:val="0"/>
              </w:numPr>
              <w:suppressLineNumbers/>
              <w:suppressAutoHyphens/>
              <w:spacing w:after="240"/>
              <w:ind w:left="170"/>
              <w:rPr>
                <w:sz w:val="22"/>
                <w:szCs w:val="22"/>
              </w:rPr>
            </w:pPr>
            <w:r w:rsidRPr="00F525EB">
              <w:rPr>
                <w:sz w:val="22"/>
                <w:szCs w:val="22"/>
              </w:rPr>
              <w:t>Note the four drivers are inter-related and create the social context (where women are valued less and less control over lives) and this is where violence can occur. It is not that these are a direct cause</w:t>
            </w:r>
            <w:r w:rsidR="00E21EC8" w:rsidRPr="00F525EB">
              <w:rPr>
                <w:sz w:val="22"/>
                <w:szCs w:val="22"/>
              </w:rPr>
              <w:t>,</w:t>
            </w:r>
            <w:r w:rsidRPr="00F525EB">
              <w:rPr>
                <w:sz w:val="22"/>
                <w:szCs w:val="22"/>
              </w:rPr>
              <w:t xml:space="preserve"> </w:t>
            </w:r>
            <w:proofErr w:type="spellStart"/>
            <w:r w:rsidRPr="00F525EB">
              <w:rPr>
                <w:sz w:val="22"/>
                <w:szCs w:val="22"/>
              </w:rPr>
              <w:t>e.g</w:t>
            </w:r>
            <w:proofErr w:type="spellEnd"/>
            <w:r w:rsidRPr="00F525EB">
              <w:rPr>
                <w:sz w:val="22"/>
                <w:szCs w:val="22"/>
              </w:rPr>
              <w:t xml:space="preserve">, stereotypes and what society values translates into what people are paid in different jobs which results in women having less superannuation and less resources and power. </w:t>
            </w:r>
          </w:p>
          <w:p w14:paraId="586B5A1E" w14:textId="77777777" w:rsidR="00C0683D"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lang w:val="en-GB"/>
              </w:rPr>
            </w:pPr>
            <w:r w:rsidRPr="00F525EB">
              <w:rPr>
                <w:i/>
                <w:iCs/>
                <w:color w:val="365F91" w:themeColor="accent1" w:themeShade="BF"/>
                <w:sz w:val="22"/>
                <w:szCs w:val="22"/>
                <w:lang w:val="en-GB"/>
              </w:rPr>
              <w:t xml:space="preserve">What the evidence tells us is that the four gendered drivers are at play across society including in the workplace as these examples show. </w:t>
            </w:r>
          </w:p>
          <w:p w14:paraId="296D0E56" w14:textId="35A27FB9" w:rsidR="00C0683D"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lang w:val="en-GB"/>
              </w:rPr>
            </w:pPr>
            <w:r w:rsidRPr="00F525EB">
              <w:rPr>
                <w:i/>
                <w:iCs/>
                <w:color w:val="365F91" w:themeColor="accent1" w:themeShade="BF"/>
                <w:sz w:val="22"/>
                <w:szCs w:val="22"/>
                <w:lang w:val="en-GB"/>
              </w:rPr>
              <w:t xml:space="preserve">There are changes happening across society, but slowly and we still have a long way to go. We may hear </w:t>
            </w:r>
            <w:proofErr w:type="gramStart"/>
            <w:r w:rsidRPr="00F525EB">
              <w:rPr>
                <w:i/>
                <w:iCs/>
                <w:color w:val="365F91" w:themeColor="accent1" w:themeShade="BF"/>
                <w:sz w:val="22"/>
                <w:szCs w:val="22"/>
                <w:lang w:val="en-GB"/>
              </w:rPr>
              <w:t>that women</w:t>
            </w:r>
            <w:proofErr w:type="gramEnd"/>
            <w:r w:rsidRPr="00F525EB">
              <w:rPr>
                <w:i/>
                <w:iCs/>
                <w:color w:val="365F91" w:themeColor="accent1" w:themeShade="BF"/>
                <w:sz w:val="22"/>
                <w:szCs w:val="22"/>
                <w:lang w:val="en-GB"/>
              </w:rPr>
              <w:t xml:space="preserve"> have achieved gender equality, but the reality is that there is still inequity in almost all areas of life.</w:t>
            </w:r>
          </w:p>
          <w:p w14:paraId="4237995B" w14:textId="12AEBA1A" w:rsidR="009757BB" w:rsidRPr="00F525EB" w:rsidRDefault="002C209F" w:rsidP="00183655">
            <w:pPr>
              <w:pStyle w:val="RWHTableBullet"/>
              <w:numPr>
                <w:ilvl w:val="0"/>
                <w:numId w:val="0"/>
              </w:numPr>
              <w:suppressLineNumbers/>
              <w:suppressAutoHyphens/>
              <w:spacing w:before="240"/>
              <w:ind w:left="170"/>
              <w:rPr>
                <w:sz w:val="22"/>
                <w:szCs w:val="22"/>
              </w:rPr>
            </w:pPr>
            <w:r w:rsidRPr="00F525EB">
              <w:rPr>
                <w:sz w:val="22"/>
                <w:szCs w:val="22"/>
              </w:rPr>
              <w:t>A</w:t>
            </w:r>
            <w:r w:rsidR="009757BB" w:rsidRPr="00F525EB">
              <w:rPr>
                <w:sz w:val="22"/>
                <w:szCs w:val="22"/>
              </w:rPr>
              <w:t>ccording to research</w:t>
            </w:r>
            <w:r w:rsidR="00E21EC8" w:rsidRPr="00F525EB">
              <w:rPr>
                <w:sz w:val="22"/>
                <w:szCs w:val="22"/>
              </w:rPr>
              <w:t>,</w:t>
            </w:r>
            <w:r w:rsidR="009757BB" w:rsidRPr="00F525EB">
              <w:rPr>
                <w:sz w:val="22"/>
                <w:szCs w:val="22"/>
              </w:rPr>
              <w:t xml:space="preserve"> men are more likely to perpetrate abuse if they hold negative attitudes towards women</w:t>
            </w:r>
            <w:r w:rsidR="00E21EC8" w:rsidRPr="00F525EB">
              <w:rPr>
                <w:sz w:val="22"/>
                <w:szCs w:val="22"/>
              </w:rPr>
              <w:t>,</w:t>
            </w:r>
            <w:r w:rsidR="009757BB" w:rsidRPr="00F525EB">
              <w:rPr>
                <w:sz w:val="22"/>
                <w:szCs w:val="22"/>
              </w:rPr>
              <w:t xml:space="preserve"> including around traditional gender roles</w:t>
            </w:r>
            <w:r w:rsidR="00E21EC8" w:rsidRPr="00F525EB">
              <w:rPr>
                <w:sz w:val="22"/>
                <w:szCs w:val="22"/>
              </w:rPr>
              <w:t>.</w:t>
            </w:r>
          </w:p>
          <w:p w14:paraId="122E9D9A" w14:textId="1E8E720E" w:rsidR="009757BB" w:rsidRPr="00F525EB" w:rsidRDefault="009757BB" w:rsidP="00183655">
            <w:pPr>
              <w:pStyle w:val="RWHTableBullet"/>
              <w:numPr>
                <w:ilvl w:val="0"/>
                <w:numId w:val="0"/>
              </w:numPr>
              <w:suppressLineNumbers/>
              <w:suppressAutoHyphens/>
              <w:spacing w:before="240"/>
              <w:ind w:left="170"/>
              <w:rPr>
                <w:sz w:val="22"/>
                <w:szCs w:val="22"/>
              </w:rPr>
            </w:pPr>
            <w:r w:rsidRPr="00F525EB">
              <w:rPr>
                <w:sz w:val="22"/>
                <w:szCs w:val="22"/>
              </w:rPr>
              <w:t xml:space="preserve">An example of structural inequalities could </w:t>
            </w:r>
            <w:proofErr w:type="gramStart"/>
            <w:r w:rsidRPr="00F525EB">
              <w:rPr>
                <w:sz w:val="22"/>
                <w:szCs w:val="22"/>
              </w:rPr>
              <w:t>be:</w:t>
            </w:r>
            <w:proofErr w:type="gramEnd"/>
            <w:r w:rsidRPr="00F525EB">
              <w:rPr>
                <w:sz w:val="22"/>
                <w:szCs w:val="22"/>
              </w:rPr>
              <w:t xml:space="preserve"> A woman goes into refuge, has to leave her own house, community, job, social supports, children may need to change schools.  Perpetrator most often remains in the home. Note that </w:t>
            </w:r>
            <w:r w:rsidR="00E21EC8" w:rsidRPr="00F525EB">
              <w:rPr>
                <w:sz w:val="22"/>
                <w:szCs w:val="22"/>
              </w:rPr>
              <w:t>g</w:t>
            </w:r>
            <w:r w:rsidRPr="00F525EB">
              <w:rPr>
                <w:sz w:val="22"/>
                <w:szCs w:val="22"/>
              </w:rPr>
              <w:t xml:space="preserve">ender inequality is the driver and consequence of violence against women. </w:t>
            </w:r>
          </w:p>
          <w:p w14:paraId="1ACC698A" w14:textId="77777777" w:rsidR="009757BB" w:rsidRPr="00F525EB" w:rsidRDefault="009757BB" w:rsidP="00183655">
            <w:pPr>
              <w:pStyle w:val="RWHTableBullet"/>
              <w:numPr>
                <w:ilvl w:val="0"/>
                <w:numId w:val="0"/>
              </w:numPr>
              <w:suppressLineNumbers/>
              <w:suppressAutoHyphens/>
              <w:spacing w:before="240"/>
              <w:ind w:left="170"/>
              <w:rPr>
                <w:sz w:val="22"/>
                <w:szCs w:val="22"/>
              </w:rPr>
            </w:pPr>
            <w:r w:rsidRPr="00F525EB">
              <w:rPr>
                <w:sz w:val="22"/>
                <w:szCs w:val="22"/>
              </w:rPr>
              <w:t>Ask if they have any questions and provide with further resources.</w:t>
            </w:r>
          </w:p>
          <w:p w14:paraId="2EF98171" w14:textId="77777777" w:rsidR="009757BB" w:rsidRPr="00F525EB" w:rsidRDefault="009757BB" w:rsidP="00183655">
            <w:pPr>
              <w:pStyle w:val="RWHTableBullet"/>
              <w:numPr>
                <w:ilvl w:val="0"/>
                <w:numId w:val="0"/>
              </w:numPr>
              <w:suppressLineNumbers/>
              <w:suppressAutoHyphens/>
              <w:ind w:left="170"/>
              <w:rPr>
                <w:sz w:val="22"/>
                <w:szCs w:val="22"/>
              </w:rPr>
            </w:pPr>
          </w:p>
          <w:p w14:paraId="6C90CCAA" w14:textId="0C4D0E8A" w:rsidR="009757BB" w:rsidRPr="00F525EB" w:rsidRDefault="00052CF2" w:rsidP="00183655">
            <w:pPr>
              <w:pStyle w:val="RWHTableBullet"/>
              <w:numPr>
                <w:ilvl w:val="0"/>
                <w:numId w:val="0"/>
              </w:numPr>
              <w:suppressLineNumbers/>
              <w:suppressAutoHyphens/>
              <w:ind w:left="170"/>
              <w:rPr>
                <w:b/>
                <w:bCs/>
                <w:sz w:val="22"/>
                <w:szCs w:val="22"/>
              </w:rPr>
            </w:pPr>
            <w:r w:rsidRPr="00F525EB">
              <w:rPr>
                <w:b/>
                <w:bCs/>
                <w:sz w:val="22"/>
                <w:szCs w:val="22"/>
              </w:rPr>
              <w:t>Key message</w:t>
            </w:r>
            <w:r w:rsidR="009757BB" w:rsidRPr="00F525EB">
              <w:rPr>
                <w:b/>
                <w:sz w:val="22"/>
                <w:szCs w:val="22"/>
              </w:rPr>
              <w:t>: Gender inequality is the driver and consequence of violence against women.</w:t>
            </w:r>
          </w:p>
        </w:tc>
        <w:tc>
          <w:tcPr>
            <w:tcW w:w="1701"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050D94DE" w14:textId="77777777" w:rsidR="009757BB" w:rsidRPr="00F525EB" w:rsidRDefault="009757BB" w:rsidP="00183655">
            <w:pPr>
              <w:pStyle w:val="RWHtabletext"/>
              <w:suppressLineNumbers/>
              <w:suppressAutoHyphens/>
              <w:rPr>
                <w:b/>
                <w:sz w:val="22"/>
                <w:szCs w:val="22"/>
              </w:rPr>
            </w:pPr>
            <w:r w:rsidRPr="00F525EB">
              <w:rPr>
                <w:b/>
                <w:sz w:val="22"/>
                <w:szCs w:val="22"/>
              </w:rPr>
              <w:t>Note that the slide below is animated.</w:t>
            </w:r>
            <w:r w:rsidRPr="00F525EB">
              <w:rPr>
                <w:sz w:val="22"/>
                <w:szCs w:val="22"/>
              </w:rPr>
              <w:t xml:space="preserve"> </w:t>
            </w:r>
          </w:p>
          <w:p w14:paraId="7514B501" w14:textId="5DA337BF" w:rsidR="009757BB" w:rsidRPr="00F525EB" w:rsidRDefault="00C0683D" w:rsidP="00183655">
            <w:pPr>
              <w:pStyle w:val="RWHtabletext"/>
              <w:suppressLineNumbers/>
              <w:suppressAutoHyphens/>
              <w:rPr>
                <w:sz w:val="22"/>
                <w:szCs w:val="22"/>
              </w:rPr>
            </w:pPr>
            <w:r w:rsidRPr="00F525EB">
              <w:rPr>
                <w:sz w:val="22"/>
                <w:szCs w:val="22"/>
              </w:rPr>
              <w:t xml:space="preserve">3 minutes </w:t>
            </w:r>
          </w:p>
          <w:p w14:paraId="3670D595" w14:textId="77777777" w:rsidR="009757BB" w:rsidRPr="00F525EB" w:rsidRDefault="009757BB" w:rsidP="00183655">
            <w:pPr>
              <w:pStyle w:val="RWHtabletext"/>
              <w:suppressLineNumbers/>
              <w:suppressAutoHyphens/>
              <w:rPr>
                <w:sz w:val="22"/>
                <w:szCs w:val="22"/>
              </w:rPr>
            </w:pPr>
            <w:r w:rsidRPr="00F525EB">
              <w:rPr>
                <w:noProof/>
                <w:sz w:val="22"/>
                <w:szCs w:val="22"/>
              </w:rPr>
              <w:drawing>
                <wp:inline distT="0" distB="0" distL="0" distR="0" wp14:anchorId="1ECF1AB9" wp14:editId="0A40F012">
                  <wp:extent cx="937260" cy="5295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21BE9677" w14:textId="77777777" w:rsidR="009757BB" w:rsidRPr="00F525EB" w:rsidRDefault="009757BB" w:rsidP="00183655">
            <w:pPr>
              <w:pStyle w:val="RWHtabletext"/>
              <w:suppressLineNumbers/>
              <w:suppressAutoHyphens/>
              <w:rPr>
                <w:sz w:val="22"/>
                <w:szCs w:val="22"/>
              </w:rPr>
            </w:pPr>
          </w:p>
          <w:p w14:paraId="279F04D6" w14:textId="77777777" w:rsidR="009757BB" w:rsidRPr="00F525EB" w:rsidRDefault="009757BB" w:rsidP="00183655">
            <w:pPr>
              <w:pStyle w:val="RWHtabletext"/>
              <w:suppressLineNumbers/>
              <w:suppressAutoHyphens/>
              <w:rPr>
                <w:sz w:val="22"/>
                <w:szCs w:val="22"/>
              </w:rPr>
            </w:pPr>
            <w:r w:rsidRPr="00F525EB">
              <w:rPr>
                <w:sz w:val="22"/>
                <w:szCs w:val="22"/>
              </w:rPr>
              <w:t xml:space="preserve">Hand out </w:t>
            </w:r>
          </w:p>
          <w:p w14:paraId="0A088F98" w14:textId="5CD8FEA5" w:rsidR="009757BB" w:rsidRPr="00F525EB" w:rsidRDefault="009757BB" w:rsidP="00183655">
            <w:pPr>
              <w:pStyle w:val="RWHtabletext"/>
              <w:suppressLineNumbers/>
              <w:suppressAutoHyphens/>
              <w:rPr>
                <w:sz w:val="22"/>
                <w:szCs w:val="22"/>
                <w:lang w:val="en-US"/>
              </w:rPr>
            </w:pPr>
            <w:r w:rsidRPr="00F525EB">
              <w:rPr>
                <w:sz w:val="22"/>
                <w:szCs w:val="22"/>
              </w:rPr>
              <w:t>Change the Story 4</w:t>
            </w:r>
            <w:r w:rsidR="00E21EC8" w:rsidRPr="00F525EB">
              <w:rPr>
                <w:sz w:val="22"/>
                <w:szCs w:val="22"/>
              </w:rPr>
              <w:t>-</w:t>
            </w:r>
            <w:r w:rsidRPr="00F525EB">
              <w:rPr>
                <w:sz w:val="22"/>
                <w:szCs w:val="22"/>
              </w:rPr>
              <w:t>page summary.</w:t>
            </w:r>
          </w:p>
        </w:tc>
      </w:tr>
      <w:tr w:rsidR="00C0683D" w:rsidRPr="00F525EB" w14:paraId="0C37EA30" w14:textId="77777777" w:rsidTr="11A1355D">
        <w:trPr>
          <w:trHeight w:val="221"/>
        </w:trPr>
        <w:tc>
          <w:tcPr>
            <w:tcW w:w="7933"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36D6CE59" w14:textId="757D9C50" w:rsidR="00C0683D" w:rsidRPr="00F525EB" w:rsidRDefault="00C0683D" w:rsidP="00183655">
            <w:pPr>
              <w:pStyle w:val="RWHBhead"/>
              <w:keepNext w:val="0"/>
              <w:keepLines w:val="0"/>
              <w:suppressLineNumbers/>
              <w:suppressAutoHyphens/>
              <w:ind w:left="170"/>
            </w:pPr>
            <w:bookmarkStart w:id="63" w:name="_Toc78979065"/>
            <w:r w:rsidRPr="00F525EB">
              <w:t>ACTIONS TO PREVENT VIOLENCE AGAINST WOMEN</w:t>
            </w:r>
            <w:bookmarkEnd w:id="63"/>
          </w:p>
          <w:p w14:paraId="5CD1314F" w14:textId="4558624D" w:rsidR="00C0683D" w:rsidRPr="00F525EB" w:rsidRDefault="11A1355D" w:rsidP="11A1355D">
            <w:pPr>
              <w:pStyle w:val="RWHtabletext"/>
              <w:numPr>
                <w:ilvl w:val="0"/>
                <w:numId w:val="12"/>
              </w:numPr>
              <w:suppressLineNumbers/>
              <w:suppressAutoHyphens/>
              <w:spacing w:before="120" w:after="120"/>
              <w:rPr>
                <w:i/>
                <w:iCs/>
                <w:color w:val="365F91" w:themeColor="accent1" w:themeShade="BF"/>
                <w:sz w:val="22"/>
                <w:szCs w:val="22"/>
              </w:rPr>
            </w:pPr>
            <w:r w:rsidRPr="00F525EB">
              <w:rPr>
                <w:i/>
                <w:iCs/>
                <w:color w:val="365F91" w:themeColor="accent1" w:themeShade="BF"/>
                <w:sz w:val="22"/>
                <w:szCs w:val="22"/>
              </w:rPr>
              <w:lastRenderedPageBreak/>
              <w:t xml:space="preserve">The good news is that there is hope and the is change afoot. We have multiple opportunities through our interactions with colleagues at work to prevent as well as respond to family violence. </w:t>
            </w:r>
          </w:p>
          <w:p w14:paraId="605D9E35" w14:textId="77777777" w:rsidR="00C0683D" w:rsidRPr="00F525EB" w:rsidRDefault="11A1355D" w:rsidP="11A1355D">
            <w:pPr>
              <w:pStyle w:val="RWHtabletext"/>
              <w:numPr>
                <w:ilvl w:val="0"/>
                <w:numId w:val="12"/>
              </w:numPr>
              <w:suppressLineNumbers/>
              <w:suppressAutoHyphens/>
              <w:spacing w:before="120" w:after="120"/>
              <w:rPr>
                <w:i/>
                <w:iCs/>
                <w:color w:val="365F91" w:themeColor="accent1" w:themeShade="BF"/>
                <w:sz w:val="22"/>
                <w:szCs w:val="22"/>
              </w:rPr>
            </w:pPr>
            <w:r w:rsidRPr="00F525EB">
              <w:rPr>
                <w:i/>
                <w:iCs/>
                <w:color w:val="365F91" w:themeColor="accent1" w:themeShade="BF"/>
                <w:sz w:val="22"/>
                <w:szCs w:val="22"/>
              </w:rPr>
              <w:t xml:space="preserve">The work that your hospital / health service is doing as part of SHRFV challenges the condoning of violence against women through raising awareness of it, and structurally through supporting victim/survivors to access help, remain at work and maintain independence. The work to build respectful relationships at work also contributes to ending family violence.  </w:t>
            </w:r>
          </w:p>
          <w:p w14:paraId="0D574CCD" w14:textId="10F1DE39" w:rsidR="00C0683D" w:rsidRPr="00F525EB" w:rsidRDefault="00052CF2" w:rsidP="00CD119D">
            <w:pPr>
              <w:pStyle w:val="RWHTableBullet"/>
              <w:numPr>
                <w:ilvl w:val="0"/>
                <w:numId w:val="0"/>
              </w:numPr>
              <w:suppressLineNumbers/>
              <w:suppressAutoHyphens/>
              <w:ind w:left="170"/>
              <w:rPr>
                <w:b/>
                <w:bCs/>
                <w:sz w:val="22"/>
                <w:szCs w:val="22"/>
                <w:lang w:val="en-US"/>
              </w:rPr>
            </w:pPr>
            <w:r w:rsidRPr="00F525EB">
              <w:rPr>
                <w:b/>
                <w:bCs/>
                <w:sz w:val="22"/>
                <w:szCs w:val="22"/>
              </w:rPr>
              <w:t>Key message</w:t>
            </w:r>
            <w:r w:rsidR="00BB1751" w:rsidRPr="00F525EB">
              <w:rPr>
                <w:b/>
                <w:bCs/>
                <w:sz w:val="22"/>
                <w:szCs w:val="22"/>
              </w:rPr>
              <w:t>: We can prevent violence if we all work together</w:t>
            </w:r>
            <w:r w:rsidR="00E21EC8" w:rsidRPr="00F525EB">
              <w:rPr>
                <w:b/>
                <w:bCs/>
                <w:sz w:val="22"/>
                <w:szCs w:val="22"/>
              </w:rPr>
              <w:t>.</w:t>
            </w:r>
          </w:p>
        </w:tc>
        <w:tc>
          <w:tcPr>
            <w:tcW w:w="1701"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692A0613" w14:textId="4055AA59" w:rsidR="00C0683D" w:rsidRPr="00F525EB" w:rsidRDefault="00C0683D" w:rsidP="00183655">
            <w:pPr>
              <w:pStyle w:val="RWHtabletext"/>
              <w:suppressLineNumbers/>
              <w:suppressAutoHyphens/>
              <w:rPr>
                <w:sz w:val="22"/>
                <w:szCs w:val="22"/>
              </w:rPr>
            </w:pPr>
            <w:r w:rsidRPr="00F525EB">
              <w:rPr>
                <w:noProof/>
                <w:sz w:val="22"/>
                <w:szCs w:val="22"/>
              </w:rPr>
              <w:lastRenderedPageBreak/>
              <w:drawing>
                <wp:inline distT="0" distB="0" distL="0" distR="0" wp14:anchorId="2C9E1378" wp14:editId="13D9423E">
                  <wp:extent cx="916136" cy="5152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9694" cy="534148"/>
                          </a:xfrm>
                          <a:prstGeom prst="rect">
                            <a:avLst/>
                          </a:prstGeom>
                          <a:noFill/>
                        </pic:spPr>
                      </pic:pic>
                    </a:graphicData>
                  </a:graphic>
                </wp:inline>
              </w:drawing>
            </w:r>
          </w:p>
        </w:tc>
      </w:tr>
      <w:tr w:rsidR="00CE255B" w:rsidRPr="00F525EB" w14:paraId="254CDC44" w14:textId="77777777" w:rsidTr="11A1355D">
        <w:trPr>
          <w:trHeight w:val="221"/>
        </w:trPr>
        <w:tc>
          <w:tcPr>
            <w:tcW w:w="7933"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610B5E88" w14:textId="41742D13" w:rsidR="00CE255B" w:rsidRPr="00F525EB" w:rsidRDefault="00621031" w:rsidP="00183655">
            <w:pPr>
              <w:pStyle w:val="BodyText"/>
              <w:suppressLineNumbers/>
              <w:suppressAutoHyphens/>
              <w:rPr>
                <w:rFonts w:ascii="Arial" w:hAnsi="Arial"/>
                <w:b/>
                <w:bCs/>
                <w:color w:val="7F7F7F" w:themeColor="text1" w:themeTint="80"/>
              </w:rPr>
            </w:pPr>
            <w:r w:rsidRPr="00F525EB">
              <w:rPr>
                <w:rFonts w:ascii="Arial" w:hAnsi="Arial"/>
                <w:b/>
                <w:bCs/>
                <w:color w:val="7F7F7F" w:themeColor="text1" w:themeTint="80"/>
              </w:rPr>
              <w:t>END OF PART 1</w:t>
            </w:r>
          </w:p>
          <w:p w14:paraId="465EF147" w14:textId="07CDADEB" w:rsidR="00EF46C2" w:rsidRPr="00F525EB" w:rsidRDefault="008F79B8" w:rsidP="00183655">
            <w:pPr>
              <w:pStyle w:val="RWHtabletext"/>
              <w:suppressLineNumbers/>
              <w:suppressAutoHyphens/>
              <w:ind w:left="170"/>
              <w:rPr>
                <w:sz w:val="22"/>
                <w:szCs w:val="22"/>
              </w:rPr>
            </w:pPr>
            <w:r w:rsidRPr="00F525EB">
              <w:rPr>
                <w:sz w:val="22"/>
                <w:szCs w:val="22"/>
              </w:rPr>
              <w:t>(30 minutes to here)</w:t>
            </w:r>
          </w:p>
          <w:p w14:paraId="0C368391" w14:textId="0D1F3859" w:rsidR="00EF46C2" w:rsidRPr="00F525EB" w:rsidRDefault="11A1355D" w:rsidP="00183655">
            <w:pPr>
              <w:pStyle w:val="RWHTableBullet"/>
              <w:numPr>
                <w:ilvl w:val="0"/>
                <w:numId w:val="12"/>
              </w:numPr>
              <w:suppressLineNumbers/>
              <w:suppressAutoHyphens/>
              <w:ind w:left="453"/>
              <w:rPr>
                <w:b/>
                <w:bCs/>
                <w:sz w:val="22"/>
                <w:szCs w:val="22"/>
              </w:rPr>
            </w:pPr>
            <w:r w:rsidRPr="00F525EB">
              <w:rPr>
                <w:sz w:val="22"/>
                <w:szCs w:val="22"/>
              </w:rPr>
              <w:t xml:space="preserve">Note there is lots of information on responding and preventing family violence on the web. </w:t>
            </w:r>
          </w:p>
        </w:tc>
        <w:tc>
          <w:tcPr>
            <w:tcW w:w="1701"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22620454" w14:textId="53558179" w:rsidR="00CE255B" w:rsidRPr="00F525EB" w:rsidRDefault="00CE255B" w:rsidP="00183655">
            <w:pPr>
              <w:pStyle w:val="RWHtabletext"/>
              <w:suppressLineNumbers/>
              <w:suppressAutoHyphens/>
              <w:rPr>
                <w:sz w:val="22"/>
                <w:szCs w:val="22"/>
              </w:rPr>
            </w:pPr>
            <w:r w:rsidRPr="00F525EB">
              <w:rPr>
                <w:sz w:val="22"/>
                <w:szCs w:val="22"/>
              </w:rPr>
              <w:t xml:space="preserve"> </w:t>
            </w:r>
            <w:r w:rsidR="008F79B8" w:rsidRPr="00F525EB">
              <w:rPr>
                <w:noProof/>
              </w:rPr>
              <w:t xml:space="preserve"> </w:t>
            </w:r>
            <w:r w:rsidR="008F79B8" w:rsidRPr="00F525EB">
              <w:rPr>
                <w:sz w:val="22"/>
                <w:szCs w:val="22"/>
              </w:rPr>
              <w:t xml:space="preserve"> </w:t>
            </w:r>
            <w:r w:rsidR="00EF46C2" w:rsidRPr="00F525EB">
              <w:rPr>
                <w:noProof/>
                <w:sz w:val="22"/>
                <w:szCs w:val="22"/>
              </w:rPr>
              <w:drawing>
                <wp:inline distT="0" distB="0" distL="0" distR="0" wp14:anchorId="1254DE58" wp14:editId="5CE29236">
                  <wp:extent cx="942975" cy="530225"/>
                  <wp:effectExtent l="0" t="0" r="952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42975" cy="530225"/>
                          </a:xfrm>
                          <a:prstGeom prst="rect">
                            <a:avLst/>
                          </a:prstGeom>
                        </pic:spPr>
                      </pic:pic>
                    </a:graphicData>
                  </a:graphic>
                </wp:inline>
              </w:drawing>
            </w:r>
          </w:p>
        </w:tc>
      </w:tr>
    </w:tbl>
    <w:p w14:paraId="74B26F65" w14:textId="77777777" w:rsidR="00CD119D" w:rsidRPr="00F525EB" w:rsidRDefault="00CD119D" w:rsidP="00183655">
      <w:pPr>
        <w:pStyle w:val="RWHAhead"/>
        <w:suppressLineNumbers/>
        <w:suppressAutoHyphens/>
        <w:ind w:left="142"/>
      </w:pPr>
      <w:bookmarkStart w:id="64" w:name="part2"/>
    </w:p>
    <w:p w14:paraId="4DFE49D5" w14:textId="77777777" w:rsidR="00CD119D" w:rsidRPr="00F525EB" w:rsidRDefault="00CD119D">
      <w:pPr>
        <w:rPr>
          <w:rFonts w:ascii="Arial" w:eastAsia="Times New Roman" w:hAnsi="Arial" w:cs="Arial"/>
          <w:b/>
          <w:color w:val="0071A2"/>
          <w:spacing w:val="-4"/>
          <w:sz w:val="26"/>
          <w:szCs w:val="26"/>
          <w:bdr w:val="none" w:sz="0" w:space="0" w:color="auto" w:frame="1"/>
          <w:lang w:eastAsia="en-AU"/>
        </w:rPr>
      </w:pPr>
      <w:r w:rsidRPr="00F525EB">
        <w:rPr>
          <w:rFonts w:ascii="Arial" w:hAnsi="Arial" w:cs="Arial"/>
        </w:rPr>
        <w:br w:type="page"/>
      </w:r>
    </w:p>
    <w:p w14:paraId="5D8F44BD" w14:textId="62AD9237" w:rsidR="00FB7815" w:rsidRPr="00F525EB" w:rsidRDefault="002374CF" w:rsidP="00183655">
      <w:pPr>
        <w:pStyle w:val="RWHAhead"/>
        <w:suppressLineNumbers/>
        <w:suppressAutoHyphens/>
        <w:ind w:left="142"/>
      </w:pPr>
      <w:bookmarkStart w:id="65" w:name="_Toc78979066"/>
      <w:r w:rsidRPr="00F525EB">
        <w:lastRenderedPageBreak/>
        <w:t xml:space="preserve">Manager Training </w:t>
      </w:r>
      <w:r w:rsidR="00353927" w:rsidRPr="00F525EB">
        <w:t xml:space="preserve">Part </w:t>
      </w:r>
      <w:r w:rsidR="004C1091" w:rsidRPr="00F525EB">
        <w:t xml:space="preserve">2: </w:t>
      </w:r>
      <w:r w:rsidRPr="00F525EB">
        <w:t>Family violence</w:t>
      </w:r>
      <w:r w:rsidR="00F224E2" w:rsidRPr="00F525EB">
        <w:t xml:space="preserve"> s</w:t>
      </w:r>
      <w:r w:rsidRPr="00F525EB">
        <w:t>ensitive practice</w:t>
      </w:r>
      <w:r w:rsidR="00C0133B" w:rsidRPr="00F525EB">
        <w:t xml:space="preserve"> – </w:t>
      </w:r>
      <w:r w:rsidR="00052A22" w:rsidRPr="00F525EB">
        <w:t>70</w:t>
      </w:r>
      <w:r w:rsidR="00C0133B" w:rsidRPr="00F525EB">
        <w:t xml:space="preserve"> minutes</w:t>
      </w:r>
      <w:bookmarkEnd w:id="65"/>
      <w:r w:rsidR="00C0133B" w:rsidRPr="00F525EB">
        <w:t xml:space="preserve"> </w:t>
      </w:r>
    </w:p>
    <w:bookmarkEnd w:id="64"/>
    <w:tbl>
      <w:tblPr>
        <w:tblStyle w:val="TableGrid"/>
        <w:tblW w:w="5000" w:type="pct"/>
        <w:tblInd w:w="137" w:type="dxa"/>
        <w:tblLook w:val="0620" w:firstRow="1" w:lastRow="0" w:firstColumn="0" w:lastColumn="0" w:noHBand="1" w:noVBand="1"/>
      </w:tblPr>
      <w:tblGrid>
        <w:gridCol w:w="7217"/>
        <w:gridCol w:w="1843"/>
      </w:tblGrid>
      <w:tr w:rsidR="00FA37D4" w:rsidRPr="00F525EB" w14:paraId="4E565AC2" w14:textId="77777777" w:rsidTr="00FA37D4">
        <w:tc>
          <w:tcPr>
            <w:tcW w:w="3983" w:type="pct"/>
            <w:tcBorders>
              <w:top w:val="single" w:sz="4" w:space="0" w:color="0071A2"/>
              <w:left w:val="single" w:sz="4" w:space="0" w:color="0071A2"/>
              <w:bottom w:val="single" w:sz="4" w:space="0" w:color="0071A2"/>
              <w:right w:val="nil"/>
            </w:tcBorders>
            <w:shd w:val="clear" w:color="auto" w:fill="0071A2"/>
            <w:tcMar>
              <w:top w:w="85" w:type="dxa"/>
              <w:bottom w:w="85" w:type="dxa"/>
            </w:tcMar>
          </w:tcPr>
          <w:p w14:paraId="322BEC7E" w14:textId="77777777" w:rsidR="00C0133B" w:rsidRPr="00F525EB" w:rsidRDefault="00C0133B" w:rsidP="00183655">
            <w:pPr>
              <w:pStyle w:val="RWHTablehead1"/>
              <w:suppressLineNumbers/>
              <w:suppressAutoHyphens/>
              <w:rPr>
                <w:bCs/>
              </w:rPr>
            </w:pPr>
          </w:p>
          <w:p w14:paraId="29408363" w14:textId="0350146B" w:rsidR="007D183D" w:rsidRPr="00F525EB" w:rsidRDefault="007D183D" w:rsidP="00183655">
            <w:pPr>
              <w:pStyle w:val="RWHTablehead1"/>
              <w:suppressLineNumbers/>
              <w:suppressAutoHyphens/>
              <w:rPr>
                <w:bCs/>
              </w:rPr>
            </w:pPr>
            <w:r w:rsidRPr="00F525EB">
              <w:rPr>
                <w:bCs/>
              </w:rPr>
              <w:t>Content</w:t>
            </w:r>
          </w:p>
        </w:tc>
        <w:tc>
          <w:tcPr>
            <w:tcW w:w="1017" w:type="pct"/>
            <w:tcBorders>
              <w:top w:val="single" w:sz="4" w:space="0" w:color="0071A2"/>
              <w:left w:val="nil"/>
              <w:bottom w:val="single" w:sz="4" w:space="0" w:color="0071A2"/>
              <w:right w:val="single" w:sz="4" w:space="0" w:color="0071A2"/>
            </w:tcBorders>
            <w:shd w:val="clear" w:color="auto" w:fill="0071A2"/>
            <w:tcMar>
              <w:top w:w="85" w:type="dxa"/>
              <w:bottom w:w="85" w:type="dxa"/>
            </w:tcMar>
          </w:tcPr>
          <w:p w14:paraId="2AFD313A" w14:textId="707ABCA9" w:rsidR="007D183D" w:rsidRPr="00F525EB" w:rsidRDefault="007D183D" w:rsidP="00183655">
            <w:pPr>
              <w:pStyle w:val="RWHTablehead1"/>
              <w:suppressLineNumbers/>
              <w:suppressAutoHyphens/>
              <w:rPr>
                <w:bCs/>
              </w:rPr>
            </w:pPr>
            <w:r w:rsidRPr="00F525EB">
              <w:t xml:space="preserve">Slide and </w:t>
            </w:r>
            <w:r w:rsidRPr="00F525EB">
              <w:br/>
              <w:t>resources</w:t>
            </w:r>
          </w:p>
        </w:tc>
      </w:tr>
      <w:tr w:rsidR="00FA37D4" w:rsidRPr="00F525EB" w14:paraId="4AC15BC8" w14:textId="77777777" w:rsidTr="00FA37D4">
        <w:tc>
          <w:tcPr>
            <w:tcW w:w="3983" w:type="pct"/>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6D911089" w14:textId="4F0C45E7" w:rsidR="00BB1751" w:rsidRPr="00F525EB" w:rsidRDefault="00BB1751" w:rsidP="00F46049">
            <w:pPr>
              <w:pStyle w:val="RWHBhead"/>
              <w:keepNext w:val="0"/>
              <w:keepLines w:val="0"/>
              <w:suppressLineNumbers/>
              <w:suppressAutoHyphens/>
              <w:ind w:left="170"/>
            </w:pPr>
            <w:bookmarkStart w:id="66" w:name="_Toc78979067"/>
            <w:r w:rsidRPr="00F525EB">
              <w:t>YOUR ROLE AS MANAGER</w:t>
            </w:r>
            <w:bookmarkEnd w:id="66"/>
          </w:p>
          <w:p w14:paraId="41D99E2C" w14:textId="57E4E8DF" w:rsidR="00BB1751" w:rsidRPr="00F525EB" w:rsidRDefault="11A1355D" w:rsidP="11A1355D">
            <w:pPr>
              <w:pStyle w:val="RWHtabletext"/>
              <w:numPr>
                <w:ilvl w:val="0"/>
                <w:numId w:val="12"/>
              </w:numPr>
              <w:suppressLineNumbers/>
              <w:suppressAutoHyphens/>
              <w:spacing w:before="120" w:after="120"/>
              <w:ind w:left="595" w:hanging="284"/>
              <w:rPr>
                <w:i/>
                <w:iCs/>
                <w:color w:val="000000" w:themeColor="text1"/>
                <w:sz w:val="22"/>
                <w:szCs w:val="22"/>
              </w:rPr>
            </w:pPr>
            <w:r w:rsidRPr="00F525EB">
              <w:rPr>
                <w:i/>
                <w:iCs/>
                <w:color w:val="000000" w:themeColor="text1"/>
                <w:sz w:val="22"/>
                <w:szCs w:val="22"/>
              </w:rPr>
              <w:t>Everyone’s role is vital in an effective response to family violence.</w:t>
            </w:r>
          </w:p>
          <w:p w14:paraId="5495D87F" w14:textId="226355F2" w:rsidR="00BB1751" w:rsidRPr="00F525EB" w:rsidRDefault="11A1355D" w:rsidP="11A1355D">
            <w:pPr>
              <w:pStyle w:val="RWHtabletext"/>
              <w:numPr>
                <w:ilvl w:val="0"/>
                <w:numId w:val="12"/>
              </w:numPr>
              <w:suppressLineNumbers/>
              <w:suppressAutoHyphens/>
              <w:spacing w:before="120" w:after="120"/>
              <w:ind w:left="595" w:hanging="284"/>
              <w:rPr>
                <w:i/>
                <w:iCs/>
                <w:color w:val="000000" w:themeColor="text1"/>
                <w:sz w:val="22"/>
                <w:szCs w:val="22"/>
              </w:rPr>
            </w:pPr>
            <w:r w:rsidRPr="00F525EB">
              <w:rPr>
                <w:i/>
                <w:iCs/>
                <w:color w:val="000000" w:themeColor="text1"/>
                <w:sz w:val="22"/>
                <w:szCs w:val="22"/>
              </w:rPr>
              <w:t xml:space="preserve">You have a specific role as a manager within a workplace context. </w:t>
            </w:r>
          </w:p>
          <w:p w14:paraId="139F6A2A" w14:textId="42B2B2E5" w:rsidR="00BB1751" w:rsidRPr="00F525EB" w:rsidRDefault="11A1355D" w:rsidP="11A1355D">
            <w:pPr>
              <w:pStyle w:val="RWHtabletext"/>
              <w:numPr>
                <w:ilvl w:val="0"/>
                <w:numId w:val="12"/>
              </w:numPr>
              <w:suppressLineNumbers/>
              <w:suppressAutoHyphens/>
              <w:spacing w:before="120" w:after="120"/>
              <w:ind w:left="595" w:hanging="284"/>
              <w:rPr>
                <w:i/>
                <w:iCs/>
                <w:color w:val="000000" w:themeColor="text1"/>
                <w:sz w:val="22"/>
                <w:szCs w:val="22"/>
              </w:rPr>
            </w:pPr>
            <w:r w:rsidRPr="00F525EB">
              <w:rPr>
                <w:i/>
                <w:iCs/>
                <w:color w:val="000000" w:themeColor="text1"/>
                <w:sz w:val="22"/>
                <w:szCs w:val="22"/>
              </w:rPr>
              <w:t xml:space="preserve">This slide and the next covers what your role is. This is also outlined in the </w:t>
            </w:r>
            <w:proofErr w:type="gramStart"/>
            <w:r w:rsidRPr="00F525EB">
              <w:rPr>
                <w:i/>
                <w:iCs/>
                <w:color w:val="000000" w:themeColor="text1"/>
                <w:sz w:val="22"/>
                <w:szCs w:val="22"/>
              </w:rPr>
              <w:t>procedure</w:t>
            </w:r>
            <w:proofErr w:type="gramEnd"/>
            <w:r w:rsidRPr="00F525EB">
              <w:rPr>
                <w:i/>
                <w:iCs/>
                <w:color w:val="000000" w:themeColor="text1"/>
                <w:sz w:val="22"/>
                <w:szCs w:val="22"/>
              </w:rPr>
              <w:t xml:space="preserve"> and we will cover these points over the next 90 minutes. </w:t>
            </w:r>
          </w:p>
          <w:p w14:paraId="3965946E" w14:textId="77777777" w:rsidR="00BB1751" w:rsidRPr="00F525EB" w:rsidRDefault="00BB1751" w:rsidP="00183655">
            <w:pPr>
              <w:pStyle w:val="RWHtabletext"/>
              <w:suppressLineNumbers/>
              <w:suppressAutoHyphens/>
              <w:rPr>
                <w:b/>
                <w:bCs/>
                <w:sz w:val="22"/>
                <w:szCs w:val="22"/>
                <w:lang w:val="en-US"/>
              </w:rPr>
            </w:pPr>
          </w:p>
        </w:tc>
        <w:tc>
          <w:tcPr>
            <w:tcW w:w="1017" w:type="pct"/>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0233B003" w14:textId="7DC44723" w:rsidR="00BB1751" w:rsidRPr="00F525EB" w:rsidRDefault="00BB1751" w:rsidP="00183655">
            <w:pPr>
              <w:pStyle w:val="RWHtabletext"/>
              <w:suppressLineNumbers/>
              <w:suppressAutoHyphens/>
              <w:rPr>
                <w:sz w:val="22"/>
                <w:szCs w:val="22"/>
              </w:rPr>
            </w:pPr>
            <w:r w:rsidRPr="00F525EB">
              <w:rPr>
                <w:sz w:val="22"/>
                <w:szCs w:val="22"/>
              </w:rPr>
              <w:t xml:space="preserve">1 minute </w:t>
            </w:r>
          </w:p>
          <w:p w14:paraId="1806D0A1" w14:textId="4FBC346A" w:rsidR="00BB1751" w:rsidRPr="00F525EB" w:rsidRDefault="00BB1751" w:rsidP="00183655">
            <w:pPr>
              <w:pStyle w:val="RWHtabletext"/>
              <w:suppressLineNumbers/>
              <w:suppressAutoHyphens/>
              <w:rPr>
                <w:sz w:val="22"/>
                <w:szCs w:val="22"/>
              </w:rPr>
            </w:pPr>
            <w:r w:rsidRPr="00F525EB">
              <w:rPr>
                <w:noProof/>
                <w:sz w:val="22"/>
                <w:szCs w:val="22"/>
              </w:rPr>
              <w:drawing>
                <wp:inline distT="0" distB="0" distL="0" distR="0" wp14:anchorId="153B3E4E" wp14:editId="30272B5B">
                  <wp:extent cx="939165" cy="5302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9165" cy="530225"/>
                          </a:xfrm>
                          <a:prstGeom prst="rect">
                            <a:avLst/>
                          </a:prstGeom>
                          <a:noFill/>
                        </pic:spPr>
                      </pic:pic>
                    </a:graphicData>
                  </a:graphic>
                </wp:inline>
              </w:drawing>
            </w:r>
          </w:p>
          <w:p w14:paraId="3F4EDE8A" w14:textId="77777777" w:rsidR="00BB1751" w:rsidRPr="00F525EB" w:rsidRDefault="00BB1751" w:rsidP="00183655">
            <w:pPr>
              <w:pStyle w:val="RWHtabletext"/>
              <w:suppressLineNumbers/>
              <w:suppressAutoHyphens/>
              <w:rPr>
                <w:sz w:val="22"/>
                <w:szCs w:val="22"/>
              </w:rPr>
            </w:pPr>
          </w:p>
          <w:p w14:paraId="08FC1BC0" w14:textId="24828C58" w:rsidR="00BB1751" w:rsidRPr="00F525EB" w:rsidRDefault="00BB1751" w:rsidP="00183655">
            <w:pPr>
              <w:pStyle w:val="RWHtabletext"/>
              <w:suppressLineNumbers/>
              <w:suppressAutoHyphens/>
              <w:rPr>
                <w:sz w:val="22"/>
                <w:szCs w:val="22"/>
              </w:rPr>
            </w:pPr>
          </w:p>
        </w:tc>
      </w:tr>
      <w:tr w:rsidR="00FA37D4" w:rsidRPr="00F525EB" w14:paraId="1D16CE24" w14:textId="77777777" w:rsidTr="00FA37D4">
        <w:tc>
          <w:tcPr>
            <w:tcW w:w="3983" w:type="pct"/>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24A4C99F" w14:textId="03D720EA" w:rsidR="00BB1751" w:rsidRPr="00F525EB" w:rsidRDefault="008E570E" w:rsidP="00F46049">
            <w:pPr>
              <w:pStyle w:val="RWHBhead"/>
              <w:keepNext w:val="0"/>
              <w:keepLines w:val="0"/>
              <w:suppressLineNumbers/>
              <w:suppressAutoHyphens/>
              <w:ind w:left="170"/>
            </w:pPr>
            <w:bookmarkStart w:id="67" w:name="_Toc78979068"/>
            <w:r w:rsidRPr="00F525EB">
              <w:t>Y</w:t>
            </w:r>
            <w:r w:rsidR="00BB1751" w:rsidRPr="00F525EB">
              <w:t>OUR ROLE AS MANAGER Continued</w:t>
            </w:r>
            <w:bookmarkEnd w:id="67"/>
            <w:r w:rsidR="00BB1751" w:rsidRPr="00F525EB">
              <w:t xml:space="preserve"> </w:t>
            </w:r>
          </w:p>
          <w:p w14:paraId="67DD8E2B" w14:textId="03C6A98D" w:rsidR="00BB1751" w:rsidRPr="00F525EB" w:rsidRDefault="11A1355D" w:rsidP="00183655">
            <w:pPr>
              <w:pStyle w:val="RWHTableBullet"/>
              <w:numPr>
                <w:ilvl w:val="0"/>
                <w:numId w:val="12"/>
              </w:numPr>
              <w:suppressLineNumbers/>
              <w:suppressAutoHyphens/>
              <w:ind w:left="453"/>
              <w:rPr>
                <w:sz w:val="22"/>
                <w:szCs w:val="22"/>
              </w:rPr>
            </w:pPr>
            <w:r w:rsidRPr="00F525EB">
              <w:rPr>
                <w:sz w:val="22"/>
                <w:szCs w:val="22"/>
              </w:rPr>
              <w:t xml:space="preserve">The Family Violence Multi-Agency Risk Assessment and Management Framework (MARAM) guides effective identification, </w:t>
            </w:r>
            <w:proofErr w:type="gramStart"/>
            <w:r w:rsidRPr="00F525EB">
              <w:rPr>
                <w:sz w:val="22"/>
                <w:szCs w:val="22"/>
              </w:rPr>
              <w:t>assessment</w:t>
            </w:r>
            <w:proofErr w:type="gramEnd"/>
            <w:r w:rsidRPr="00F525EB">
              <w:rPr>
                <w:sz w:val="22"/>
                <w:szCs w:val="22"/>
              </w:rPr>
              <w:t xml:space="preserve"> and management of family violence risk across the entire Victorian service system.</w:t>
            </w:r>
          </w:p>
          <w:p w14:paraId="39A3E788" w14:textId="77777777" w:rsidR="00BB1751" w:rsidRPr="00F525EB" w:rsidRDefault="11A1355D" w:rsidP="00183655">
            <w:pPr>
              <w:pStyle w:val="RWHTableBullet"/>
              <w:numPr>
                <w:ilvl w:val="0"/>
                <w:numId w:val="12"/>
              </w:numPr>
              <w:suppressLineNumbers/>
              <w:suppressAutoHyphens/>
              <w:ind w:left="453"/>
              <w:rPr>
                <w:sz w:val="22"/>
                <w:szCs w:val="22"/>
              </w:rPr>
            </w:pPr>
            <w:r w:rsidRPr="00F525EB">
              <w:rPr>
                <w:sz w:val="22"/>
                <w:szCs w:val="22"/>
              </w:rPr>
              <w:t xml:space="preserve">Note that if a clinical manager their role may have additional responsibilities from September in relation to patients.                 </w:t>
            </w:r>
          </w:p>
          <w:p w14:paraId="5FF62A11" w14:textId="77777777" w:rsidR="00BB1751"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As noted above today webinar covers role as it currently stands in relation to staff. And not patients. This may change if the new information sharing guidelines include staff. </w:t>
            </w:r>
          </w:p>
          <w:p w14:paraId="2A8F27E2" w14:textId="1A249ADF" w:rsidR="00BB1751" w:rsidRPr="00F525EB" w:rsidRDefault="11A1355D" w:rsidP="00183655">
            <w:pPr>
              <w:pStyle w:val="RWHtabletext"/>
              <w:numPr>
                <w:ilvl w:val="0"/>
                <w:numId w:val="12"/>
              </w:numPr>
              <w:suppressLineNumbers/>
              <w:suppressAutoHyphens/>
              <w:spacing w:before="120" w:after="120"/>
              <w:ind w:left="595" w:hanging="284"/>
              <w:rPr>
                <w:b/>
                <w:bCs/>
                <w:sz w:val="22"/>
                <w:szCs w:val="22"/>
                <w:lang w:val="en-US"/>
              </w:rPr>
            </w:pPr>
            <w:r w:rsidRPr="00F525EB">
              <w:rPr>
                <w:i/>
                <w:iCs/>
                <w:color w:val="365F91" w:themeColor="accent1" w:themeShade="BF"/>
                <w:sz w:val="22"/>
                <w:szCs w:val="22"/>
              </w:rPr>
              <w:t>Today’s session will cover these briefly, but we recommend undertaking the four-hour session.</w:t>
            </w:r>
            <w:r w:rsidRPr="00F525EB">
              <w:rPr>
                <w:b/>
                <w:bCs/>
                <w:sz w:val="22"/>
                <w:szCs w:val="22"/>
                <w:lang w:val="en-US"/>
              </w:rPr>
              <w:t xml:space="preserve"> </w:t>
            </w:r>
          </w:p>
        </w:tc>
        <w:tc>
          <w:tcPr>
            <w:tcW w:w="1017" w:type="pct"/>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50F9E018" w14:textId="3F027570" w:rsidR="00BB1751" w:rsidRPr="00F525EB" w:rsidRDefault="00BB1751" w:rsidP="00183655">
            <w:pPr>
              <w:pStyle w:val="RWHtabletext"/>
              <w:suppressLineNumbers/>
              <w:suppressAutoHyphens/>
              <w:rPr>
                <w:sz w:val="22"/>
                <w:szCs w:val="22"/>
              </w:rPr>
            </w:pPr>
            <w:r w:rsidRPr="00F525EB">
              <w:rPr>
                <w:noProof/>
                <w:sz w:val="22"/>
                <w:szCs w:val="22"/>
              </w:rPr>
              <w:drawing>
                <wp:inline distT="0" distB="0" distL="0" distR="0" wp14:anchorId="4444BEA1" wp14:editId="6CC43A6E">
                  <wp:extent cx="939165" cy="5302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9165" cy="530225"/>
                          </a:xfrm>
                          <a:prstGeom prst="rect">
                            <a:avLst/>
                          </a:prstGeom>
                          <a:noFill/>
                        </pic:spPr>
                      </pic:pic>
                    </a:graphicData>
                  </a:graphic>
                </wp:inline>
              </w:drawing>
            </w:r>
          </w:p>
        </w:tc>
      </w:tr>
      <w:tr w:rsidR="00FA37D4" w:rsidRPr="00F525EB" w14:paraId="7E12A825" w14:textId="77777777" w:rsidTr="00FA37D4">
        <w:tc>
          <w:tcPr>
            <w:tcW w:w="3983" w:type="pct"/>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34562A39" w14:textId="15FDF1A9" w:rsidR="007D183D" w:rsidRPr="00F525EB" w:rsidRDefault="00E25E10" w:rsidP="00183655">
            <w:pPr>
              <w:pStyle w:val="RWHtabletext"/>
              <w:suppressLineNumbers/>
              <w:suppressAutoHyphens/>
              <w:spacing w:before="120" w:after="120"/>
              <w:ind w:left="170"/>
              <w:rPr>
                <w:b/>
                <w:bCs/>
                <w:color w:val="7F7F7F" w:themeColor="text1" w:themeTint="80"/>
                <w:sz w:val="22"/>
                <w:szCs w:val="22"/>
              </w:rPr>
            </w:pPr>
            <w:r w:rsidRPr="00F525EB">
              <w:rPr>
                <w:b/>
                <w:bCs/>
                <w:color w:val="7F7F7F" w:themeColor="text1" w:themeTint="80"/>
                <w:sz w:val="22"/>
                <w:szCs w:val="22"/>
              </w:rPr>
              <w:t xml:space="preserve">HOW DOES FV IMPACT THE WORKPLACE? </w:t>
            </w:r>
          </w:p>
          <w:p w14:paraId="795AD8A0" w14:textId="2A582133" w:rsidR="00BB1751" w:rsidRPr="00F525EB" w:rsidRDefault="11A1355D" w:rsidP="11A1355D">
            <w:pPr>
              <w:pStyle w:val="RWHTableBulle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Family violence can impact the victim survivor and others in the workplace in many ways. There are many negative impacts of family violence on victim survivors that you may see at work, including:  </w:t>
            </w:r>
          </w:p>
          <w:p w14:paraId="46978BE2" w14:textId="77777777" w:rsidR="00BB1751" w:rsidRPr="00F525EB" w:rsidRDefault="11A1355D" w:rsidP="11A1355D">
            <w:pPr>
              <w:pStyle w:val="RWHTableBulle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Disrupted work, decreased productivity, absenteeism (high sick leave rates) resignation and a real fear of losing the job due to these productivity factors. </w:t>
            </w:r>
          </w:p>
          <w:p w14:paraId="6F4A5D92" w14:textId="29658D5E" w:rsidR="00BB1751" w:rsidRPr="00F525EB" w:rsidRDefault="11A1355D" w:rsidP="11A1355D">
            <w:pPr>
              <w:pStyle w:val="RWHTableBulle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Much of what we know comes from a study out of NSW, which reported the main impact was on work performance, with 16% of victims reporting being distracted, tired or unwell, 10% needing to take time off, and 7% being late for work (</w:t>
            </w:r>
            <w:proofErr w:type="spellStart"/>
            <w:r w:rsidRPr="00F525EB">
              <w:rPr>
                <w:i/>
                <w:iCs/>
                <w:color w:val="365F91" w:themeColor="accent1" w:themeShade="BF"/>
                <w:sz w:val="22"/>
                <w:szCs w:val="22"/>
              </w:rPr>
              <w:t>McFerran</w:t>
            </w:r>
            <w:proofErr w:type="spellEnd"/>
            <w:r w:rsidRPr="00F525EB">
              <w:rPr>
                <w:i/>
                <w:iCs/>
                <w:color w:val="365F91" w:themeColor="accent1" w:themeShade="BF"/>
                <w:sz w:val="22"/>
                <w:szCs w:val="22"/>
              </w:rPr>
              <w:t>, 2011).</w:t>
            </w:r>
          </w:p>
          <w:p w14:paraId="4F257EFE" w14:textId="6EC30805" w:rsidR="00BB1751"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As many </w:t>
            </w:r>
            <w:proofErr w:type="gramStart"/>
            <w:r w:rsidRPr="00F525EB">
              <w:rPr>
                <w:i/>
                <w:iCs/>
                <w:color w:val="365F91" w:themeColor="accent1" w:themeShade="BF"/>
                <w:sz w:val="22"/>
                <w:szCs w:val="22"/>
              </w:rPr>
              <w:t>victims</w:t>
            </w:r>
            <w:proofErr w:type="gramEnd"/>
            <w:r w:rsidRPr="00F525EB">
              <w:rPr>
                <w:i/>
                <w:iCs/>
                <w:color w:val="365F91" w:themeColor="accent1" w:themeShade="BF"/>
                <w:sz w:val="22"/>
                <w:szCs w:val="22"/>
              </w:rPr>
              <w:t xml:space="preserve"> report losing their job as a result of family violence and many victims will not disclose for fear of losing their jobs, our </w:t>
            </w:r>
            <w:r w:rsidRPr="00F525EB">
              <w:rPr>
                <w:i/>
                <w:iCs/>
                <w:color w:val="365F91" w:themeColor="accent1" w:themeShade="BF"/>
                <w:sz w:val="22"/>
                <w:szCs w:val="22"/>
              </w:rPr>
              <w:lastRenderedPageBreak/>
              <w:t>role is to be clear that rather than punish a victim survivor for coming forward, we will provide that staff member with the time and capacity to respond to their safety and wellbeing needs.</w:t>
            </w:r>
          </w:p>
          <w:p w14:paraId="6C85ABD7" w14:textId="33784642" w:rsidR="00BB1751"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Employment for the victim survivor is one of the most important protective factors, as it contributes to financial independence, and provides social support.  </w:t>
            </w:r>
          </w:p>
          <w:p w14:paraId="4057D115" w14:textId="77777777" w:rsidR="00C34C92"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The first study investigating family violence among female healthcare workers in Australia has found that almost half of them (45 per cent) have experienced family violence, including one in nine who had experienced abuse and violence by a partner during the previous 12 months.</w:t>
            </w:r>
          </w:p>
          <w:p w14:paraId="282C236D" w14:textId="30A2F153" w:rsidR="00C34C92"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The study, involving 471 Victorian female healthcare workers, found that one in eight women had been sexually assaulted by a partner since the age of 16.</w:t>
            </w:r>
          </w:p>
          <w:p w14:paraId="08014424" w14:textId="77777777" w:rsidR="007D183D" w:rsidRPr="00F525EB" w:rsidRDefault="007D183D" w:rsidP="00183655">
            <w:pPr>
              <w:pStyle w:val="RWHtabletext"/>
              <w:suppressLineNumbers/>
              <w:suppressAutoHyphens/>
              <w:rPr>
                <w:b/>
                <w:bCs/>
                <w:sz w:val="22"/>
                <w:szCs w:val="22"/>
                <w:lang w:val="en-US"/>
              </w:rPr>
            </w:pPr>
          </w:p>
          <w:p w14:paraId="0B4AA0D0" w14:textId="0831DDF3" w:rsidR="00E25E10" w:rsidRPr="00F525EB" w:rsidRDefault="00052CF2" w:rsidP="00183655">
            <w:pPr>
              <w:pStyle w:val="RWHtabletext"/>
              <w:suppressLineNumbers/>
              <w:suppressAutoHyphens/>
              <w:rPr>
                <w:b/>
                <w:bCs/>
                <w:sz w:val="22"/>
                <w:szCs w:val="22"/>
              </w:rPr>
            </w:pPr>
            <w:r w:rsidRPr="00F525EB">
              <w:rPr>
                <w:b/>
                <w:bCs/>
                <w:sz w:val="22"/>
                <w:szCs w:val="22"/>
              </w:rPr>
              <w:t>Key messages</w:t>
            </w:r>
            <w:r w:rsidR="007D183D" w:rsidRPr="00F525EB">
              <w:rPr>
                <w:b/>
                <w:bCs/>
                <w:sz w:val="22"/>
                <w:szCs w:val="22"/>
              </w:rPr>
              <w:t xml:space="preserve">: </w:t>
            </w:r>
          </w:p>
          <w:p w14:paraId="2B6353DF" w14:textId="0ED4EFA9" w:rsidR="007D183D" w:rsidRPr="00F525EB" w:rsidRDefault="007D183D" w:rsidP="001C1BE0">
            <w:pPr>
              <w:pStyle w:val="RWHtabletext"/>
              <w:numPr>
                <w:ilvl w:val="0"/>
                <w:numId w:val="15"/>
              </w:numPr>
              <w:suppressLineNumbers/>
              <w:suppressAutoHyphens/>
              <w:rPr>
                <w:b/>
                <w:bCs/>
                <w:sz w:val="22"/>
                <w:szCs w:val="22"/>
              </w:rPr>
            </w:pPr>
            <w:r w:rsidRPr="00F525EB">
              <w:rPr>
                <w:b/>
                <w:bCs/>
                <w:sz w:val="22"/>
                <w:szCs w:val="22"/>
              </w:rPr>
              <w:t>Paid employment is an important protective factor for people affected by family violence</w:t>
            </w:r>
            <w:r w:rsidR="00243B3D" w:rsidRPr="00F525EB">
              <w:rPr>
                <w:b/>
                <w:bCs/>
                <w:sz w:val="22"/>
                <w:szCs w:val="22"/>
              </w:rPr>
              <w:t>.</w:t>
            </w:r>
          </w:p>
          <w:p w14:paraId="06AB8662" w14:textId="4382E2E6" w:rsidR="002374CF" w:rsidRPr="00F525EB" w:rsidRDefault="007D183D" w:rsidP="001C1BE0">
            <w:pPr>
              <w:pStyle w:val="RWHtabletext"/>
              <w:numPr>
                <w:ilvl w:val="0"/>
                <w:numId w:val="15"/>
              </w:numPr>
              <w:suppressLineNumbers/>
              <w:suppressAutoHyphens/>
              <w:rPr>
                <w:b/>
                <w:bCs/>
                <w:sz w:val="22"/>
                <w:szCs w:val="22"/>
              </w:rPr>
            </w:pPr>
            <w:r w:rsidRPr="00F525EB">
              <w:rPr>
                <w:b/>
                <w:bCs/>
                <w:sz w:val="22"/>
                <w:szCs w:val="22"/>
              </w:rPr>
              <w:t>Work colleagues and managers are important sources of suppor</w:t>
            </w:r>
            <w:r w:rsidR="002374CF" w:rsidRPr="00F525EB">
              <w:rPr>
                <w:b/>
                <w:bCs/>
                <w:sz w:val="22"/>
                <w:szCs w:val="22"/>
              </w:rPr>
              <w:t>t</w:t>
            </w:r>
            <w:r w:rsidR="00243B3D" w:rsidRPr="00F525EB">
              <w:rPr>
                <w:b/>
                <w:bCs/>
                <w:sz w:val="22"/>
                <w:szCs w:val="22"/>
              </w:rPr>
              <w:t>.</w:t>
            </w:r>
          </w:p>
          <w:p w14:paraId="5E96F437" w14:textId="77777777" w:rsidR="002374CF" w:rsidRPr="00F525EB" w:rsidRDefault="002374CF" w:rsidP="00183655">
            <w:pPr>
              <w:pStyle w:val="RWHtabletext"/>
              <w:suppressLineNumbers/>
              <w:suppressAutoHyphens/>
              <w:rPr>
                <w:b/>
                <w:bCs/>
                <w:sz w:val="22"/>
                <w:szCs w:val="22"/>
              </w:rPr>
            </w:pPr>
          </w:p>
          <w:p w14:paraId="28F446E5" w14:textId="7B11AA60" w:rsidR="007D183D" w:rsidRPr="00F525EB" w:rsidRDefault="002374CF" w:rsidP="00183655">
            <w:pPr>
              <w:pStyle w:val="RWHtabletext"/>
              <w:suppressLineNumbers/>
              <w:suppressAutoHyphens/>
              <w:rPr>
                <w:bCs/>
                <w:sz w:val="22"/>
                <w:szCs w:val="22"/>
              </w:rPr>
            </w:pPr>
            <w:r w:rsidRPr="00F525EB">
              <w:rPr>
                <w:b/>
                <w:bCs/>
                <w:sz w:val="22"/>
                <w:szCs w:val="22"/>
              </w:rPr>
              <w:t>Source:</w:t>
            </w:r>
            <w:r w:rsidR="00E25E10" w:rsidRPr="00F525EB">
              <w:rPr>
                <w:b/>
                <w:bCs/>
                <w:sz w:val="22"/>
                <w:szCs w:val="22"/>
              </w:rPr>
              <w:t xml:space="preserve"> </w:t>
            </w:r>
            <w:proofErr w:type="spellStart"/>
            <w:r w:rsidR="00E25E10" w:rsidRPr="00F525EB">
              <w:rPr>
                <w:bCs/>
                <w:sz w:val="22"/>
                <w:szCs w:val="22"/>
              </w:rPr>
              <w:t>McFerran</w:t>
            </w:r>
            <w:proofErr w:type="spellEnd"/>
            <w:r w:rsidR="00E25E10" w:rsidRPr="00F525EB">
              <w:rPr>
                <w:bCs/>
                <w:sz w:val="22"/>
                <w:szCs w:val="22"/>
              </w:rPr>
              <w:t xml:space="preserve"> study – national online survey of domestic violence and the workplace, undertaken by Australian Domestic and Family Violence Clearinghouse (ADFVC) at the University of New South Wales.</w:t>
            </w:r>
          </w:p>
          <w:p w14:paraId="6FC222E7" w14:textId="77777777" w:rsidR="00AA50AE" w:rsidRPr="00F525EB" w:rsidRDefault="00AA50AE" w:rsidP="00183655">
            <w:pPr>
              <w:pStyle w:val="RWHtabletext"/>
              <w:suppressLineNumbers/>
              <w:suppressAutoHyphens/>
              <w:rPr>
                <w:bCs/>
                <w:sz w:val="22"/>
                <w:szCs w:val="22"/>
              </w:rPr>
            </w:pPr>
          </w:p>
          <w:p w14:paraId="63C5EB69" w14:textId="2CE192C6" w:rsidR="00C34C92" w:rsidRPr="00F525EB" w:rsidRDefault="00C34C92" w:rsidP="00183655">
            <w:pPr>
              <w:pStyle w:val="RWHtabletext"/>
              <w:suppressLineNumbers/>
              <w:suppressAutoHyphens/>
              <w:rPr>
                <w:bCs/>
                <w:sz w:val="22"/>
                <w:szCs w:val="22"/>
              </w:rPr>
            </w:pPr>
            <w:r w:rsidRPr="00F525EB">
              <w:rPr>
                <w:bCs/>
                <w:sz w:val="22"/>
                <w:szCs w:val="22"/>
              </w:rPr>
              <w:t>McLindon, E., Humphreys, C. &amp; Hegarty, K. “It happens to clinicians too”: an Australian prevalence study of intimate partner and family violence against health professionals. BMC Women's Health 18, 113 (2018). https://doi.org/10.1186/s12905-018-0588-y</w:t>
            </w:r>
          </w:p>
        </w:tc>
        <w:tc>
          <w:tcPr>
            <w:tcW w:w="1017" w:type="pct"/>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3AE4FEE0" w14:textId="3EB67BA3" w:rsidR="002374CF" w:rsidRPr="00F525EB" w:rsidRDefault="007D183D" w:rsidP="00183655">
            <w:pPr>
              <w:pStyle w:val="RWHtabletext"/>
              <w:suppressLineNumbers/>
              <w:suppressAutoHyphens/>
              <w:rPr>
                <w:sz w:val="22"/>
                <w:szCs w:val="22"/>
              </w:rPr>
            </w:pPr>
            <w:r w:rsidRPr="00F525EB">
              <w:rPr>
                <w:sz w:val="22"/>
                <w:szCs w:val="22"/>
              </w:rPr>
              <w:lastRenderedPageBreak/>
              <w:t xml:space="preserve">3 </w:t>
            </w:r>
            <w:r w:rsidR="008F79B8" w:rsidRPr="00F525EB">
              <w:rPr>
                <w:sz w:val="22"/>
                <w:szCs w:val="22"/>
              </w:rPr>
              <w:t>minutes</w:t>
            </w:r>
            <w:r w:rsidR="009904F4" w:rsidRPr="00F525EB">
              <w:rPr>
                <w:noProof/>
              </w:rPr>
              <w:t xml:space="preserve"> </w:t>
            </w:r>
            <w:r w:rsidR="009904F4" w:rsidRPr="00F525EB">
              <w:rPr>
                <w:noProof/>
                <w:sz w:val="22"/>
                <w:szCs w:val="22"/>
              </w:rPr>
              <w:drawing>
                <wp:inline distT="0" distB="0" distL="0" distR="0" wp14:anchorId="5A41E1B3" wp14:editId="2C7C7C3A">
                  <wp:extent cx="942975" cy="530225"/>
                  <wp:effectExtent l="0" t="0" r="952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42975" cy="530225"/>
                          </a:xfrm>
                          <a:prstGeom prst="rect">
                            <a:avLst/>
                          </a:prstGeom>
                        </pic:spPr>
                      </pic:pic>
                    </a:graphicData>
                  </a:graphic>
                </wp:inline>
              </w:drawing>
            </w:r>
            <w:r w:rsidRPr="00F525EB">
              <w:rPr>
                <w:sz w:val="22"/>
                <w:szCs w:val="22"/>
              </w:rPr>
              <w:t xml:space="preserve"> </w:t>
            </w:r>
          </w:p>
        </w:tc>
      </w:tr>
      <w:tr w:rsidR="00FA37D4" w:rsidRPr="00F525EB" w14:paraId="04271986" w14:textId="77777777" w:rsidTr="00FA37D4">
        <w:tc>
          <w:tcPr>
            <w:tcW w:w="3983" w:type="pct"/>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049FA337" w14:textId="0835AD4B" w:rsidR="007D183D" w:rsidRPr="00F525EB" w:rsidRDefault="007D183D" w:rsidP="00F46049">
            <w:pPr>
              <w:pStyle w:val="RWHBhead"/>
              <w:keepNext w:val="0"/>
              <w:keepLines w:val="0"/>
              <w:suppressLineNumbers/>
              <w:suppressAutoHyphens/>
              <w:ind w:left="170"/>
            </w:pPr>
            <w:bookmarkStart w:id="68" w:name="_Toc78979069"/>
            <w:r w:rsidRPr="00F525EB">
              <w:t>DISCLOSURE AND HELP SEEKING IN THE WORKPLACE</w:t>
            </w:r>
            <w:bookmarkEnd w:id="68"/>
          </w:p>
          <w:p w14:paraId="5A324300" w14:textId="2CFCAE15" w:rsidR="00BB1751" w:rsidRPr="00F525EB" w:rsidRDefault="11A1355D" w:rsidP="11A1355D">
            <w:pPr>
              <w:pStyle w:val="RWHtabletext"/>
              <w:numPr>
                <w:ilvl w:val="0"/>
                <w:numId w:val="12"/>
              </w:numPr>
              <w:suppressLineNumbers/>
              <w:suppressAutoHyphens/>
              <w:spacing w:before="120" w:after="120"/>
              <w:ind w:left="595" w:right="114" w:hanging="284"/>
              <w:rPr>
                <w:i/>
                <w:iCs/>
                <w:color w:val="365F91" w:themeColor="accent1" w:themeShade="BF"/>
                <w:sz w:val="22"/>
                <w:szCs w:val="22"/>
              </w:rPr>
            </w:pPr>
            <w:r w:rsidRPr="00F525EB">
              <w:rPr>
                <w:i/>
                <w:iCs/>
                <w:color w:val="365F91" w:themeColor="accent1" w:themeShade="BF"/>
                <w:sz w:val="22"/>
                <w:szCs w:val="22"/>
              </w:rPr>
              <w:t>So, what do we know about disclosure and help seeking in the workplace?</w:t>
            </w:r>
          </w:p>
          <w:p w14:paraId="1F0C466E" w14:textId="4525E796" w:rsidR="007D183D" w:rsidRPr="00F525EB" w:rsidRDefault="11A1355D" w:rsidP="11A1355D">
            <w:pPr>
              <w:pStyle w:val="RWHtabletext"/>
              <w:numPr>
                <w:ilvl w:val="0"/>
                <w:numId w:val="12"/>
              </w:numPr>
              <w:suppressLineNumbers/>
              <w:suppressAutoHyphens/>
              <w:spacing w:before="120" w:after="120"/>
              <w:ind w:left="595" w:right="114" w:hanging="284"/>
              <w:rPr>
                <w:i/>
                <w:iCs/>
                <w:color w:val="365F91" w:themeColor="accent1" w:themeShade="BF"/>
                <w:sz w:val="22"/>
                <w:szCs w:val="22"/>
              </w:rPr>
            </w:pPr>
            <w:r w:rsidRPr="00F525EB">
              <w:rPr>
                <w:i/>
                <w:iCs/>
                <w:color w:val="365F91" w:themeColor="accent1" w:themeShade="BF"/>
                <w:sz w:val="22"/>
                <w:szCs w:val="22"/>
              </w:rPr>
              <w:t>45% of respondents with recent experience of domestic violence discussed the violence with someone at work, primarily co-workers or friends rather than supervisors, HR staff or union representative.</w:t>
            </w:r>
          </w:p>
          <w:p w14:paraId="06EE4CEF" w14:textId="44962BB7" w:rsidR="007D183D" w:rsidRPr="00F525EB" w:rsidRDefault="11A1355D" w:rsidP="11A1355D">
            <w:pPr>
              <w:pStyle w:val="RWHtabletext"/>
              <w:numPr>
                <w:ilvl w:val="0"/>
                <w:numId w:val="12"/>
              </w:numPr>
              <w:suppressLineNumbers/>
              <w:suppressAutoHyphens/>
              <w:spacing w:before="120" w:after="120"/>
              <w:ind w:left="595" w:right="114" w:hanging="284"/>
              <w:rPr>
                <w:i/>
                <w:iCs/>
                <w:color w:val="365F91" w:themeColor="accent1" w:themeShade="BF"/>
                <w:sz w:val="22"/>
                <w:szCs w:val="22"/>
              </w:rPr>
            </w:pPr>
            <w:r w:rsidRPr="00F525EB">
              <w:rPr>
                <w:i/>
                <w:iCs/>
                <w:color w:val="365F91" w:themeColor="accent1" w:themeShade="BF"/>
                <w:sz w:val="22"/>
                <w:szCs w:val="22"/>
              </w:rPr>
              <w:t xml:space="preserve"> It is notable that 95% of women with violent stalking partners, were harassed in their workplaces.  (Logan 2007)</w:t>
            </w:r>
          </w:p>
          <w:p w14:paraId="6BA8340C" w14:textId="465CE48D" w:rsidR="007D183D" w:rsidRPr="00F525EB" w:rsidRDefault="11A1355D" w:rsidP="11A1355D">
            <w:pPr>
              <w:pStyle w:val="RWHtabletext"/>
              <w:numPr>
                <w:ilvl w:val="0"/>
                <w:numId w:val="12"/>
              </w:numPr>
              <w:suppressLineNumbers/>
              <w:suppressAutoHyphens/>
              <w:spacing w:before="120" w:after="120"/>
              <w:ind w:left="595" w:right="114" w:hanging="284"/>
              <w:rPr>
                <w:i/>
                <w:iCs/>
                <w:color w:val="365F91" w:themeColor="accent1" w:themeShade="BF"/>
                <w:sz w:val="22"/>
                <w:szCs w:val="22"/>
              </w:rPr>
            </w:pPr>
            <w:r w:rsidRPr="00F525EB">
              <w:rPr>
                <w:i/>
                <w:iCs/>
                <w:color w:val="365F91" w:themeColor="accent1" w:themeShade="BF"/>
                <w:sz w:val="22"/>
                <w:szCs w:val="22"/>
              </w:rPr>
              <w:t>But rarely are workplaces named in Family Violence Intervention Orders.</w:t>
            </w:r>
          </w:p>
          <w:p w14:paraId="2BCADFC7" w14:textId="2A6363DD" w:rsidR="11A1355D" w:rsidRPr="00F525EB" w:rsidRDefault="11A1355D" w:rsidP="11A1355D">
            <w:pPr>
              <w:pStyle w:val="RWHtabletext"/>
              <w:numPr>
                <w:ilvl w:val="0"/>
                <w:numId w:val="12"/>
              </w:numPr>
              <w:spacing w:before="120" w:after="120"/>
              <w:ind w:left="595" w:right="114" w:hanging="284"/>
              <w:rPr>
                <w:rFonts w:eastAsiaTheme="minorEastAsia"/>
                <w:i/>
                <w:iCs/>
                <w:color w:val="000000" w:themeColor="text1"/>
                <w:sz w:val="22"/>
                <w:szCs w:val="22"/>
              </w:rPr>
            </w:pPr>
            <w:r w:rsidRPr="00F525EB">
              <w:rPr>
                <w:i/>
                <w:iCs/>
                <w:sz w:val="22"/>
                <w:szCs w:val="22"/>
              </w:rPr>
              <w:lastRenderedPageBreak/>
              <w:t>“It happens to clinicians too”: an Australian prevalence study of intimate partner and family violence against health professionals; This study suggests that intimate partner and family violence, including sexual assault, are frequent traumas in the lives of participating women health professionals. One in ten (11.5%) health professionals had felt fear of their partner, or experienced physical, emotional and/or sexual violence from them during the previous 12 months. The University of Melbourne 2018.</w:t>
            </w:r>
          </w:p>
          <w:p w14:paraId="603DF98A" w14:textId="0B60C57A" w:rsidR="11A1355D" w:rsidRPr="00F525EB" w:rsidRDefault="11A1355D" w:rsidP="11A1355D">
            <w:pPr>
              <w:pStyle w:val="RWHtabletext"/>
              <w:spacing w:before="120" w:after="120"/>
              <w:ind w:left="27" w:right="114"/>
              <w:rPr>
                <w:i/>
                <w:iCs/>
                <w:color w:val="365F91" w:themeColor="accent1" w:themeShade="BF"/>
                <w:sz w:val="22"/>
                <w:szCs w:val="22"/>
              </w:rPr>
            </w:pPr>
          </w:p>
          <w:p w14:paraId="70C09816" w14:textId="0F4760AF" w:rsidR="007D183D" w:rsidRPr="00F525EB" w:rsidRDefault="00052CF2" w:rsidP="00C45DDE">
            <w:pPr>
              <w:pStyle w:val="RWHtabletext"/>
              <w:suppressLineNumbers/>
              <w:suppressAutoHyphens/>
              <w:ind w:left="174"/>
              <w:rPr>
                <w:b/>
                <w:sz w:val="22"/>
                <w:szCs w:val="22"/>
              </w:rPr>
            </w:pPr>
            <w:r w:rsidRPr="00F525EB">
              <w:rPr>
                <w:b/>
                <w:sz w:val="22"/>
                <w:szCs w:val="22"/>
              </w:rPr>
              <w:t>Key message</w:t>
            </w:r>
            <w:r w:rsidR="007D183D" w:rsidRPr="00F525EB">
              <w:rPr>
                <w:b/>
                <w:sz w:val="22"/>
                <w:szCs w:val="22"/>
              </w:rPr>
              <w:t>: Work colleagues and managers are important sources of support</w:t>
            </w:r>
            <w:r w:rsidR="00243B3D" w:rsidRPr="00F525EB">
              <w:rPr>
                <w:b/>
                <w:sz w:val="22"/>
                <w:szCs w:val="22"/>
              </w:rPr>
              <w:t>.</w:t>
            </w:r>
          </w:p>
          <w:p w14:paraId="31DF8808" w14:textId="77777777" w:rsidR="002374CF" w:rsidRPr="00F525EB" w:rsidRDefault="11A1355D" w:rsidP="00C45DDE">
            <w:pPr>
              <w:pStyle w:val="RWHtabletext"/>
              <w:suppressLineNumbers/>
              <w:suppressAutoHyphens/>
              <w:ind w:left="174"/>
              <w:rPr>
                <w:sz w:val="22"/>
                <w:szCs w:val="22"/>
              </w:rPr>
            </w:pPr>
            <w:r w:rsidRPr="00F525EB">
              <w:rPr>
                <w:b/>
                <w:bCs/>
                <w:sz w:val="22"/>
                <w:szCs w:val="22"/>
              </w:rPr>
              <w:t>Source:</w:t>
            </w:r>
            <w:r w:rsidRPr="00F525EB">
              <w:rPr>
                <w:sz w:val="22"/>
                <w:szCs w:val="22"/>
              </w:rPr>
              <w:t xml:space="preserve"> (</w:t>
            </w:r>
            <w:proofErr w:type="spellStart"/>
            <w:r w:rsidRPr="00F525EB">
              <w:rPr>
                <w:sz w:val="22"/>
                <w:szCs w:val="22"/>
              </w:rPr>
              <w:t>McFerran</w:t>
            </w:r>
            <w:proofErr w:type="spellEnd"/>
            <w:r w:rsidRPr="00F525EB">
              <w:rPr>
                <w:sz w:val="22"/>
                <w:szCs w:val="22"/>
              </w:rPr>
              <w:t>, 2011)</w:t>
            </w:r>
          </w:p>
          <w:p w14:paraId="7C43A102" w14:textId="475A8B6C" w:rsidR="008E570E" w:rsidRPr="00F525EB" w:rsidRDefault="11A1355D" w:rsidP="00C45DDE">
            <w:pPr>
              <w:pStyle w:val="RWHtabletext"/>
              <w:spacing w:before="120" w:after="120"/>
              <w:ind w:left="174" w:right="114"/>
              <w:rPr>
                <w:i/>
                <w:iCs/>
                <w:color w:val="365F91" w:themeColor="accent1" w:themeShade="BF"/>
                <w:sz w:val="22"/>
                <w:szCs w:val="22"/>
              </w:rPr>
            </w:pPr>
            <w:r w:rsidRPr="00F525EB">
              <w:rPr>
                <w:sz w:val="22"/>
                <w:szCs w:val="22"/>
              </w:rPr>
              <w:t xml:space="preserve">Logan T, Shannon L, Cole J &amp; </w:t>
            </w:r>
            <w:proofErr w:type="spellStart"/>
            <w:r w:rsidRPr="00F525EB">
              <w:rPr>
                <w:sz w:val="22"/>
                <w:szCs w:val="22"/>
              </w:rPr>
              <w:t>Swanberg</w:t>
            </w:r>
            <w:proofErr w:type="spellEnd"/>
            <w:r w:rsidRPr="00F525EB">
              <w:rPr>
                <w:sz w:val="22"/>
                <w:szCs w:val="22"/>
              </w:rPr>
              <w:t xml:space="preserve"> J 2007, Partner stalking and implications for women’s employment, Journal of Interpersonal Violence, vol. 22, issue 3, pp. 268-291</w:t>
            </w:r>
          </w:p>
        </w:tc>
        <w:tc>
          <w:tcPr>
            <w:tcW w:w="1017" w:type="pct"/>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15824329" w14:textId="091858C1" w:rsidR="007D183D" w:rsidRPr="00F525EB" w:rsidRDefault="007D183D" w:rsidP="00183655">
            <w:pPr>
              <w:pStyle w:val="RWHtabletext"/>
              <w:suppressLineNumbers/>
              <w:suppressAutoHyphens/>
              <w:rPr>
                <w:sz w:val="22"/>
                <w:szCs w:val="22"/>
              </w:rPr>
            </w:pPr>
            <w:r w:rsidRPr="00F525EB">
              <w:rPr>
                <w:sz w:val="22"/>
                <w:szCs w:val="22"/>
              </w:rPr>
              <w:lastRenderedPageBreak/>
              <w:t xml:space="preserve">2 </w:t>
            </w:r>
            <w:r w:rsidR="008F79B8" w:rsidRPr="00F525EB">
              <w:rPr>
                <w:sz w:val="22"/>
                <w:szCs w:val="22"/>
              </w:rPr>
              <w:t>minutes</w:t>
            </w:r>
          </w:p>
          <w:p w14:paraId="4984BBD8" w14:textId="1E2B7A18" w:rsidR="002374CF" w:rsidRPr="00F525EB" w:rsidRDefault="009904F4" w:rsidP="00183655">
            <w:pPr>
              <w:pStyle w:val="RWHtabletext"/>
              <w:suppressLineNumbers/>
              <w:suppressAutoHyphens/>
              <w:rPr>
                <w:sz w:val="22"/>
                <w:szCs w:val="22"/>
              </w:rPr>
            </w:pPr>
            <w:r w:rsidRPr="00F525EB">
              <w:rPr>
                <w:noProof/>
                <w:spacing w:val="0"/>
                <w:sz w:val="22"/>
                <w:szCs w:val="22"/>
              </w:rPr>
              <w:drawing>
                <wp:inline distT="0" distB="0" distL="0" distR="0" wp14:anchorId="04F7A458" wp14:editId="2B686B3C">
                  <wp:extent cx="942975" cy="530225"/>
                  <wp:effectExtent l="0" t="0" r="952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42975" cy="530225"/>
                          </a:xfrm>
                          <a:prstGeom prst="rect">
                            <a:avLst/>
                          </a:prstGeom>
                        </pic:spPr>
                      </pic:pic>
                    </a:graphicData>
                  </a:graphic>
                </wp:inline>
              </w:drawing>
            </w:r>
          </w:p>
        </w:tc>
      </w:tr>
      <w:tr w:rsidR="00FA37D4" w:rsidRPr="00F525EB" w14:paraId="2F7EC352" w14:textId="77777777" w:rsidTr="00FA37D4">
        <w:tc>
          <w:tcPr>
            <w:tcW w:w="3983" w:type="pct"/>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7EAF34E0" w14:textId="77777777" w:rsidR="00FA37D4" w:rsidRPr="005C7E2D" w:rsidRDefault="00FA37D4" w:rsidP="00FA37D4">
            <w:pPr>
              <w:pStyle w:val="RWHBhead"/>
              <w:keepNext w:val="0"/>
              <w:keepLines w:val="0"/>
              <w:suppressLineNumbers/>
              <w:pBdr>
                <w:top w:val="nil"/>
                <w:left w:val="nil"/>
                <w:bottom w:val="nil"/>
                <w:right w:val="nil"/>
                <w:between w:val="nil"/>
              </w:pBdr>
              <w:suppressAutoHyphens/>
              <w:rPr>
                <w:sz w:val="24"/>
              </w:rPr>
            </w:pPr>
            <w:bookmarkStart w:id="69" w:name="_Toc51254341"/>
            <w:bookmarkStart w:id="70" w:name="_Toc78979070"/>
            <w:r w:rsidRPr="005C7E2D">
              <w:rPr>
                <w:sz w:val="24"/>
              </w:rPr>
              <w:t>SENSITIVE</w:t>
            </w:r>
            <w:bookmarkEnd w:id="69"/>
            <w:r>
              <w:rPr>
                <w:sz w:val="24"/>
              </w:rPr>
              <w:t xml:space="preserve"> PRACTICE</w:t>
            </w:r>
            <w:bookmarkEnd w:id="70"/>
          </w:p>
          <w:p w14:paraId="228C6937" w14:textId="77777777" w:rsidR="00FA37D4" w:rsidRPr="005C7E2D" w:rsidRDefault="00FA37D4" w:rsidP="00FA37D4">
            <w:pPr>
              <w:numPr>
                <w:ilvl w:val="0"/>
                <w:numId w:val="40"/>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So how do we support a staff member who is experiencing family violence? We use a technique called sensitive inquiry which relies on observation of signs and risk factors that may indicate family violence is occurring, and then confirming this by undertaking the identification questions.</w:t>
            </w:r>
          </w:p>
          <w:p w14:paraId="7FAD35EC" w14:textId="77777777" w:rsidR="00FA37D4" w:rsidRPr="005C7E2D" w:rsidRDefault="00FA37D4" w:rsidP="00FA37D4">
            <w:pPr>
              <w:numPr>
                <w:ilvl w:val="0"/>
                <w:numId w:val="40"/>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Sensitive practice involves understanding that victim survivors are often are the best judge of their own risk. But also, that they may not always be aware of the evidence-based risk factors. </w:t>
            </w:r>
          </w:p>
          <w:p w14:paraId="1B9C7CB8" w14:textId="32FAA1DC" w:rsidR="00FA37D4" w:rsidRPr="00F525EB" w:rsidRDefault="00FA37D4" w:rsidP="00FA37D4">
            <w:pPr>
              <w:pStyle w:val="RWHtabletext"/>
              <w:suppressLineNumbers/>
              <w:suppressAutoHyphens/>
              <w:rPr>
                <w:b/>
                <w:bCs/>
                <w:sz w:val="22"/>
                <w:szCs w:val="22"/>
              </w:rPr>
            </w:pPr>
            <w:r w:rsidRPr="005C7E2D">
              <w:rPr>
                <w:rFonts w:eastAsia="Arial"/>
                <w:b/>
                <w:color w:val="000000"/>
                <w:sz w:val="22"/>
                <w:szCs w:val="22"/>
                <w:highlight w:val="white"/>
              </w:rPr>
              <w:t xml:space="preserve">Key message: The sensitive inquiry process relies on the elements of structured professional judgement to ascertain if family violence is occurring and the staff members’ level of risk. </w:t>
            </w:r>
          </w:p>
        </w:tc>
        <w:tc>
          <w:tcPr>
            <w:tcW w:w="1017" w:type="pct"/>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75C268C9" w14:textId="77777777" w:rsidR="00FA37D4" w:rsidRPr="005C7E2D" w:rsidRDefault="00FA37D4" w:rsidP="00FA37D4">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2 minutes </w:t>
            </w:r>
          </w:p>
          <w:p w14:paraId="3E3AE1FA" w14:textId="77777777" w:rsidR="00FA37D4" w:rsidRPr="005C7E2D" w:rsidRDefault="00FA37D4" w:rsidP="00FA37D4">
            <w:pPr>
              <w:pBdr>
                <w:top w:val="nil"/>
                <w:left w:val="nil"/>
                <w:bottom w:val="nil"/>
                <w:right w:val="nil"/>
                <w:between w:val="nil"/>
              </w:pBdr>
              <w:spacing w:after="40" w:line="276" w:lineRule="auto"/>
              <w:rPr>
                <w:rFonts w:ascii="Arial" w:eastAsia="Arial" w:hAnsi="Arial" w:cs="Arial"/>
                <w:color w:val="000000"/>
                <w:sz w:val="22"/>
                <w:szCs w:val="22"/>
              </w:rPr>
            </w:pPr>
            <w:r>
              <w:rPr>
                <w:noProof/>
              </w:rPr>
              <w:drawing>
                <wp:inline distT="0" distB="0" distL="0" distR="0" wp14:anchorId="28121927" wp14:editId="595BC369">
                  <wp:extent cx="1028700" cy="578485"/>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1028700" cy="578485"/>
                          </a:xfrm>
                          <a:prstGeom prst="rect">
                            <a:avLst/>
                          </a:prstGeom>
                        </pic:spPr>
                      </pic:pic>
                    </a:graphicData>
                  </a:graphic>
                </wp:inline>
              </w:drawing>
            </w:r>
          </w:p>
          <w:p w14:paraId="73FC1081" w14:textId="77777777" w:rsidR="00FA37D4" w:rsidRPr="005C7E2D" w:rsidRDefault="00FA37D4" w:rsidP="00FA37D4">
            <w:pPr>
              <w:pBdr>
                <w:top w:val="nil"/>
                <w:left w:val="nil"/>
                <w:bottom w:val="nil"/>
                <w:right w:val="nil"/>
                <w:between w:val="nil"/>
              </w:pBdr>
              <w:spacing w:after="40" w:line="276" w:lineRule="auto"/>
              <w:rPr>
                <w:rFonts w:ascii="Arial" w:eastAsia="Arial" w:hAnsi="Arial" w:cs="Arial"/>
                <w:color w:val="000000"/>
                <w:sz w:val="22"/>
                <w:szCs w:val="22"/>
              </w:rPr>
            </w:pPr>
          </w:p>
          <w:p w14:paraId="5D696619" w14:textId="542049F7" w:rsidR="00FA37D4" w:rsidRPr="00F525EB" w:rsidRDefault="00FA37D4" w:rsidP="00FA37D4">
            <w:pPr>
              <w:pStyle w:val="RWHtabletext"/>
              <w:suppressLineNumbers/>
              <w:suppressAutoHyphens/>
              <w:rPr>
                <w:sz w:val="22"/>
                <w:szCs w:val="22"/>
              </w:rPr>
            </w:pPr>
          </w:p>
        </w:tc>
      </w:tr>
      <w:tr w:rsidR="00FA37D4" w:rsidRPr="00F525EB" w14:paraId="7F8028F2" w14:textId="77777777" w:rsidTr="00FA37D4">
        <w:tc>
          <w:tcPr>
            <w:tcW w:w="3983" w:type="pct"/>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4B723695" w14:textId="77777777" w:rsidR="00FA37D4" w:rsidRPr="00F46049" w:rsidRDefault="00FA37D4" w:rsidP="00FA37D4">
            <w:pPr>
              <w:pStyle w:val="RWHBhead"/>
              <w:keepNext w:val="0"/>
              <w:keepLines w:val="0"/>
              <w:suppressLineNumbers/>
              <w:suppressAutoHyphens/>
              <w:ind w:left="170"/>
            </w:pPr>
            <w:bookmarkStart w:id="71" w:name="_Toc51255095"/>
            <w:bookmarkStart w:id="72" w:name="_Toc78979071"/>
            <w:r w:rsidRPr="00F46049">
              <w:t xml:space="preserve">TAILORING ENGAGEMENT TO BE CULTURALLY SAFE, </w:t>
            </w:r>
            <w:proofErr w:type="gramStart"/>
            <w:r w:rsidRPr="00F46049">
              <w:t>ACCESSIBLE</w:t>
            </w:r>
            <w:proofErr w:type="gramEnd"/>
            <w:r w:rsidRPr="00F46049">
              <w:t xml:space="preserve"> AND INCLUSIVE</w:t>
            </w:r>
            <w:bookmarkEnd w:id="71"/>
            <w:bookmarkEnd w:id="72"/>
            <w:r w:rsidRPr="00F46049">
              <w:t xml:space="preserve"> </w:t>
            </w:r>
          </w:p>
          <w:p w14:paraId="77A4C5E5" w14:textId="77777777" w:rsidR="00FA37D4" w:rsidRPr="00A81EF3" w:rsidRDefault="00FA37D4" w:rsidP="00FA37D4">
            <w:pPr>
              <w:pStyle w:val="RWHtabletext"/>
              <w:numPr>
                <w:ilvl w:val="0"/>
                <w:numId w:val="12"/>
              </w:numPr>
              <w:suppressLineNumbers/>
              <w:suppressAutoHyphens/>
              <w:spacing w:before="120" w:after="120"/>
              <w:ind w:left="595" w:hanging="284"/>
              <w:rPr>
                <w:b/>
                <w:bCs/>
                <w:sz w:val="22"/>
                <w:szCs w:val="22"/>
                <w:lang w:val="en-US"/>
              </w:rPr>
            </w:pPr>
            <w:r w:rsidRPr="00FB65C8">
              <w:rPr>
                <w:bCs/>
                <w:i/>
                <w:iCs/>
                <w:color w:val="365F91" w:themeColor="accent1" w:themeShade="BF"/>
                <w:sz w:val="22"/>
                <w:szCs w:val="22"/>
                <w:lang w:val="en-GB"/>
              </w:rPr>
              <w:t xml:space="preserve">How can we tailor engagement for staff to facilitate an accessible, </w:t>
            </w:r>
            <w:proofErr w:type="gramStart"/>
            <w:r w:rsidRPr="00FB65C8">
              <w:rPr>
                <w:bCs/>
                <w:i/>
                <w:iCs/>
                <w:color w:val="365F91" w:themeColor="accent1" w:themeShade="BF"/>
                <w:sz w:val="22"/>
                <w:szCs w:val="22"/>
                <w:lang w:val="en-GB"/>
              </w:rPr>
              <w:t>inclusive</w:t>
            </w:r>
            <w:proofErr w:type="gramEnd"/>
            <w:r w:rsidRPr="00FB65C8">
              <w:rPr>
                <w:bCs/>
                <w:i/>
                <w:iCs/>
                <w:color w:val="365F91" w:themeColor="accent1" w:themeShade="BF"/>
                <w:sz w:val="22"/>
                <w:szCs w:val="22"/>
                <w:lang w:val="en-GB"/>
              </w:rPr>
              <w:t xml:space="preserve"> and non-discriminatory service provision, including for Aboriginal people and people from diverse communities?</w:t>
            </w:r>
          </w:p>
          <w:p w14:paraId="0748E53F" w14:textId="77777777" w:rsidR="00FA37D4" w:rsidRPr="00A81EF3" w:rsidRDefault="00FA37D4" w:rsidP="00FA37D4">
            <w:pPr>
              <w:pStyle w:val="RWHtabletext"/>
              <w:numPr>
                <w:ilvl w:val="0"/>
                <w:numId w:val="12"/>
              </w:numPr>
              <w:suppressLineNumbers/>
              <w:suppressAutoHyphens/>
              <w:spacing w:before="120" w:after="120"/>
              <w:ind w:left="595" w:hanging="284"/>
              <w:rPr>
                <w:bCs/>
                <w:i/>
                <w:iCs/>
                <w:color w:val="365F91" w:themeColor="accent1" w:themeShade="BF"/>
                <w:sz w:val="22"/>
                <w:szCs w:val="22"/>
                <w:lang w:val="en-GB"/>
              </w:rPr>
            </w:pPr>
            <w:r w:rsidRPr="00A81EF3">
              <w:rPr>
                <w:bCs/>
                <w:i/>
                <w:iCs/>
                <w:color w:val="365F91" w:themeColor="accent1" w:themeShade="BF"/>
                <w:sz w:val="22"/>
                <w:szCs w:val="22"/>
                <w:lang w:val="en-GB"/>
              </w:rPr>
              <w:t>All staff are responsible for facilitating an appropriate, accessible &amp; culturally safe workplace environment which ensures staff feel &amp; are safe to make a disclosure of family violence, will receive a response that is respectful and sensitive, meets their needs and ensures they can access the right support.</w:t>
            </w:r>
          </w:p>
          <w:p w14:paraId="128F4987" w14:textId="6ACCD6DE" w:rsidR="00FA37D4" w:rsidRDefault="00FA37D4" w:rsidP="00FA37D4">
            <w:pPr>
              <w:pStyle w:val="RWHtabletext"/>
              <w:numPr>
                <w:ilvl w:val="0"/>
                <w:numId w:val="12"/>
              </w:numPr>
              <w:suppressLineNumbers/>
              <w:suppressAutoHyphens/>
              <w:spacing w:before="120" w:after="120"/>
              <w:ind w:left="595" w:hanging="284"/>
              <w:rPr>
                <w:bCs/>
                <w:i/>
                <w:iCs/>
                <w:color w:val="365F91" w:themeColor="accent1" w:themeShade="BF"/>
                <w:sz w:val="22"/>
                <w:szCs w:val="22"/>
                <w:lang w:val="en-GB"/>
              </w:rPr>
            </w:pPr>
            <w:r w:rsidRPr="00A81EF3">
              <w:rPr>
                <w:bCs/>
                <w:i/>
                <w:iCs/>
                <w:color w:val="365F91" w:themeColor="accent1" w:themeShade="BF"/>
                <w:sz w:val="22"/>
                <w:szCs w:val="22"/>
                <w:lang w:val="en-GB"/>
              </w:rPr>
              <w:lastRenderedPageBreak/>
              <w:t>Be mindful of your own biases and how they may influence your judgements and assumptions about a person’s experience of family violence or assessment of their ris</w:t>
            </w:r>
            <w:r>
              <w:rPr>
                <w:bCs/>
                <w:i/>
                <w:iCs/>
                <w:color w:val="365F91" w:themeColor="accent1" w:themeShade="BF"/>
                <w:sz w:val="22"/>
                <w:szCs w:val="22"/>
                <w:lang w:val="en-GB"/>
              </w:rPr>
              <w:t>k.</w:t>
            </w:r>
          </w:p>
          <w:p w14:paraId="1E0476E5" w14:textId="77777777" w:rsidR="00FA37D4" w:rsidRPr="00A81EF3" w:rsidRDefault="00FA37D4" w:rsidP="00FA37D4">
            <w:pPr>
              <w:pStyle w:val="RWHtabletext"/>
              <w:numPr>
                <w:ilvl w:val="0"/>
                <w:numId w:val="12"/>
              </w:numPr>
              <w:suppressLineNumbers/>
              <w:suppressAutoHyphens/>
              <w:spacing w:before="120" w:after="120"/>
              <w:ind w:left="595" w:hanging="284"/>
              <w:rPr>
                <w:bCs/>
                <w:i/>
                <w:iCs/>
                <w:color w:val="365F91" w:themeColor="accent1" w:themeShade="BF"/>
                <w:sz w:val="22"/>
                <w:szCs w:val="22"/>
                <w:lang w:val="en-GB"/>
              </w:rPr>
            </w:pPr>
            <w:r>
              <w:rPr>
                <w:bCs/>
                <w:i/>
                <w:iCs/>
                <w:color w:val="365F91" w:themeColor="accent1" w:themeShade="BF"/>
                <w:sz w:val="22"/>
                <w:szCs w:val="22"/>
                <w:lang w:val="en-GB"/>
              </w:rPr>
              <w:t>B</w:t>
            </w:r>
            <w:r w:rsidRPr="00A81EF3">
              <w:rPr>
                <w:bCs/>
                <w:i/>
                <w:iCs/>
                <w:color w:val="365F91" w:themeColor="accent1" w:themeShade="BF"/>
                <w:sz w:val="22"/>
                <w:szCs w:val="22"/>
                <w:lang w:val="en-GB"/>
              </w:rPr>
              <w:t>e mindful to not reinforce stigma, stereotypes of discrimination by respecting their culture and identity</w:t>
            </w:r>
          </w:p>
          <w:p w14:paraId="2C51E12C" w14:textId="77777777" w:rsidR="00FA37D4" w:rsidRPr="00A81EF3" w:rsidRDefault="00FA37D4" w:rsidP="00FA37D4">
            <w:pPr>
              <w:pStyle w:val="RWHtabletext"/>
              <w:suppressLineNumbers/>
              <w:suppressAutoHyphens/>
              <w:spacing w:before="120" w:after="120"/>
              <w:ind w:left="595"/>
              <w:rPr>
                <w:bCs/>
                <w:i/>
                <w:iCs/>
                <w:color w:val="365F91" w:themeColor="accent1" w:themeShade="BF"/>
                <w:sz w:val="22"/>
                <w:szCs w:val="22"/>
                <w:lang w:val="en-GB"/>
              </w:rPr>
            </w:pPr>
            <w:r w:rsidRPr="00A81EF3">
              <w:rPr>
                <w:bCs/>
                <w:i/>
                <w:iCs/>
                <w:color w:val="365F91" w:themeColor="accent1" w:themeShade="BF"/>
                <w:sz w:val="22"/>
                <w:szCs w:val="22"/>
                <w:lang w:val="en-GB"/>
              </w:rPr>
              <w:t>•</w:t>
            </w:r>
            <w:r w:rsidRPr="00A81EF3">
              <w:rPr>
                <w:bCs/>
                <w:i/>
                <w:iCs/>
                <w:color w:val="365F91" w:themeColor="accent1" w:themeShade="BF"/>
                <w:sz w:val="22"/>
                <w:szCs w:val="22"/>
                <w:lang w:val="en-GB"/>
              </w:rPr>
              <w:tab/>
              <w:t xml:space="preserve">We can do this by continuing to develop own knowledge about identities, </w:t>
            </w:r>
            <w:proofErr w:type="gramStart"/>
            <w:r w:rsidRPr="00A81EF3">
              <w:rPr>
                <w:bCs/>
                <w:i/>
                <w:iCs/>
                <w:color w:val="365F91" w:themeColor="accent1" w:themeShade="BF"/>
                <w:sz w:val="22"/>
                <w:szCs w:val="22"/>
                <w:lang w:val="en-GB"/>
              </w:rPr>
              <w:t>barriers</w:t>
            </w:r>
            <w:proofErr w:type="gramEnd"/>
            <w:r w:rsidRPr="00A81EF3">
              <w:rPr>
                <w:bCs/>
                <w:i/>
                <w:iCs/>
                <w:color w:val="365F91" w:themeColor="accent1" w:themeShade="BF"/>
                <w:sz w:val="22"/>
                <w:szCs w:val="22"/>
                <w:lang w:val="en-GB"/>
              </w:rPr>
              <w:t xml:space="preserve"> and experiences of family violence across the community</w:t>
            </w:r>
          </w:p>
          <w:p w14:paraId="5C380E61" w14:textId="77777777" w:rsidR="00FA37D4" w:rsidRPr="00A81EF3" w:rsidRDefault="00FA37D4" w:rsidP="00FA37D4">
            <w:pPr>
              <w:pStyle w:val="RWHtabletext"/>
              <w:numPr>
                <w:ilvl w:val="0"/>
                <w:numId w:val="12"/>
              </w:numPr>
              <w:suppressLineNumbers/>
              <w:suppressAutoHyphens/>
              <w:spacing w:before="120" w:after="120"/>
              <w:ind w:left="595" w:hanging="284"/>
              <w:rPr>
                <w:bCs/>
                <w:i/>
                <w:iCs/>
                <w:color w:val="365F91" w:themeColor="accent1" w:themeShade="BF"/>
                <w:sz w:val="22"/>
                <w:szCs w:val="22"/>
                <w:lang w:val="en-GB"/>
              </w:rPr>
            </w:pPr>
            <w:r w:rsidRPr="00A81EF3">
              <w:rPr>
                <w:bCs/>
                <w:i/>
                <w:iCs/>
                <w:color w:val="365F91" w:themeColor="accent1" w:themeShade="BF"/>
                <w:sz w:val="22"/>
                <w:szCs w:val="22"/>
                <w:lang w:val="en-GB"/>
              </w:rPr>
              <w:t>Tailor your response to their identity and needs</w:t>
            </w:r>
          </w:p>
          <w:p w14:paraId="6D8C7E52" w14:textId="77777777" w:rsidR="00FA37D4" w:rsidRPr="00A81EF3" w:rsidRDefault="00FA37D4" w:rsidP="00FA37D4">
            <w:pPr>
              <w:pStyle w:val="RWHtabletext"/>
              <w:suppressLineNumbers/>
              <w:suppressAutoHyphens/>
              <w:spacing w:before="120" w:after="120"/>
              <w:ind w:left="595"/>
              <w:rPr>
                <w:bCs/>
                <w:i/>
                <w:iCs/>
                <w:color w:val="365F91" w:themeColor="accent1" w:themeShade="BF"/>
                <w:sz w:val="22"/>
                <w:szCs w:val="22"/>
                <w:lang w:val="en-GB"/>
              </w:rPr>
            </w:pPr>
            <w:r w:rsidRPr="00A81EF3">
              <w:rPr>
                <w:bCs/>
                <w:i/>
                <w:iCs/>
                <w:color w:val="365F91" w:themeColor="accent1" w:themeShade="BF"/>
                <w:sz w:val="22"/>
                <w:szCs w:val="22"/>
                <w:lang w:val="en-GB"/>
              </w:rPr>
              <w:t>•</w:t>
            </w:r>
            <w:r w:rsidRPr="00A81EF3">
              <w:rPr>
                <w:bCs/>
                <w:i/>
                <w:iCs/>
                <w:color w:val="365F91" w:themeColor="accent1" w:themeShade="BF"/>
                <w:sz w:val="22"/>
                <w:szCs w:val="22"/>
                <w:lang w:val="en-GB"/>
              </w:rPr>
              <w:tab/>
              <w:t xml:space="preserve">For example, consider if mainstream referral may be more appropriate rather than a culturally specific service. In smaller communities, the victim survivor may have concerns around privacy or perpetrator finding out. </w:t>
            </w:r>
          </w:p>
          <w:p w14:paraId="41D6FCE3" w14:textId="77777777" w:rsidR="00FA37D4" w:rsidRPr="00A81EF3" w:rsidRDefault="00FA37D4" w:rsidP="00FA37D4">
            <w:pPr>
              <w:pStyle w:val="RWHtabletext"/>
              <w:numPr>
                <w:ilvl w:val="0"/>
                <w:numId w:val="12"/>
              </w:numPr>
              <w:suppressLineNumbers/>
              <w:suppressAutoHyphens/>
              <w:spacing w:before="120" w:after="120"/>
              <w:ind w:left="595" w:hanging="284"/>
              <w:rPr>
                <w:bCs/>
                <w:i/>
                <w:iCs/>
                <w:color w:val="365F91" w:themeColor="accent1" w:themeShade="BF"/>
                <w:sz w:val="22"/>
                <w:szCs w:val="22"/>
                <w:lang w:val="en-GB"/>
              </w:rPr>
            </w:pPr>
            <w:r w:rsidRPr="00A81EF3">
              <w:rPr>
                <w:bCs/>
                <w:i/>
                <w:iCs/>
                <w:color w:val="365F91" w:themeColor="accent1" w:themeShade="BF"/>
                <w:sz w:val="22"/>
                <w:szCs w:val="22"/>
                <w:lang w:val="en-GB"/>
              </w:rPr>
              <w:t xml:space="preserve">Hear and acknowledge how workplace and service systems place barriers on their access to support, and take steps to remove identified barriers </w:t>
            </w:r>
          </w:p>
          <w:p w14:paraId="6FB055EC" w14:textId="77777777" w:rsidR="00FA37D4" w:rsidRPr="00A81EF3" w:rsidRDefault="00FA37D4" w:rsidP="00FA37D4">
            <w:pPr>
              <w:pStyle w:val="RWHtabletext"/>
              <w:suppressLineNumbers/>
              <w:suppressAutoHyphens/>
              <w:spacing w:before="120" w:after="120"/>
              <w:ind w:left="595"/>
              <w:rPr>
                <w:bCs/>
                <w:i/>
                <w:iCs/>
                <w:color w:val="365F91" w:themeColor="accent1" w:themeShade="BF"/>
                <w:sz w:val="22"/>
                <w:szCs w:val="22"/>
                <w:lang w:val="en-GB"/>
              </w:rPr>
            </w:pPr>
            <w:r w:rsidRPr="00A81EF3">
              <w:rPr>
                <w:bCs/>
                <w:i/>
                <w:iCs/>
                <w:color w:val="365F91" w:themeColor="accent1" w:themeShade="BF"/>
                <w:sz w:val="22"/>
                <w:szCs w:val="22"/>
                <w:lang w:val="en-GB"/>
              </w:rPr>
              <w:t>•</w:t>
            </w:r>
            <w:r w:rsidRPr="00A81EF3">
              <w:rPr>
                <w:bCs/>
                <w:i/>
                <w:iCs/>
                <w:color w:val="365F91" w:themeColor="accent1" w:themeShade="BF"/>
                <w:sz w:val="22"/>
                <w:szCs w:val="22"/>
                <w:lang w:val="en-GB"/>
              </w:rPr>
              <w:tab/>
              <w:t>upholding everyone’s right to receive a culturally safe and respectful service may involve advocating for changes to practices and structures internally and externally</w:t>
            </w:r>
          </w:p>
          <w:p w14:paraId="5ADD272F" w14:textId="77777777" w:rsidR="00FA37D4" w:rsidRPr="00A81EF3" w:rsidRDefault="00FA37D4" w:rsidP="00FA37D4">
            <w:pPr>
              <w:pStyle w:val="RWHtabletext"/>
              <w:numPr>
                <w:ilvl w:val="0"/>
                <w:numId w:val="12"/>
              </w:numPr>
              <w:suppressLineNumbers/>
              <w:suppressAutoHyphens/>
              <w:spacing w:before="120" w:after="120"/>
              <w:ind w:left="595" w:hanging="284"/>
              <w:rPr>
                <w:bCs/>
                <w:i/>
                <w:iCs/>
                <w:color w:val="365F91" w:themeColor="accent1" w:themeShade="BF"/>
                <w:sz w:val="22"/>
                <w:szCs w:val="22"/>
                <w:lang w:val="en-GB"/>
              </w:rPr>
            </w:pPr>
            <w:r>
              <w:rPr>
                <w:bCs/>
                <w:i/>
                <w:iCs/>
                <w:color w:val="365F91" w:themeColor="accent1" w:themeShade="BF"/>
                <w:sz w:val="22"/>
                <w:szCs w:val="22"/>
                <w:lang w:val="en-GB"/>
              </w:rPr>
              <w:t>R</w:t>
            </w:r>
            <w:r w:rsidRPr="00A81EF3">
              <w:rPr>
                <w:bCs/>
                <w:i/>
                <w:iCs/>
                <w:color w:val="365F91" w:themeColor="accent1" w:themeShade="BF"/>
                <w:sz w:val="22"/>
                <w:szCs w:val="22"/>
                <w:lang w:val="en-GB"/>
              </w:rPr>
              <w:t>ecognise a victim survivor as the expert in their own experience and do not make decisions. Offer support not advice.</w:t>
            </w:r>
          </w:p>
          <w:p w14:paraId="71351801" w14:textId="77777777" w:rsidR="00FA37D4" w:rsidRPr="00A81EF3" w:rsidRDefault="00FA37D4" w:rsidP="00FA37D4">
            <w:pPr>
              <w:pStyle w:val="RWHtabletext"/>
              <w:suppressLineNumbers/>
              <w:suppressAutoHyphens/>
              <w:spacing w:before="120" w:after="120"/>
              <w:ind w:left="595"/>
              <w:rPr>
                <w:bCs/>
                <w:i/>
                <w:iCs/>
                <w:color w:val="365F91" w:themeColor="accent1" w:themeShade="BF"/>
                <w:sz w:val="22"/>
                <w:szCs w:val="22"/>
                <w:lang w:val="en-GB"/>
              </w:rPr>
            </w:pPr>
            <w:r w:rsidRPr="00A81EF3">
              <w:rPr>
                <w:bCs/>
                <w:i/>
                <w:iCs/>
                <w:color w:val="365F91" w:themeColor="accent1" w:themeShade="BF"/>
                <w:sz w:val="22"/>
                <w:szCs w:val="22"/>
                <w:lang w:val="en-GB"/>
              </w:rPr>
              <w:t>•</w:t>
            </w:r>
            <w:r w:rsidRPr="00A81EF3">
              <w:rPr>
                <w:bCs/>
                <w:i/>
                <w:iCs/>
                <w:color w:val="365F91" w:themeColor="accent1" w:themeShade="BF"/>
                <w:sz w:val="22"/>
                <w:szCs w:val="22"/>
                <w:lang w:val="en-GB"/>
              </w:rPr>
              <w:tab/>
              <w:t>This includes respecting an individual’s right to self-determination.</w:t>
            </w:r>
          </w:p>
          <w:p w14:paraId="1CE6C7B7" w14:textId="77777777" w:rsidR="00FA37D4" w:rsidRPr="00A81EF3" w:rsidRDefault="00FA37D4" w:rsidP="00FA37D4">
            <w:pPr>
              <w:pStyle w:val="RWHtabletext"/>
              <w:numPr>
                <w:ilvl w:val="0"/>
                <w:numId w:val="12"/>
              </w:numPr>
              <w:suppressLineNumbers/>
              <w:suppressAutoHyphens/>
              <w:spacing w:before="120" w:after="120"/>
              <w:ind w:left="595" w:hanging="284"/>
              <w:rPr>
                <w:bCs/>
                <w:i/>
                <w:iCs/>
                <w:color w:val="365F91" w:themeColor="accent1" w:themeShade="BF"/>
                <w:sz w:val="22"/>
                <w:szCs w:val="22"/>
                <w:lang w:val="en-GB"/>
              </w:rPr>
            </w:pPr>
            <w:r w:rsidRPr="00A81EF3">
              <w:rPr>
                <w:bCs/>
                <w:i/>
                <w:iCs/>
                <w:color w:val="365F91" w:themeColor="accent1" w:themeShade="BF"/>
                <w:sz w:val="22"/>
                <w:szCs w:val="22"/>
                <w:lang w:val="en-GB"/>
              </w:rPr>
              <w:t xml:space="preserve">Ensure any action taken are victim led; and that they have access to information and support from specialist services. </w:t>
            </w:r>
          </w:p>
          <w:p w14:paraId="5C8879F1" w14:textId="77777777" w:rsidR="00FA37D4" w:rsidRDefault="00FA37D4" w:rsidP="00FA37D4">
            <w:pPr>
              <w:pStyle w:val="RWHtabletext"/>
              <w:suppressLineNumbers/>
              <w:suppressAutoHyphens/>
              <w:spacing w:before="120" w:after="120"/>
              <w:rPr>
                <w:b/>
                <w:bCs/>
                <w:sz w:val="22"/>
                <w:szCs w:val="22"/>
                <w:lang w:val="en-US"/>
              </w:rPr>
            </w:pPr>
            <w:r w:rsidRPr="00A81EF3">
              <w:rPr>
                <w:b/>
                <w:bCs/>
                <w:sz w:val="22"/>
                <w:szCs w:val="22"/>
                <w:lang w:val="en-US"/>
              </w:rPr>
              <w:t xml:space="preserve">Key Messages: We need to put effort into ensuring we provide a culturally safe, </w:t>
            </w:r>
            <w:proofErr w:type="gramStart"/>
            <w:r w:rsidRPr="00A81EF3">
              <w:rPr>
                <w:b/>
                <w:bCs/>
                <w:sz w:val="22"/>
                <w:szCs w:val="22"/>
                <w:lang w:val="en-US"/>
              </w:rPr>
              <w:t>accessible</w:t>
            </w:r>
            <w:proofErr w:type="gramEnd"/>
            <w:r w:rsidRPr="00A81EF3">
              <w:rPr>
                <w:b/>
                <w:bCs/>
                <w:sz w:val="22"/>
                <w:szCs w:val="22"/>
                <w:lang w:val="en-US"/>
              </w:rPr>
              <w:t xml:space="preserve"> and inclusive response. This is partly looking at our practices and systems </w:t>
            </w:r>
            <w:proofErr w:type="gramStart"/>
            <w:r w:rsidRPr="00A81EF3">
              <w:rPr>
                <w:b/>
                <w:bCs/>
                <w:sz w:val="22"/>
                <w:szCs w:val="22"/>
                <w:lang w:val="en-US"/>
              </w:rPr>
              <w:t>and also</w:t>
            </w:r>
            <w:proofErr w:type="gramEnd"/>
            <w:r w:rsidRPr="00A81EF3">
              <w:rPr>
                <w:b/>
                <w:bCs/>
                <w:sz w:val="22"/>
                <w:szCs w:val="22"/>
                <w:lang w:val="en-US"/>
              </w:rPr>
              <w:t xml:space="preserve"> looking at our own attitudes. </w:t>
            </w:r>
          </w:p>
          <w:p w14:paraId="7ABAF0CF" w14:textId="77777777" w:rsidR="00FA37D4" w:rsidRPr="00A81EF3" w:rsidRDefault="00FA37D4" w:rsidP="00FA37D4">
            <w:pPr>
              <w:pStyle w:val="RWHtabletext"/>
              <w:suppressLineNumbers/>
              <w:suppressAutoHyphens/>
              <w:spacing w:before="120" w:after="120"/>
              <w:rPr>
                <w:b/>
                <w:bCs/>
                <w:sz w:val="22"/>
                <w:szCs w:val="22"/>
                <w:lang w:val="en-US"/>
              </w:rPr>
            </w:pPr>
          </w:p>
          <w:p w14:paraId="70B5225E" w14:textId="77777777" w:rsidR="00FA37D4" w:rsidRPr="00D909F1" w:rsidRDefault="00FA37D4" w:rsidP="00FA37D4">
            <w:pPr>
              <w:pStyle w:val="RWHtabletext"/>
              <w:suppressLineNumbers/>
              <w:suppressAutoHyphens/>
              <w:spacing w:before="120" w:after="120"/>
              <w:rPr>
                <w:b/>
                <w:bCs/>
                <w:szCs w:val="22"/>
                <w:lang w:val="en-US"/>
              </w:rPr>
            </w:pPr>
            <w:r w:rsidRPr="00D909F1">
              <w:rPr>
                <w:b/>
                <w:bCs/>
                <w:lang w:val="en-US"/>
              </w:rPr>
              <w:t xml:space="preserve">Ensuring our response reaches and supports all victim / survivors: </w:t>
            </w:r>
            <w:r w:rsidRPr="00D909F1">
              <w:rPr>
                <w:b/>
                <w:bCs/>
                <w:szCs w:val="22"/>
                <w:lang w:val="en-US"/>
              </w:rPr>
              <w:t>Additional notes for facilitators</w:t>
            </w:r>
          </w:p>
          <w:p w14:paraId="6FF46303" w14:textId="77777777" w:rsidR="00FA37D4" w:rsidRPr="004654E7" w:rsidRDefault="00FA37D4" w:rsidP="00FA37D4">
            <w:pPr>
              <w:pStyle w:val="RWHTableBullet"/>
              <w:numPr>
                <w:ilvl w:val="0"/>
                <w:numId w:val="12"/>
              </w:numPr>
              <w:suppressLineNumbers/>
              <w:suppressAutoHyphens/>
              <w:ind w:left="453"/>
              <w:rPr>
                <w:sz w:val="22"/>
                <w:szCs w:val="22"/>
              </w:rPr>
            </w:pPr>
            <w:r w:rsidRPr="004654E7">
              <w:rPr>
                <w:sz w:val="22"/>
                <w:szCs w:val="22"/>
              </w:rPr>
              <w:t xml:space="preserve">Victims of violence who experience multiple forms of discrimination also face additional barriers to accessing appropriate services and support. It is important that our policies, </w:t>
            </w:r>
            <w:proofErr w:type="gramStart"/>
            <w:r w:rsidRPr="004654E7">
              <w:rPr>
                <w:sz w:val="22"/>
                <w:szCs w:val="22"/>
              </w:rPr>
              <w:t>procedures</w:t>
            </w:r>
            <w:proofErr w:type="gramEnd"/>
            <w:r w:rsidRPr="004654E7">
              <w:rPr>
                <w:sz w:val="22"/>
                <w:szCs w:val="22"/>
              </w:rPr>
              <w:t xml:space="preserve"> and practices recognise the different experiences of staff and the impact of structural, and attitudinal discrimination on victim’s access to support and that we tailor our work so that our support reaches every person who needs it.  </w:t>
            </w:r>
          </w:p>
          <w:p w14:paraId="0D875577" w14:textId="77777777" w:rsidR="00FA37D4" w:rsidRPr="004654E7" w:rsidRDefault="00FA37D4" w:rsidP="00FA37D4">
            <w:pPr>
              <w:pStyle w:val="RWHTableBullet"/>
              <w:numPr>
                <w:ilvl w:val="0"/>
                <w:numId w:val="12"/>
              </w:numPr>
              <w:suppressLineNumbers/>
              <w:suppressAutoHyphens/>
              <w:ind w:left="453"/>
              <w:rPr>
                <w:sz w:val="22"/>
                <w:szCs w:val="22"/>
              </w:rPr>
            </w:pPr>
            <w:r w:rsidRPr="004654E7">
              <w:rPr>
                <w:sz w:val="22"/>
                <w:szCs w:val="22"/>
              </w:rPr>
              <w:t xml:space="preserve">Experiences of structural inequality, barriers or discrimination can also alter the way an individual or community experiences family violence, </w:t>
            </w:r>
            <w:r w:rsidRPr="004654E7">
              <w:rPr>
                <w:sz w:val="22"/>
                <w:szCs w:val="22"/>
              </w:rPr>
              <w:lastRenderedPageBreak/>
              <w:t>and in many instances contribute to increased risk and amplify barriers to disclosure and service access.</w:t>
            </w:r>
          </w:p>
          <w:p w14:paraId="1BE674F3" w14:textId="77777777" w:rsidR="00FA37D4" w:rsidRPr="004654E7" w:rsidRDefault="00FA37D4" w:rsidP="00FA37D4">
            <w:pPr>
              <w:pStyle w:val="RWHTableBullet"/>
              <w:numPr>
                <w:ilvl w:val="0"/>
                <w:numId w:val="12"/>
              </w:numPr>
              <w:suppressLineNumbers/>
              <w:suppressAutoHyphens/>
              <w:ind w:left="453"/>
              <w:rPr>
                <w:sz w:val="22"/>
                <w:szCs w:val="22"/>
              </w:rPr>
            </w:pPr>
            <w:r w:rsidRPr="004654E7">
              <w:rPr>
                <w:sz w:val="22"/>
                <w:szCs w:val="22"/>
              </w:rPr>
              <w:t xml:space="preserve">Structural inequality, barriers and discrimination can be experienced by individuals and communities as oppression and domination resulting from the impacts of patriarchy, colonisation and dispossession, racism, ableism, ageism, </w:t>
            </w:r>
            <w:proofErr w:type="gramStart"/>
            <w:r w:rsidRPr="004654E7">
              <w:rPr>
                <w:sz w:val="22"/>
                <w:szCs w:val="22"/>
              </w:rPr>
              <w:t>homophobia</w:t>
            </w:r>
            <w:proofErr w:type="gramEnd"/>
            <w:r w:rsidRPr="004654E7">
              <w:rPr>
                <w:sz w:val="22"/>
                <w:szCs w:val="22"/>
              </w:rPr>
              <w:t xml:space="preserve"> and transphobia. This can also impact how we work with and respond to victim survivors of family violence. </w:t>
            </w:r>
          </w:p>
          <w:p w14:paraId="73214306" w14:textId="77777777" w:rsidR="00FA37D4" w:rsidRPr="004654E7" w:rsidRDefault="00FA37D4" w:rsidP="00FA37D4">
            <w:pPr>
              <w:pStyle w:val="RWHTableBullet"/>
              <w:numPr>
                <w:ilvl w:val="0"/>
                <w:numId w:val="12"/>
              </w:numPr>
              <w:suppressLineNumbers/>
              <w:suppressAutoHyphens/>
              <w:ind w:left="453"/>
              <w:rPr>
                <w:sz w:val="22"/>
                <w:szCs w:val="22"/>
              </w:rPr>
            </w:pPr>
            <w:r w:rsidRPr="004654E7">
              <w:rPr>
                <w:sz w:val="22"/>
                <w:szCs w:val="22"/>
              </w:rPr>
              <w:t xml:space="preserve">Your hospitals policies, practices and procedures can either address these inequalities, </w:t>
            </w:r>
            <w:proofErr w:type="gramStart"/>
            <w:r w:rsidRPr="004654E7">
              <w:rPr>
                <w:sz w:val="22"/>
                <w:szCs w:val="22"/>
              </w:rPr>
              <w:t>discrimination</w:t>
            </w:r>
            <w:proofErr w:type="gramEnd"/>
            <w:r w:rsidRPr="004654E7">
              <w:rPr>
                <w:sz w:val="22"/>
                <w:szCs w:val="22"/>
              </w:rPr>
              <w:t xml:space="preserve"> and the barriers through being not only inclusive but actively identifying and challenging them. </w:t>
            </w:r>
          </w:p>
          <w:p w14:paraId="5E153896" w14:textId="77777777" w:rsidR="00FA37D4" w:rsidRPr="004654E7" w:rsidRDefault="00FA37D4" w:rsidP="00FA37D4">
            <w:pPr>
              <w:pStyle w:val="RWHTableBullet"/>
              <w:numPr>
                <w:ilvl w:val="0"/>
                <w:numId w:val="12"/>
              </w:numPr>
              <w:suppressLineNumbers/>
              <w:suppressAutoHyphens/>
              <w:ind w:left="453"/>
              <w:rPr>
                <w:sz w:val="22"/>
                <w:szCs w:val="22"/>
              </w:rPr>
            </w:pPr>
            <w:r w:rsidRPr="004654E7">
              <w:rPr>
                <w:sz w:val="22"/>
                <w:szCs w:val="22"/>
              </w:rPr>
              <w:t xml:space="preserve">Your role as managers is to understand where you might have beliefs that make it less likely for victims to ask for or receive support from you and others in your service. </w:t>
            </w:r>
          </w:p>
          <w:p w14:paraId="6F28B29F" w14:textId="77777777" w:rsidR="00FA37D4" w:rsidRPr="004654E7" w:rsidRDefault="00FA37D4" w:rsidP="00FA37D4">
            <w:pPr>
              <w:pStyle w:val="RWHTableBullet"/>
              <w:numPr>
                <w:ilvl w:val="0"/>
                <w:numId w:val="12"/>
              </w:numPr>
              <w:suppressLineNumbers/>
              <w:suppressAutoHyphens/>
              <w:ind w:left="453"/>
              <w:rPr>
                <w:sz w:val="22"/>
                <w:szCs w:val="22"/>
              </w:rPr>
            </w:pPr>
            <w:r w:rsidRPr="004654E7">
              <w:rPr>
                <w:sz w:val="22"/>
                <w:szCs w:val="22"/>
              </w:rPr>
              <w:t xml:space="preserve">Your role is also to identify and address where those barriers to support might be structural, such as language barriers, financial barriers. </w:t>
            </w:r>
          </w:p>
          <w:p w14:paraId="07597FB1" w14:textId="77777777" w:rsidR="00FA37D4" w:rsidRPr="004654E7" w:rsidRDefault="00FA37D4" w:rsidP="00FA37D4">
            <w:pPr>
              <w:pStyle w:val="RWHTableBullet"/>
              <w:numPr>
                <w:ilvl w:val="0"/>
                <w:numId w:val="12"/>
              </w:numPr>
              <w:suppressLineNumbers/>
              <w:suppressAutoHyphens/>
              <w:ind w:left="453"/>
              <w:rPr>
                <w:sz w:val="22"/>
                <w:szCs w:val="22"/>
              </w:rPr>
            </w:pPr>
            <w:r w:rsidRPr="004654E7">
              <w:rPr>
                <w:sz w:val="22"/>
                <w:szCs w:val="22"/>
              </w:rPr>
              <w:t xml:space="preserve">Commitment to good practice suggests that you seek additional advice </w:t>
            </w:r>
            <w:proofErr w:type="gramStart"/>
            <w:r w:rsidRPr="004654E7">
              <w:rPr>
                <w:sz w:val="22"/>
                <w:szCs w:val="22"/>
              </w:rPr>
              <w:t>from  services</w:t>
            </w:r>
            <w:proofErr w:type="gramEnd"/>
            <w:r w:rsidRPr="004654E7">
              <w:rPr>
                <w:sz w:val="22"/>
                <w:szCs w:val="22"/>
              </w:rPr>
              <w:t xml:space="preserve"> who work with diverse communities. You can do this before you speak with you staff member or afterwards if you are not able to plan the discussion in advance. </w:t>
            </w:r>
          </w:p>
          <w:p w14:paraId="0F845B95" w14:textId="77777777" w:rsidR="00FA37D4" w:rsidRPr="004654E7" w:rsidRDefault="00FA37D4" w:rsidP="00FA37D4">
            <w:pPr>
              <w:pStyle w:val="RWHTableBullet"/>
              <w:numPr>
                <w:ilvl w:val="0"/>
                <w:numId w:val="12"/>
              </w:numPr>
              <w:suppressLineNumbers/>
              <w:suppressAutoHyphens/>
              <w:ind w:left="453"/>
              <w:rPr>
                <w:sz w:val="22"/>
                <w:szCs w:val="22"/>
              </w:rPr>
            </w:pPr>
            <w:r w:rsidRPr="004654E7">
              <w:rPr>
                <w:sz w:val="22"/>
                <w:szCs w:val="22"/>
              </w:rPr>
              <w:t>When thinking about different aspects of a person’s identity that might affect their experiences of family violence, access to and appropriateness of service</w:t>
            </w:r>
            <w:r>
              <w:rPr>
                <w:sz w:val="22"/>
                <w:szCs w:val="22"/>
              </w:rPr>
              <w:t>s;</w:t>
            </w:r>
            <w:r w:rsidRPr="004654E7">
              <w:rPr>
                <w:sz w:val="22"/>
                <w:szCs w:val="22"/>
              </w:rPr>
              <w:t xml:space="preserve"> it is important to consider the whole person. For example, while it is important to consider </w:t>
            </w:r>
            <w:proofErr w:type="gramStart"/>
            <w:r w:rsidRPr="004654E7">
              <w:rPr>
                <w:sz w:val="22"/>
                <w:szCs w:val="22"/>
              </w:rPr>
              <w:t>particular experiences</w:t>
            </w:r>
            <w:proofErr w:type="gramEnd"/>
            <w:r w:rsidRPr="004654E7">
              <w:rPr>
                <w:sz w:val="22"/>
                <w:szCs w:val="22"/>
              </w:rPr>
              <w:t xml:space="preserve"> and barriers for people with disabilities you also need to recognise this is only one aspect of their identity and other identities and experiences may affect their presentation and access to services including sexual orientation, gender identity and cultural background.</w:t>
            </w:r>
          </w:p>
          <w:p w14:paraId="63BA1208" w14:textId="77777777" w:rsidR="00FA37D4" w:rsidRPr="00BA6A09" w:rsidRDefault="00FA37D4" w:rsidP="00FA37D4">
            <w:pPr>
              <w:pStyle w:val="RWHtabletext"/>
              <w:suppressLineNumbers/>
              <w:suppressAutoHyphens/>
              <w:ind w:right="314"/>
              <w:rPr>
                <w:b/>
                <w:bCs/>
                <w:sz w:val="22"/>
                <w:szCs w:val="22"/>
                <w:lang w:val="en-US"/>
              </w:rPr>
            </w:pPr>
          </w:p>
          <w:p w14:paraId="7452B1DE" w14:textId="77777777" w:rsidR="00FA37D4" w:rsidRPr="00BA6A09" w:rsidRDefault="00FA37D4" w:rsidP="00FA37D4">
            <w:pPr>
              <w:pStyle w:val="RWHtabletext"/>
              <w:suppressLineNumbers/>
              <w:suppressAutoHyphens/>
              <w:ind w:left="170" w:right="314"/>
              <w:rPr>
                <w:sz w:val="22"/>
                <w:szCs w:val="22"/>
                <w:lang w:val="en-US"/>
              </w:rPr>
            </w:pPr>
            <w:r w:rsidRPr="00BA6A09">
              <w:rPr>
                <w:sz w:val="22"/>
                <w:szCs w:val="22"/>
                <w:lang w:val="en-US"/>
              </w:rPr>
              <w:t xml:space="preserve">MARAM practice guide notes that ‘Diverse communities’ and ‘at-risk age groups’ is broadly defined to include diverse cultural, linguistic and faith communities; people with a disability; people experiencing mental health issues; lesbian, gay, bisexual, transgender and gender diverse, intersex and queer/questioning (LGBTIQ) people; women in or exiting prison or forensic institutions; people who work in the sex industry; people living in regional, remote and rural communities; male victim survivors; older people (aged 65 years, or 45 years for Aboriginal people; children (0–4 years of age are most at risk) and young people (12–25 years of age). </w:t>
            </w:r>
          </w:p>
          <w:p w14:paraId="026D387F" w14:textId="0EBD5421" w:rsidR="00FA37D4" w:rsidRPr="00F525EB" w:rsidRDefault="00FA37D4" w:rsidP="00FA37D4">
            <w:pPr>
              <w:pStyle w:val="RWHtabletext"/>
              <w:suppressLineNumbers/>
              <w:suppressAutoHyphens/>
              <w:rPr>
                <w:b/>
                <w:bCs/>
                <w:sz w:val="22"/>
                <w:szCs w:val="22"/>
                <w:lang w:val="en-US"/>
              </w:rPr>
            </w:pPr>
          </w:p>
        </w:tc>
        <w:tc>
          <w:tcPr>
            <w:tcW w:w="1017" w:type="pct"/>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237E803F" w14:textId="77777777" w:rsidR="00FA37D4" w:rsidRDefault="00FA37D4" w:rsidP="00FA37D4">
            <w:pPr>
              <w:pStyle w:val="RWHtabletext"/>
              <w:suppressLineNumbers/>
              <w:suppressAutoHyphens/>
              <w:rPr>
                <w:sz w:val="22"/>
                <w:szCs w:val="22"/>
              </w:rPr>
            </w:pPr>
            <w:r>
              <w:rPr>
                <w:sz w:val="22"/>
                <w:szCs w:val="22"/>
              </w:rPr>
              <w:lastRenderedPageBreak/>
              <w:t xml:space="preserve">3 minutes </w:t>
            </w:r>
          </w:p>
          <w:p w14:paraId="470AA842" w14:textId="77777777" w:rsidR="00FA37D4" w:rsidRDefault="00FA37D4" w:rsidP="00FA37D4">
            <w:pPr>
              <w:pStyle w:val="RWHtabletext"/>
              <w:suppressLineNumbers/>
              <w:suppressAutoHyphens/>
              <w:rPr>
                <w:sz w:val="22"/>
                <w:szCs w:val="22"/>
              </w:rPr>
            </w:pPr>
            <w:r w:rsidRPr="00E35123">
              <w:rPr>
                <w:noProof/>
                <w:sz w:val="22"/>
                <w:szCs w:val="22"/>
              </w:rPr>
              <w:drawing>
                <wp:inline distT="0" distB="0" distL="0" distR="0" wp14:anchorId="7EE5CEBB" wp14:editId="5138C535">
                  <wp:extent cx="942975" cy="530225"/>
                  <wp:effectExtent l="0" t="0" r="952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42975" cy="530225"/>
                          </a:xfrm>
                          <a:prstGeom prst="rect">
                            <a:avLst/>
                          </a:prstGeom>
                        </pic:spPr>
                      </pic:pic>
                    </a:graphicData>
                  </a:graphic>
                </wp:inline>
              </w:drawing>
            </w:r>
          </w:p>
          <w:p w14:paraId="331D20CD" w14:textId="77777777" w:rsidR="00FA37D4" w:rsidRPr="00F525EB" w:rsidRDefault="00FA37D4" w:rsidP="00FA37D4">
            <w:pPr>
              <w:pStyle w:val="RWHtabletext"/>
              <w:suppressLineNumbers/>
              <w:suppressAutoHyphens/>
              <w:rPr>
                <w:noProof/>
                <w:sz w:val="22"/>
                <w:szCs w:val="22"/>
              </w:rPr>
            </w:pPr>
          </w:p>
        </w:tc>
      </w:tr>
      <w:tr w:rsidR="00FA37D4" w:rsidRPr="00F525EB" w14:paraId="247EA624" w14:textId="77777777" w:rsidTr="00FA37D4">
        <w:tc>
          <w:tcPr>
            <w:tcW w:w="3983" w:type="pct"/>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3B0646D5" w14:textId="77777777" w:rsidR="00017E80" w:rsidRPr="00F525EB" w:rsidRDefault="00017E80" w:rsidP="00F46049">
            <w:pPr>
              <w:pStyle w:val="RWHBhead"/>
              <w:keepNext w:val="0"/>
              <w:keepLines w:val="0"/>
              <w:suppressLineNumbers/>
              <w:suppressAutoHyphens/>
              <w:ind w:left="170"/>
            </w:pPr>
            <w:bookmarkStart w:id="73" w:name="_Toc78979072"/>
            <w:r w:rsidRPr="00F525EB">
              <w:lastRenderedPageBreak/>
              <w:t>COMMON MYTHS</w:t>
            </w:r>
            <w:bookmarkEnd w:id="73"/>
          </w:p>
          <w:p w14:paraId="7AD83BD5" w14:textId="77777777" w:rsidR="00017E80" w:rsidRPr="00F525EB" w:rsidRDefault="00017E80" w:rsidP="00183655">
            <w:pPr>
              <w:pStyle w:val="RWHtabletext"/>
              <w:suppressLineNumbers/>
              <w:tabs>
                <w:tab w:val="center" w:pos="3929"/>
                <w:tab w:val="left" w:pos="4335"/>
              </w:tabs>
              <w:suppressAutoHyphens/>
              <w:ind w:left="170"/>
              <w:rPr>
                <w:b/>
                <w:sz w:val="22"/>
                <w:szCs w:val="22"/>
              </w:rPr>
            </w:pPr>
            <w:r w:rsidRPr="00F525EB">
              <w:rPr>
                <w:b/>
                <w:sz w:val="22"/>
                <w:szCs w:val="22"/>
              </w:rPr>
              <w:lastRenderedPageBreak/>
              <w:t>Note that the slide is animated.</w:t>
            </w:r>
            <w:r w:rsidRPr="00F525EB">
              <w:rPr>
                <w:b/>
                <w:sz w:val="22"/>
                <w:szCs w:val="22"/>
              </w:rPr>
              <w:tab/>
            </w:r>
            <w:r w:rsidRPr="00F525EB">
              <w:rPr>
                <w:b/>
                <w:sz w:val="22"/>
                <w:szCs w:val="22"/>
              </w:rPr>
              <w:tab/>
            </w:r>
          </w:p>
          <w:p w14:paraId="547C4E24" w14:textId="77777777" w:rsidR="00017E80" w:rsidRPr="00F525EB" w:rsidRDefault="00017E80" w:rsidP="001C1BE0">
            <w:pPr>
              <w:pStyle w:val="RWHtabletext"/>
              <w:numPr>
                <w:ilvl w:val="0"/>
                <w:numId w:val="18"/>
              </w:numPr>
              <w:suppressLineNumbers/>
              <w:suppressAutoHyphens/>
              <w:ind w:left="595" w:hanging="283"/>
              <w:rPr>
                <w:sz w:val="22"/>
                <w:szCs w:val="22"/>
              </w:rPr>
            </w:pPr>
            <w:r w:rsidRPr="00F525EB">
              <w:rPr>
                <w:sz w:val="22"/>
                <w:szCs w:val="22"/>
              </w:rPr>
              <w:t>Ask the group to have a look at the statements.</w:t>
            </w:r>
          </w:p>
          <w:p w14:paraId="3FCEAD58" w14:textId="77777777" w:rsidR="00017E80" w:rsidRPr="00F525EB" w:rsidRDefault="00017E80" w:rsidP="001C1BE0">
            <w:pPr>
              <w:pStyle w:val="RWHtabletext"/>
              <w:numPr>
                <w:ilvl w:val="0"/>
                <w:numId w:val="18"/>
              </w:numPr>
              <w:suppressLineNumbers/>
              <w:suppressAutoHyphens/>
              <w:ind w:left="595" w:hanging="283"/>
              <w:rPr>
                <w:sz w:val="22"/>
                <w:szCs w:val="22"/>
              </w:rPr>
            </w:pPr>
            <w:r w:rsidRPr="00F525EB">
              <w:rPr>
                <w:sz w:val="22"/>
                <w:szCs w:val="22"/>
              </w:rPr>
              <w:t xml:space="preserve">Note that they are things we may have heard at work, on TV or even at our own kitchen table. </w:t>
            </w:r>
          </w:p>
          <w:p w14:paraId="76DCE2E1" w14:textId="1673E34B" w:rsidR="00017E80" w:rsidRPr="00F525EB" w:rsidRDefault="00017E80" w:rsidP="001C1BE0">
            <w:pPr>
              <w:pStyle w:val="RWHtabletext"/>
              <w:numPr>
                <w:ilvl w:val="0"/>
                <w:numId w:val="18"/>
              </w:numPr>
              <w:suppressLineNumbers/>
              <w:suppressAutoHyphens/>
              <w:ind w:left="595" w:hanging="283"/>
              <w:rPr>
                <w:sz w:val="22"/>
                <w:szCs w:val="22"/>
              </w:rPr>
            </w:pPr>
            <w:r w:rsidRPr="00F525EB">
              <w:rPr>
                <w:sz w:val="22"/>
                <w:szCs w:val="22"/>
              </w:rPr>
              <w:t>Ask if there are any others that come to mind (keep this brief)</w:t>
            </w:r>
            <w:r w:rsidR="00207149" w:rsidRPr="00F525EB">
              <w:rPr>
                <w:sz w:val="22"/>
                <w:szCs w:val="22"/>
              </w:rPr>
              <w:t>.</w:t>
            </w:r>
            <w:r w:rsidRPr="00F525EB">
              <w:rPr>
                <w:sz w:val="22"/>
                <w:szCs w:val="22"/>
              </w:rPr>
              <w:t xml:space="preserve"> </w:t>
            </w:r>
          </w:p>
          <w:p w14:paraId="12F8D0BF" w14:textId="77777777" w:rsidR="00017E80" w:rsidRPr="00F525EB" w:rsidRDefault="00017E80" w:rsidP="00183655">
            <w:pPr>
              <w:pStyle w:val="RWHtabletext"/>
              <w:suppressLineNumbers/>
              <w:suppressAutoHyphens/>
              <w:rPr>
                <w:sz w:val="22"/>
                <w:szCs w:val="22"/>
              </w:rPr>
            </w:pPr>
          </w:p>
          <w:p w14:paraId="6E6CDE5D" w14:textId="77777777" w:rsidR="00017E80" w:rsidRPr="00F525EB" w:rsidRDefault="00017E80" w:rsidP="00183655">
            <w:pPr>
              <w:pStyle w:val="RWHtabletext"/>
              <w:suppressLineNumbers/>
              <w:suppressAutoHyphens/>
              <w:ind w:left="170"/>
              <w:rPr>
                <w:b/>
                <w:sz w:val="22"/>
                <w:szCs w:val="22"/>
              </w:rPr>
            </w:pPr>
            <w:r w:rsidRPr="00F525EB">
              <w:rPr>
                <w:b/>
                <w:sz w:val="22"/>
                <w:szCs w:val="22"/>
              </w:rPr>
              <w:t xml:space="preserve">Click to next part </w:t>
            </w:r>
          </w:p>
          <w:p w14:paraId="619B91B7" w14:textId="77777777" w:rsidR="00017E80" w:rsidRPr="00F525EB" w:rsidRDefault="00017E80" w:rsidP="00183655">
            <w:pPr>
              <w:pStyle w:val="RWHTableBullet"/>
              <w:numPr>
                <w:ilvl w:val="0"/>
                <w:numId w:val="0"/>
              </w:numPr>
              <w:suppressLineNumbers/>
              <w:suppressAutoHyphens/>
              <w:ind w:left="170"/>
              <w:rPr>
                <w:sz w:val="22"/>
                <w:szCs w:val="22"/>
              </w:rPr>
            </w:pPr>
            <w:r w:rsidRPr="00F525EB">
              <w:rPr>
                <w:sz w:val="22"/>
                <w:szCs w:val="22"/>
              </w:rPr>
              <w:t xml:space="preserve">Note that these mainly focus on what the person experiencing family violence does not do rather than questioning perpetrator behaviour – they excuse, justify, </w:t>
            </w:r>
            <w:proofErr w:type="gramStart"/>
            <w:r w:rsidRPr="00F525EB">
              <w:rPr>
                <w:sz w:val="22"/>
                <w:szCs w:val="22"/>
              </w:rPr>
              <w:t>minimise</w:t>
            </w:r>
            <w:proofErr w:type="gramEnd"/>
            <w:r w:rsidRPr="00F525EB">
              <w:rPr>
                <w:sz w:val="22"/>
                <w:szCs w:val="22"/>
              </w:rPr>
              <w:t xml:space="preserve"> or blame the victim.</w:t>
            </w:r>
          </w:p>
          <w:p w14:paraId="2832041B" w14:textId="64EAD411" w:rsidR="00017E80"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We all have our own unconscious biases, beliefs and values about violence and women have come from our family, </w:t>
            </w:r>
            <w:proofErr w:type="gramStart"/>
            <w:r w:rsidRPr="00F525EB">
              <w:rPr>
                <w:i/>
                <w:iCs/>
                <w:color w:val="365F91" w:themeColor="accent1" w:themeShade="BF"/>
                <w:sz w:val="22"/>
                <w:szCs w:val="22"/>
              </w:rPr>
              <w:t>culture</w:t>
            </w:r>
            <w:proofErr w:type="gramEnd"/>
            <w:r w:rsidRPr="00F525EB">
              <w:rPr>
                <w:i/>
                <w:iCs/>
                <w:color w:val="365F91" w:themeColor="accent1" w:themeShade="BF"/>
                <w:sz w:val="22"/>
                <w:szCs w:val="22"/>
              </w:rPr>
              <w:t xml:space="preserve"> and a lifetime of experiences. This will influence how we understand family violence and respond to disclosures from both victims and perpetrators.</w:t>
            </w:r>
          </w:p>
          <w:p w14:paraId="21D4457E" w14:textId="050ECF2F" w:rsidR="00017E80"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As managers we need to be aware of what our reaction to someone story is. Have we immediately put blame back on the victim, disbelieved her because of how she looks or speaks? Then we need to ask whether our beliefs are stopping us responding in a safe, </w:t>
            </w:r>
            <w:proofErr w:type="gramStart"/>
            <w:r w:rsidRPr="00F525EB">
              <w:rPr>
                <w:i/>
                <w:iCs/>
                <w:color w:val="365F91" w:themeColor="accent1" w:themeShade="BF"/>
                <w:sz w:val="22"/>
                <w:szCs w:val="22"/>
              </w:rPr>
              <w:t>non-judgemental</w:t>
            </w:r>
            <w:proofErr w:type="gramEnd"/>
            <w:r w:rsidRPr="00F525EB">
              <w:rPr>
                <w:i/>
                <w:iCs/>
                <w:color w:val="365F91" w:themeColor="accent1" w:themeShade="BF"/>
                <w:sz w:val="22"/>
                <w:szCs w:val="22"/>
              </w:rPr>
              <w:t xml:space="preserve"> and supportive manner. </w:t>
            </w:r>
          </w:p>
          <w:p w14:paraId="6C9B399E" w14:textId="208A14EE" w:rsidR="00017E80" w:rsidRPr="00F525EB" w:rsidRDefault="00017E80" w:rsidP="00183655">
            <w:pPr>
              <w:pStyle w:val="RWHTableBullet"/>
              <w:numPr>
                <w:ilvl w:val="0"/>
                <w:numId w:val="0"/>
              </w:numPr>
              <w:suppressLineNumbers/>
              <w:suppressAutoHyphens/>
              <w:ind w:left="170"/>
              <w:rPr>
                <w:sz w:val="22"/>
                <w:szCs w:val="22"/>
              </w:rPr>
            </w:pPr>
            <w:r w:rsidRPr="00F525EB">
              <w:rPr>
                <w:sz w:val="22"/>
                <w:szCs w:val="22"/>
              </w:rPr>
              <w:t xml:space="preserve">Provide hand-out of myths. Explain that we don’t have time to unpack them all, but there is plenty of resources for you to explore your own beliefs </w:t>
            </w:r>
            <w:proofErr w:type="gramStart"/>
            <w:r w:rsidRPr="00F525EB">
              <w:rPr>
                <w:sz w:val="22"/>
                <w:szCs w:val="22"/>
              </w:rPr>
              <w:t>and also</w:t>
            </w:r>
            <w:proofErr w:type="gramEnd"/>
            <w:r w:rsidRPr="00F525EB">
              <w:rPr>
                <w:sz w:val="22"/>
                <w:szCs w:val="22"/>
              </w:rPr>
              <w:t xml:space="preserve"> to find out the facts. </w:t>
            </w:r>
          </w:p>
          <w:p w14:paraId="72A75E89" w14:textId="7791457A" w:rsidR="0047108F" w:rsidRPr="00F525EB" w:rsidRDefault="00052CF2" w:rsidP="00183655">
            <w:pPr>
              <w:pStyle w:val="RWHtabletext"/>
              <w:suppressLineNumbers/>
              <w:suppressAutoHyphens/>
              <w:spacing w:before="120" w:after="120"/>
              <w:ind w:left="170"/>
              <w:rPr>
                <w:b/>
                <w:bCs/>
                <w:sz w:val="22"/>
                <w:szCs w:val="22"/>
              </w:rPr>
            </w:pPr>
            <w:r w:rsidRPr="00F525EB">
              <w:rPr>
                <w:b/>
                <w:bCs/>
                <w:sz w:val="22"/>
                <w:szCs w:val="22"/>
              </w:rPr>
              <w:t>Key message</w:t>
            </w:r>
            <w:r w:rsidR="00017E80" w:rsidRPr="00F525EB">
              <w:rPr>
                <w:b/>
                <w:bCs/>
                <w:sz w:val="22"/>
                <w:szCs w:val="22"/>
              </w:rPr>
              <w:t xml:space="preserve">: </w:t>
            </w:r>
            <w:proofErr w:type="gramStart"/>
            <w:r w:rsidR="00017E80" w:rsidRPr="00F525EB">
              <w:rPr>
                <w:b/>
                <w:bCs/>
                <w:sz w:val="22"/>
                <w:szCs w:val="22"/>
              </w:rPr>
              <w:t>Myths</w:t>
            </w:r>
            <w:proofErr w:type="gramEnd"/>
            <w:r w:rsidR="00017E80" w:rsidRPr="00F525EB">
              <w:rPr>
                <w:b/>
                <w:bCs/>
                <w:sz w:val="22"/>
                <w:szCs w:val="22"/>
              </w:rPr>
              <w:t xml:space="preserve"> excuse, justify and minimise family violence.  Respectful workplace culture is essential to support non-violent norms and practices.</w:t>
            </w:r>
          </w:p>
        </w:tc>
        <w:tc>
          <w:tcPr>
            <w:tcW w:w="1017" w:type="pct"/>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34D95DE9" w14:textId="77777777" w:rsidR="00017E80" w:rsidRPr="00F525EB" w:rsidRDefault="00017E80" w:rsidP="00183655">
            <w:pPr>
              <w:pStyle w:val="RWHtabletext"/>
              <w:suppressLineNumbers/>
              <w:suppressAutoHyphens/>
              <w:rPr>
                <w:sz w:val="22"/>
                <w:szCs w:val="22"/>
              </w:rPr>
            </w:pPr>
            <w:r w:rsidRPr="00F525EB">
              <w:rPr>
                <w:sz w:val="22"/>
                <w:szCs w:val="22"/>
              </w:rPr>
              <w:lastRenderedPageBreak/>
              <w:t xml:space="preserve">3 minutes </w:t>
            </w:r>
          </w:p>
          <w:p w14:paraId="11F49594" w14:textId="77777777" w:rsidR="00017E80" w:rsidRPr="00F525EB" w:rsidRDefault="00017E80" w:rsidP="00183655">
            <w:pPr>
              <w:pStyle w:val="RWHtabletext"/>
              <w:suppressLineNumbers/>
              <w:suppressAutoHyphens/>
              <w:rPr>
                <w:b/>
                <w:sz w:val="22"/>
                <w:szCs w:val="22"/>
              </w:rPr>
            </w:pPr>
            <w:r w:rsidRPr="00F525EB">
              <w:rPr>
                <w:b/>
                <w:sz w:val="22"/>
                <w:szCs w:val="22"/>
              </w:rPr>
              <w:lastRenderedPageBreak/>
              <w:t>Note that the slide is animated.</w:t>
            </w:r>
          </w:p>
          <w:p w14:paraId="19E29519" w14:textId="6F1B11C0" w:rsidR="00017E80" w:rsidRPr="00F525EB" w:rsidRDefault="00017E80" w:rsidP="00183655">
            <w:pPr>
              <w:pStyle w:val="RWHtabletext"/>
              <w:suppressLineNumbers/>
              <w:suppressAutoHyphens/>
              <w:rPr>
                <w:sz w:val="22"/>
                <w:szCs w:val="22"/>
              </w:rPr>
            </w:pPr>
            <w:r w:rsidRPr="00F525EB">
              <w:rPr>
                <w:noProof/>
                <w:spacing w:val="0"/>
                <w:sz w:val="22"/>
                <w:szCs w:val="22"/>
              </w:rPr>
              <w:drawing>
                <wp:inline distT="0" distB="0" distL="0" distR="0" wp14:anchorId="7C84DB6C" wp14:editId="0FE2B500">
                  <wp:extent cx="937260" cy="5295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tc>
      </w:tr>
      <w:tr w:rsidR="00FA37D4" w:rsidRPr="00F525EB" w14:paraId="39AAFB46" w14:textId="77777777" w:rsidTr="00FA37D4">
        <w:tc>
          <w:tcPr>
            <w:tcW w:w="3983" w:type="pct"/>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4A947AE9" w14:textId="4CCF3CDD" w:rsidR="008F2488" w:rsidRPr="00F525EB" w:rsidRDefault="0047108F" w:rsidP="00F46049">
            <w:pPr>
              <w:pStyle w:val="RWHBhead"/>
              <w:keepNext w:val="0"/>
              <w:keepLines w:val="0"/>
              <w:suppressLineNumbers/>
              <w:suppressAutoHyphens/>
              <w:ind w:left="170"/>
            </w:pPr>
            <w:bookmarkStart w:id="74" w:name="_Toc78979073"/>
            <w:r w:rsidRPr="00F525EB">
              <w:lastRenderedPageBreak/>
              <w:t>NOTICE WORKPLACE INDICATORS / SIGNS OF FAMILY VIOLENCE</w:t>
            </w:r>
            <w:bookmarkEnd w:id="74"/>
          </w:p>
          <w:p w14:paraId="2723F2C4" w14:textId="173AECA0" w:rsidR="009904F4"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It is important to be aware of possible indicators of family violence in the workplace so that if they are </w:t>
            </w:r>
            <w:proofErr w:type="gramStart"/>
            <w:r w:rsidRPr="00F525EB">
              <w:rPr>
                <w:i/>
                <w:iCs/>
                <w:color w:val="365F91" w:themeColor="accent1" w:themeShade="BF"/>
                <w:sz w:val="22"/>
                <w:szCs w:val="22"/>
              </w:rPr>
              <w:t>present</w:t>
            </w:r>
            <w:proofErr w:type="gramEnd"/>
            <w:r w:rsidRPr="00F525EB">
              <w:rPr>
                <w:i/>
                <w:iCs/>
                <w:color w:val="365F91" w:themeColor="accent1" w:themeShade="BF"/>
                <w:sz w:val="22"/>
                <w:szCs w:val="22"/>
              </w:rPr>
              <w:t xml:space="preserve"> you can decide if it is appropriate to talk with your staff member about family violence. </w:t>
            </w:r>
          </w:p>
          <w:p w14:paraId="7FF44F43" w14:textId="6DC484B5" w:rsidR="007D183D"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It is important to note that the presence if these indicators does not necessarily suggest the presence of family violence, but it may prompt you to inquire.  </w:t>
            </w:r>
          </w:p>
          <w:p w14:paraId="0F3D140E" w14:textId="375AB5FF" w:rsidR="00370CD8" w:rsidRPr="00F525EB" w:rsidRDefault="11A1355D" w:rsidP="00183655">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It is not your role as a manager to screen for family violence, by asking team members routinely. However, if these indicators are </w:t>
            </w:r>
            <w:proofErr w:type="gramStart"/>
            <w:r w:rsidRPr="00F525EB">
              <w:rPr>
                <w:i/>
                <w:iCs/>
                <w:color w:val="365F91" w:themeColor="accent1" w:themeShade="BF"/>
                <w:sz w:val="22"/>
                <w:szCs w:val="22"/>
              </w:rPr>
              <w:t>present</w:t>
            </w:r>
            <w:proofErr w:type="gramEnd"/>
            <w:r w:rsidRPr="00F525EB">
              <w:rPr>
                <w:i/>
                <w:iCs/>
                <w:color w:val="365F91" w:themeColor="accent1" w:themeShade="BF"/>
                <w:sz w:val="22"/>
                <w:szCs w:val="22"/>
              </w:rPr>
              <w:t xml:space="preserve"> it may mean that family violence is present which in turn may lead to sensitive enquiry.</w:t>
            </w:r>
          </w:p>
          <w:p w14:paraId="292551AF" w14:textId="33DAFF00" w:rsidR="007D183D" w:rsidRPr="00F525EB" w:rsidRDefault="00052CF2" w:rsidP="00183655">
            <w:pPr>
              <w:pStyle w:val="RWHtabletext"/>
              <w:suppressLineNumbers/>
              <w:suppressAutoHyphens/>
              <w:ind w:left="170"/>
              <w:rPr>
                <w:b/>
                <w:sz w:val="22"/>
                <w:szCs w:val="22"/>
              </w:rPr>
            </w:pPr>
            <w:r w:rsidRPr="00F525EB">
              <w:rPr>
                <w:b/>
                <w:sz w:val="22"/>
                <w:szCs w:val="22"/>
              </w:rPr>
              <w:lastRenderedPageBreak/>
              <w:t>Key message</w:t>
            </w:r>
            <w:r w:rsidR="007D183D" w:rsidRPr="00F525EB">
              <w:rPr>
                <w:b/>
                <w:sz w:val="22"/>
                <w:szCs w:val="22"/>
              </w:rPr>
              <w:t xml:space="preserve">: Be aware of </w:t>
            </w:r>
            <w:r w:rsidR="00370CD8" w:rsidRPr="00F525EB">
              <w:rPr>
                <w:b/>
                <w:sz w:val="22"/>
                <w:szCs w:val="22"/>
              </w:rPr>
              <w:t xml:space="preserve">signs or </w:t>
            </w:r>
            <w:r w:rsidR="007D183D" w:rsidRPr="00F525EB">
              <w:rPr>
                <w:b/>
                <w:sz w:val="22"/>
                <w:szCs w:val="22"/>
              </w:rPr>
              <w:t>behaviours that could point to family violence.</w:t>
            </w:r>
          </w:p>
          <w:p w14:paraId="796154CA" w14:textId="2E04C8A3" w:rsidR="00370CD8" w:rsidRPr="00F525EB" w:rsidRDefault="00A46B95" w:rsidP="00C45DDE">
            <w:pPr>
              <w:pStyle w:val="RWHtabletext"/>
              <w:suppressLineNumbers/>
              <w:suppressAutoHyphens/>
              <w:ind w:left="170"/>
              <w:rPr>
                <w:b/>
                <w:sz w:val="22"/>
                <w:szCs w:val="22"/>
              </w:rPr>
            </w:pPr>
            <w:r w:rsidRPr="00F525EB">
              <w:rPr>
                <w:b/>
                <w:sz w:val="22"/>
                <w:szCs w:val="22"/>
              </w:rPr>
              <w:t xml:space="preserve">Source: </w:t>
            </w:r>
            <w:hyperlink r:id="rId54" w:history="1">
              <w:r w:rsidRPr="00F525EB">
                <w:rPr>
                  <w:rStyle w:val="Hyperlink"/>
                  <w:color w:val="auto"/>
                  <w:sz w:val="22"/>
                  <w:szCs w:val="22"/>
                </w:rPr>
                <w:t>https://www.vic.gov.au/maram-practice-guides-and-resources</w:t>
              </w:r>
            </w:hyperlink>
          </w:p>
        </w:tc>
        <w:tc>
          <w:tcPr>
            <w:tcW w:w="1017" w:type="pct"/>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1C0F3F28" w14:textId="5F8EFFA5" w:rsidR="007D183D" w:rsidRPr="00F525EB" w:rsidRDefault="007D183D" w:rsidP="00183655">
            <w:pPr>
              <w:pStyle w:val="RWHtabletext"/>
              <w:suppressLineNumbers/>
              <w:suppressAutoHyphens/>
              <w:rPr>
                <w:sz w:val="22"/>
                <w:szCs w:val="22"/>
              </w:rPr>
            </w:pPr>
            <w:r w:rsidRPr="00F525EB">
              <w:rPr>
                <w:sz w:val="22"/>
                <w:szCs w:val="22"/>
              </w:rPr>
              <w:lastRenderedPageBreak/>
              <w:t xml:space="preserve">3 </w:t>
            </w:r>
            <w:r w:rsidR="00F03DCC" w:rsidRPr="00F525EB">
              <w:rPr>
                <w:sz w:val="22"/>
                <w:szCs w:val="22"/>
              </w:rPr>
              <w:t xml:space="preserve">minutes </w:t>
            </w:r>
            <w:r w:rsidR="00FD1697" w:rsidRPr="00F525EB">
              <w:rPr>
                <w:noProof/>
                <w:spacing w:val="0"/>
                <w:sz w:val="22"/>
                <w:szCs w:val="22"/>
              </w:rPr>
              <w:drawing>
                <wp:inline distT="0" distB="0" distL="0" distR="0" wp14:anchorId="0BF24ADD" wp14:editId="1BC7B075">
                  <wp:extent cx="955017" cy="53721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91813" cy="557908"/>
                          </a:xfrm>
                          <a:prstGeom prst="rect">
                            <a:avLst/>
                          </a:prstGeom>
                        </pic:spPr>
                      </pic:pic>
                    </a:graphicData>
                  </a:graphic>
                </wp:inline>
              </w:drawing>
            </w:r>
          </w:p>
          <w:p w14:paraId="25FEC3D1" w14:textId="3964A451" w:rsidR="002374CF" w:rsidRPr="00F525EB" w:rsidRDefault="002374CF" w:rsidP="00183655">
            <w:pPr>
              <w:pStyle w:val="RWHtabletext"/>
              <w:suppressLineNumbers/>
              <w:suppressAutoHyphens/>
              <w:rPr>
                <w:sz w:val="22"/>
                <w:szCs w:val="22"/>
              </w:rPr>
            </w:pPr>
          </w:p>
        </w:tc>
      </w:tr>
      <w:tr w:rsidR="00FA37D4" w:rsidRPr="00F525EB" w14:paraId="02BA36DD" w14:textId="77777777" w:rsidTr="00FA37D4">
        <w:tc>
          <w:tcPr>
            <w:tcW w:w="3983" w:type="pct"/>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78FDE0B6" w14:textId="77777777" w:rsidR="00FA37D4" w:rsidRPr="005C7E2D" w:rsidRDefault="00FA37D4" w:rsidP="00FA37D4">
            <w:pPr>
              <w:pStyle w:val="RWHBhead"/>
              <w:keepNext w:val="0"/>
              <w:keepLines w:val="0"/>
              <w:suppressLineNumbers/>
              <w:suppressAutoHyphens/>
              <w:ind w:left="170"/>
              <w:rPr>
                <w:lang w:val="en-US"/>
              </w:rPr>
            </w:pPr>
            <w:bookmarkStart w:id="75" w:name="_Toc51255097"/>
            <w:bookmarkStart w:id="76" w:name="_Toc78979074"/>
            <w:r w:rsidRPr="005C7E2D">
              <w:rPr>
                <w:lang w:val="en-US"/>
              </w:rPr>
              <w:t>EVIDENCE BASED RISK FACTORS</w:t>
            </w:r>
            <w:bookmarkEnd w:id="75"/>
            <w:bookmarkEnd w:id="76"/>
          </w:p>
          <w:p w14:paraId="3EA29097" w14:textId="77777777" w:rsidR="00FA37D4" w:rsidRPr="005C7E2D" w:rsidRDefault="00FA37D4" w:rsidP="00FA37D4">
            <w:pPr>
              <w:pStyle w:val="RWHtabletext"/>
              <w:suppressLineNumbers/>
              <w:suppressAutoHyphens/>
              <w:ind w:left="170"/>
              <w:rPr>
                <w:bCs/>
                <w:sz w:val="22"/>
                <w:szCs w:val="22"/>
                <w:lang w:val="en-US" w:eastAsia="ja-JP"/>
              </w:rPr>
            </w:pPr>
            <w:r w:rsidRPr="005C7E2D">
              <w:rPr>
                <w:bCs/>
                <w:sz w:val="22"/>
                <w:szCs w:val="22"/>
                <w:lang w:val="en-US" w:eastAsia="ja-JP"/>
              </w:rPr>
              <w:t xml:space="preserve">Ask participants to take a moment to look through the risk factors </w:t>
            </w:r>
          </w:p>
          <w:p w14:paraId="7D91CF09" w14:textId="77777777" w:rsidR="00FA37D4" w:rsidRPr="005C7E2D" w:rsidRDefault="00FA37D4" w:rsidP="00FA37D4">
            <w:pPr>
              <w:pStyle w:val="RWHtabletext"/>
              <w:numPr>
                <w:ilvl w:val="0"/>
                <w:numId w:val="44"/>
              </w:numPr>
              <w:suppressLineNumbers/>
              <w:suppressAutoHyphens/>
              <w:rPr>
                <w:bCs/>
                <w:sz w:val="22"/>
                <w:szCs w:val="22"/>
                <w:lang w:val="en-US" w:eastAsia="ja-JP"/>
              </w:rPr>
            </w:pPr>
            <w:r w:rsidRPr="005C7E2D">
              <w:rPr>
                <w:bCs/>
                <w:i/>
                <w:iCs/>
                <w:sz w:val="22"/>
                <w:szCs w:val="22"/>
                <w:lang w:val="en-US" w:eastAsia="ja-JP"/>
              </w:rPr>
              <w:t xml:space="preserve">Two key factors where women are at high risk and which you may be aware of as a manager </w:t>
            </w:r>
            <w:proofErr w:type="gramStart"/>
            <w:r w:rsidRPr="005C7E2D">
              <w:rPr>
                <w:bCs/>
                <w:i/>
                <w:iCs/>
                <w:sz w:val="22"/>
                <w:szCs w:val="22"/>
                <w:lang w:val="en-US" w:eastAsia="ja-JP"/>
              </w:rPr>
              <w:t>are  firstly</w:t>
            </w:r>
            <w:proofErr w:type="gramEnd"/>
            <w:r w:rsidRPr="005C7E2D">
              <w:rPr>
                <w:bCs/>
                <w:i/>
                <w:iCs/>
                <w:sz w:val="22"/>
                <w:szCs w:val="22"/>
                <w:lang w:val="en-US" w:eastAsia="ja-JP"/>
              </w:rPr>
              <w:t xml:space="preserve"> </w:t>
            </w:r>
            <w:r w:rsidRPr="005C7E2D">
              <w:rPr>
                <w:bCs/>
                <w:i/>
                <w:iCs/>
                <w:sz w:val="22"/>
                <w:szCs w:val="22"/>
                <w:lang w:val="en-GB" w:eastAsia="ja-JP"/>
              </w:rPr>
              <w:t xml:space="preserve">when a women is planning to leave or has just left a relationship and secondly pregnancy or child dangerous time is pregnancy and following a new birth. You may be aware of these as a manager or colleague </w:t>
            </w:r>
          </w:p>
          <w:p w14:paraId="5DC098D5" w14:textId="77777777" w:rsidR="00FA37D4" w:rsidRPr="005C7E2D" w:rsidRDefault="00FA37D4" w:rsidP="00FA37D4">
            <w:pPr>
              <w:pStyle w:val="RWHtabletext"/>
              <w:numPr>
                <w:ilvl w:val="0"/>
                <w:numId w:val="44"/>
              </w:numPr>
              <w:suppressLineNumbers/>
              <w:suppressAutoHyphens/>
              <w:rPr>
                <w:bCs/>
                <w:sz w:val="22"/>
                <w:szCs w:val="22"/>
                <w:lang w:val="en-US" w:eastAsia="ja-JP"/>
              </w:rPr>
            </w:pPr>
            <w:r w:rsidRPr="005C7E2D">
              <w:rPr>
                <w:bCs/>
                <w:i/>
                <w:iCs/>
                <w:sz w:val="22"/>
                <w:szCs w:val="22"/>
                <w:lang w:val="en-GB" w:eastAsia="ja-JP"/>
              </w:rPr>
              <w:t xml:space="preserve">It is not your role to ask about these risk factors. That is the role of family violence </w:t>
            </w:r>
            <w:proofErr w:type="gramStart"/>
            <w:r w:rsidRPr="005C7E2D">
              <w:rPr>
                <w:bCs/>
                <w:i/>
                <w:iCs/>
                <w:sz w:val="22"/>
                <w:szCs w:val="22"/>
                <w:lang w:val="en-GB" w:eastAsia="ja-JP"/>
              </w:rPr>
              <w:t>specialist</w:t>
            </w:r>
            <w:proofErr w:type="gramEnd"/>
            <w:r w:rsidRPr="005C7E2D">
              <w:rPr>
                <w:bCs/>
                <w:i/>
                <w:iCs/>
                <w:sz w:val="22"/>
                <w:szCs w:val="22"/>
                <w:lang w:val="en-GB" w:eastAsia="ja-JP"/>
              </w:rPr>
              <w:t xml:space="preserve"> but it is your role to be aware if you hear about something that you.  </w:t>
            </w:r>
          </w:p>
          <w:p w14:paraId="40B41A4A" w14:textId="77777777" w:rsidR="00FA37D4" w:rsidRPr="005C7E2D" w:rsidRDefault="00FA37D4" w:rsidP="00FA37D4">
            <w:pPr>
              <w:pStyle w:val="RWHtabletext"/>
              <w:suppressLineNumbers/>
              <w:suppressAutoHyphens/>
              <w:ind w:left="170"/>
              <w:rPr>
                <w:b/>
                <w:sz w:val="22"/>
                <w:szCs w:val="22"/>
                <w:lang w:val="en-US" w:eastAsia="ja-JP"/>
              </w:rPr>
            </w:pPr>
            <w:r w:rsidRPr="005C7E2D">
              <w:rPr>
                <w:b/>
                <w:sz w:val="22"/>
                <w:szCs w:val="22"/>
                <w:lang w:val="en-US" w:eastAsia="ja-JP"/>
              </w:rPr>
              <w:t> </w:t>
            </w:r>
          </w:p>
          <w:p w14:paraId="58616CD6" w14:textId="77777777" w:rsidR="00FA37D4" w:rsidRPr="005C7E2D" w:rsidRDefault="00FA37D4" w:rsidP="00FA37D4">
            <w:pPr>
              <w:pStyle w:val="RWHtabletext"/>
              <w:suppressLineNumbers/>
              <w:suppressAutoHyphens/>
              <w:ind w:left="170"/>
              <w:rPr>
                <w:b/>
                <w:sz w:val="22"/>
                <w:szCs w:val="22"/>
                <w:lang w:val="en-US" w:eastAsia="ja-JP"/>
              </w:rPr>
            </w:pPr>
            <w:r w:rsidRPr="005C7E2D">
              <w:rPr>
                <w:b/>
                <w:sz w:val="22"/>
                <w:szCs w:val="22"/>
                <w:lang w:val="en-US" w:eastAsia="ja-JP"/>
              </w:rPr>
              <w:t>Key message: Be aware of signs or behaviours that could point to family violence.</w:t>
            </w:r>
          </w:p>
          <w:p w14:paraId="573CACB4" w14:textId="2C99336C" w:rsidR="00FA37D4" w:rsidRPr="00F525EB" w:rsidRDefault="00FA37D4" w:rsidP="00FA37D4">
            <w:pPr>
              <w:pStyle w:val="RWHtabletext"/>
              <w:suppressLineNumbers/>
              <w:suppressAutoHyphens/>
              <w:ind w:left="170"/>
              <w:rPr>
                <w:b/>
                <w:sz w:val="22"/>
                <w:szCs w:val="22"/>
              </w:rPr>
            </w:pPr>
            <w:r w:rsidRPr="005C7E2D">
              <w:rPr>
                <w:b/>
                <w:sz w:val="22"/>
                <w:szCs w:val="22"/>
                <w:lang w:val="en-US" w:eastAsia="ja-JP"/>
              </w:rPr>
              <w:t xml:space="preserve">Source: </w:t>
            </w:r>
            <w:hyperlink r:id="rId56" w:history="1">
              <w:r w:rsidRPr="005C7E2D">
                <w:rPr>
                  <w:rStyle w:val="Hyperlink"/>
                  <w:sz w:val="22"/>
                  <w:szCs w:val="22"/>
                  <w:lang w:val="en-US" w:eastAsia="ja-JP"/>
                </w:rPr>
                <w:t>https://www.vic.gov.au/maram-practice-guides-and-resources</w:t>
              </w:r>
            </w:hyperlink>
          </w:p>
        </w:tc>
        <w:tc>
          <w:tcPr>
            <w:tcW w:w="1017" w:type="pct"/>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00FFE98D" w14:textId="760F56ED" w:rsidR="00FA37D4" w:rsidRPr="005C7E2D" w:rsidRDefault="00FA37D4" w:rsidP="00FA37D4">
            <w:pPr>
              <w:pStyle w:val="RWHtabletext"/>
              <w:suppressLineNumbers/>
              <w:suppressAutoHyphens/>
              <w:rPr>
                <w:sz w:val="22"/>
                <w:szCs w:val="22"/>
                <w:lang w:val="en-US" w:eastAsia="ja-JP"/>
              </w:rPr>
            </w:pPr>
            <w:r w:rsidRPr="005C7E2D">
              <w:rPr>
                <w:sz w:val="22"/>
                <w:szCs w:val="22"/>
                <w:lang w:val="en-US" w:eastAsia="ja-JP"/>
              </w:rPr>
              <w:t xml:space="preserve">1 minute </w:t>
            </w:r>
          </w:p>
          <w:p w14:paraId="74AF7ECA" w14:textId="77777777" w:rsidR="00FA37D4" w:rsidRPr="005C7E2D" w:rsidRDefault="00567385" w:rsidP="00FA37D4">
            <w:pPr>
              <w:pStyle w:val="RWHtabletext"/>
              <w:suppressLineNumbers/>
              <w:suppressAutoHyphens/>
              <w:rPr>
                <w:sz w:val="22"/>
                <w:szCs w:val="22"/>
                <w:lang w:val="en-US" w:eastAsia="ja-JP"/>
              </w:rPr>
            </w:pPr>
            <w:r>
              <w:rPr>
                <w:noProof/>
                <w:lang w:val="en-US" w:eastAsia="ja-JP"/>
              </w:rPr>
              <w:pict w14:anchorId="6CEDFC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i1025" type="#_x0000_t75" style="width:81.55pt;height:45.55pt;visibility:visible">
                  <v:imagedata r:id="rId57" o:title="" cropbottom="-216f" cropright="-162f"/>
                </v:shape>
              </w:pict>
            </w:r>
          </w:p>
          <w:p w14:paraId="4DBA64CF" w14:textId="0C567C5F" w:rsidR="00FA37D4" w:rsidRPr="00F525EB" w:rsidRDefault="00FA37D4" w:rsidP="00FA37D4">
            <w:pPr>
              <w:pStyle w:val="RWHtabletext"/>
              <w:suppressLineNumbers/>
              <w:suppressAutoHyphens/>
              <w:rPr>
                <w:sz w:val="22"/>
                <w:szCs w:val="22"/>
              </w:rPr>
            </w:pPr>
          </w:p>
        </w:tc>
      </w:tr>
      <w:tr w:rsidR="00FA37D4" w:rsidRPr="00F525EB" w14:paraId="086B7F4A" w14:textId="77777777" w:rsidTr="00FA37D4">
        <w:tc>
          <w:tcPr>
            <w:tcW w:w="3983" w:type="pct"/>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385A1E4E" w14:textId="6EF4840C" w:rsidR="008E570E" w:rsidRPr="00F525EB" w:rsidRDefault="008E570E" w:rsidP="008E570E">
            <w:pPr>
              <w:pStyle w:val="RWHBhead"/>
              <w:keepNext w:val="0"/>
              <w:keepLines w:val="0"/>
              <w:suppressLineNumbers/>
              <w:suppressAutoHyphens/>
              <w:ind w:left="170"/>
            </w:pPr>
            <w:bookmarkStart w:id="77" w:name="_Toc78979075"/>
            <w:r w:rsidRPr="00F525EB">
              <w:t>ASK SENSITIVELY</w:t>
            </w:r>
            <w:r w:rsidR="0076768A">
              <w:t xml:space="preserve"> AND RESPOND RESPECTFULLY</w:t>
            </w:r>
            <w:bookmarkEnd w:id="77"/>
          </w:p>
          <w:p w14:paraId="25777F47" w14:textId="77777777" w:rsidR="0076768A" w:rsidRPr="0076768A" w:rsidRDefault="0076768A" w:rsidP="0076768A">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76768A">
              <w:rPr>
                <w:i/>
                <w:iCs/>
                <w:color w:val="365F91" w:themeColor="accent1" w:themeShade="BF"/>
                <w:sz w:val="22"/>
                <w:szCs w:val="22"/>
                <w:lang w:val="en-GB"/>
              </w:rPr>
              <w:t>So how do we support a staff member who is experiencing family violence? We use a technique called sensitive inquiry which relies on observation of signs and risk factors that may indicate family violence is occurring, and then confirming this by undertaking the identification questions.</w:t>
            </w:r>
          </w:p>
          <w:p w14:paraId="745A9730" w14:textId="77777777" w:rsidR="0076768A" w:rsidRPr="0076768A" w:rsidRDefault="0076768A" w:rsidP="0076768A">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76768A">
              <w:rPr>
                <w:i/>
                <w:iCs/>
                <w:color w:val="365F91" w:themeColor="accent1" w:themeShade="BF"/>
                <w:sz w:val="22"/>
                <w:szCs w:val="22"/>
                <w:lang w:val="en-GB"/>
              </w:rPr>
              <w:t xml:space="preserve">Sensitive practice involves understanding that victim survivors are often are the best judge of their own risk. But </w:t>
            </w:r>
            <w:proofErr w:type="gramStart"/>
            <w:r w:rsidRPr="0076768A">
              <w:rPr>
                <w:i/>
                <w:iCs/>
                <w:color w:val="365F91" w:themeColor="accent1" w:themeShade="BF"/>
                <w:sz w:val="22"/>
                <w:szCs w:val="22"/>
                <w:lang w:val="en-GB"/>
              </w:rPr>
              <w:t>also</w:t>
            </w:r>
            <w:proofErr w:type="gramEnd"/>
            <w:r w:rsidRPr="0076768A">
              <w:rPr>
                <w:i/>
                <w:iCs/>
                <w:color w:val="365F91" w:themeColor="accent1" w:themeShade="BF"/>
                <w:sz w:val="22"/>
                <w:szCs w:val="22"/>
                <w:lang w:val="en-GB"/>
              </w:rPr>
              <w:t xml:space="preserve"> that they may not always be aware of the risk factors. </w:t>
            </w:r>
          </w:p>
          <w:p w14:paraId="526708D1" w14:textId="77777777" w:rsidR="0076768A" w:rsidRPr="0076768A" w:rsidRDefault="0076768A" w:rsidP="0076768A">
            <w:pPr>
              <w:pStyle w:val="RWHtabletext"/>
              <w:numPr>
                <w:ilvl w:val="0"/>
                <w:numId w:val="12"/>
              </w:numPr>
              <w:suppressLineNumbers/>
              <w:suppressAutoHyphens/>
              <w:spacing w:before="120"/>
              <w:ind w:left="595" w:hanging="284"/>
              <w:rPr>
                <w:i/>
                <w:iCs/>
                <w:color w:val="365F91" w:themeColor="accent1" w:themeShade="BF"/>
                <w:sz w:val="22"/>
                <w:szCs w:val="22"/>
              </w:rPr>
            </w:pPr>
            <w:r w:rsidRPr="0076768A">
              <w:rPr>
                <w:i/>
                <w:iCs/>
                <w:color w:val="365F91" w:themeColor="accent1" w:themeShade="BF"/>
                <w:sz w:val="22"/>
                <w:szCs w:val="22"/>
              </w:rPr>
              <w:t xml:space="preserve">It is your role as managers to understand family violence, be aware of the risk factors and indicators above and then to make a sensitive inquiry if there are indicators. </w:t>
            </w:r>
          </w:p>
          <w:p w14:paraId="55CA27D8" w14:textId="77777777" w:rsidR="0076768A" w:rsidRPr="0076768A" w:rsidRDefault="0076768A" w:rsidP="0076768A">
            <w:pPr>
              <w:pStyle w:val="RWHtabletext"/>
              <w:numPr>
                <w:ilvl w:val="0"/>
                <w:numId w:val="12"/>
              </w:numPr>
              <w:suppressLineNumbers/>
              <w:suppressAutoHyphens/>
              <w:spacing w:before="120"/>
              <w:ind w:left="595" w:hanging="284"/>
              <w:rPr>
                <w:i/>
                <w:iCs/>
                <w:color w:val="365F91" w:themeColor="accent1" w:themeShade="BF"/>
                <w:sz w:val="22"/>
                <w:szCs w:val="22"/>
              </w:rPr>
            </w:pPr>
            <w:r w:rsidRPr="0076768A">
              <w:rPr>
                <w:i/>
                <w:iCs/>
                <w:color w:val="365F91" w:themeColor="accent1" w:themeShade="BF"/>
                <w:sz w:val="22"/>
                <w:szCs w:val="22"/>
              </w:rPr>
              <w:t xml:space="preserve">It is not intended that you take on the role of a Family Violence specialist. </w:t>
            </w:r>
            <w:proofErr w:type="gramStart"/>
            <w:r w:rsidRPr="0076768A">
              <w:rPr>
                <w:i/>
                <w:iCs/>
                <w:color w:val="365F91" w:themeColor="accent1" w:themeShade="BF"/>
                <w:sz w:val="22"/>
                <w:szCs w:val="22"/>
              </w:rPr>
              <w:t>Instead</w:t>
            </w:r>
            <w:proofErr w:type="gramEnd"/>
            <w:r w:rsidRPr="0076768A">
              <w:rPr>
                <w:i/>
                <w:iCs/>
                <w:color w:val="365F91" w:themeColor="accent1" w:themeShade="BF"/>
                <w:sz w:val="22"/>
                <w:szCs w:val="22"/>
              </w:rPr>
              <w:t xml:space="preserve"> we are providing a pathway to support – which is directed by the victim.</w:t>
            </w:r>
          </w:p>
          <w:p w14:paraId="47677537" w14:textId="77777777" w:rsidR="0076768A" w:rsidRPr="0076768A" w:rsidRDefault="0076768A" w:rsidP="0076768A">
            <w:pPr>
              <w:pStyle w:val="RWHtabletext"/>
              <w:numPr>
                <w:ilvl w:val="0"/>
                <w:numId w:val="12"/>
              </w:numPr>
              <w:suppressLineNumbers/>
              <w:suppressAutoHyphens/>
              <w:spacing w:before="120"/>
              <w:ind w:left="595" w:hanging="284"/>
              <w:rPr>
                <w:i/>
                <w:iCs/>
                <w:color w:val="365F91" w:themeColor="accent1" w:themeShade="BF"/>
                <w:sz w:val="22"/>
                <w:szCs w:val="22"/>
              </w:rPr>
            </w:pPr>
            <w:r w:rsidRPr="0076768A">
              <w:rPr>
                <w:i/>
                <w:iCs/>
                <w:color w:val="365F91" w:themeColor="accent1" w:themeShade="BF"/>
                <w:sz w:val="22"/>
                <w:szCs w:val="22"/>
              </w:rPr>
              <w:t xml:space="preserve">The goal of inquiry is not disclosure, although a disclosure may come about </w:t>
            </w:r>
            <w:proofErr w:type="gramStart"/>
            <w:r w:rsidRPr="0076768A">
              <w:rPr>
                <w:i/>
                <w:iCs/>
                <w:color w:val="365F91" w:themeColor="accent1" w:themeShade="BF"/>
                <w:sz w:val="22"/>
                <w:szCs w:val="22"/>
              </w:rPr>
              <w:t>as a result of</w:t>
            </w:r>
            <w:proofErr w:type="gramEnd"/>
            <w:r w:rsidRPr="0076768A">
              <w:rPr>
                <w:i/>
                <w:iCs/>
                <w:color w:val="365F91" w:themeColor="accent1" w:themeShade="BF"/>
                <w:sz w:val="22"/>
                <w:szCs w:val="22"/>
              </w:rPr>
              <w:t xml:space="preserve"> sensitive enquiry.  The goal of sensitive inquiry is to provide support and validation. You may need to say this several times during training to make sure this message is understood</w:t>
            </w:r>
          </w:p>
          <w:p w14:paraId="6708A076" w14:textId="77777777" w:rsidR="0076768A" w:rsidRPr="0076768A" w:rsidRDefault="0076768A" w:rsidP="0076768A">
            <w:pPr>
              <w:pStyle w:val="RWHtabletext"/>
              <w:numPr>
                <w:ilvl w:val="0"/>
                <w:numId w:val="12"/>
              </w:numPr>
              <w:suppressLineNumbers/>
              <w:suppressAutoHyphens/>
              <w:spacing w:before="120"/>
              <w:ind w:left="595" w:hanging="284"/>
              <w:rPr>
                <w:i/>
                <w:iCs/>
                <w:color w:val="365F91" w:themeColor="accent1" w:themeShade="BF"/>
                <w:sz w:val="22"/>
                <w:szCs w:val="22"/>
              </w:rPr>
            </w:pPr>
            <w:r w:rsidRPr="0076768A">
              <w:rPr>
                <w:i/>
                <w:iCs/>
                <w:color w:val="365F91" w:themeColor="accent1" w:themeShade="BF"/>
                <w:sz w:val="22"/>
                <w:szCs w:val="22"/>
              </w:rPr>
              <w:lastRenderedPageBreak/>
              <w:t>How managers respond is crucial to eliciting feelings of safety, respect and control for the staff member and it can make a big difference.</w:t>
            </w:r>
          </w:p>
          <w:p w14:paraId="5100B4C5" w14:textId="77777777" w:rsidR="0076768A" w:rsidRPr="0076768A" w:rsidRDefault="0076768A" w:rsidP="0076768A">
            <w:pPr>
              <w:pStyle w:val="RWHtabletext"/>
              <w:numPr>
                <w:ilvl w:val="0"/>
                <w:numId w:val="12"/>
              </w:numPr>
              <w:suppressLineNumbers/>
              <w:suppressAutoHyphens/>
              <w:spacing w:before="120"/>
              <w:ind w:left="595" w:hanging="284"/>
              <w:rPr>
                <w:i/>
                <w:iCs/>
                <w:color w:val="365F91" w:themeColor="accent1" w:themeShade="BF"/>
                <w:sz w:val="22"/>
                <w:szCs w:val="22"/>
              </w:rPr>
            </w:pPr>
            <w:r w:rsidRPr="0076768A">
              <w:rPr>
                <w:i/>
                <w:iCs/>
                <w:color w:val="365F91" w:themeColor="accent1" w:themeShade="BF"/>
                <w:sz w:val="22"/>
                <w:szCs w:val="22"/>
              </w:rPr>
              <w:t xml:space="preserve">LIVES is a World Health Organisation model – it is a way of reminding us how best to respond. LIVES is a first-line support that involves five simple tasks. It responds to both emotional and practical needs at the same time. </w:t>
            </w:r>
          </w:p>
          <w:p w14:paraId="2323C49B" w14:textId="77777777" w:rsidR="0076768A" w:rsidRPr="0076768A" w:rsidRDefault="0076768A" w:rsidP="0076768A">
            <w:pPr>
              <w:pStyle w:val="RWHtabletext"/>
              <w:numPr>
                <w:ilvl w:val="0"/>
                <w:numId w:val="12"/>
              </w:numPr>
              <w:suppressLineNumbers/>
              <w:suppressAutoHyphens/>
              <w:spacing w:before="120"/>
              <w:ind w:left="595" w:hanging="284"/>
              <w:rPr>
                <w:i/>
                <w:iCs/>
                <w:color w:val="365F91" w:themeColor="accent1" w:themeShade="BF"/>
                <w:sz w:val="22"/>
                <w:szCs w:val="22"/>
              </w:rPr>
            </w:pPr>
            <w:r w:rsidRPr="0076768A">
              <w:rPr>
                <w:i/>
                <w:iCs/>
                <w:color w:val="365F91" w:themeColor="accent1" w:themeShade="BF"/>
                <w:sz w:val="22"/>
                <w:szCs w:val="22"/>
              </w:rPr>
              <w:t xml:space="preserve">LISTEN: being listened to can be an empowering experience for a person who has been abused. Listen with eyes, </w:t>
            </w:r>
            <w:proofErr w:type="gramStart"/>
            <w:r w:rsidRPr="0076768A">
              <w:rPr>
                <w:i/>
                <w:iCs/>
                <w:color w:val="365F91" w:themeColor="accent1" w:themeShade="BF"/>
                <w:sz w:val="22"/>
                <w:szCs w:val="22"/>
              </w:rPr>
              <w:t>ears</w:t>
            </w:r>
            <w:proofErr w:type="gramEnd"/>
            <w:r w:rsidRPr="0076768A">
              <w:rPr>
                <w:i/>
                <w:iCs/>
                <w:color w:val="365F91" w:themeColor="accent1" w:themeShade="BF"/>
                <w:sz w:val="22"/>
                <w:szCs w:val="22"/>
              </w:rPr>
              <w:t xml:space="preserve"> and heart - with empathy and without judging. ‘That must have been very frightening / difficult for you.’</w:t>
            </w:r>
          </w:p>
          <w:p w14:paraId="2E3A3C63" w14:textId="77777777" w:rsidR="0076768A" w:rsidRPr="0076768A" w:rsidRDefault="0076768A" w:rsidP="0076768A">
            <w:pPr>
              <w:pStyle w:val="RWHtabletext"/>
              <w:numPr>
                <w:ilvl w:val="0"/>
                <w:numId w:val="12"/>
              </w:numPr>
              <w:suppressLineNumbers/>
              <w:suppressAutoHyphens/>
              <w:spacing w:before="120"/>
              <w:ind w:left="595" w:hanging="284"/>
              <w:rPr>
                <w:i/>
                <w:iCs/>
                <w:color w:val="365F91" w:themeColor="accent1" w:themeShade="BF"/>
                <w:sz w:val="22"/>
                <w:szCs w:val="22"/>
              </w:rPr>
            </w:pPr>
            <w:r w:rsidRPr="0076768A">
              <w:rPr>
                <w:i/>
                <w:iCs/>
                <w:color w:val="365F91" w:themeColor="accent1" w:themeShade="BF"/>
                <w:sz w:val="22"/>
                <w:szCs w:val="22"/>
              </w:rPr>
              <w:t>INQUIRE ABOUT NEEDS AND CONCERNS: assess and respond to her various needs and concerns—emotional, physical, social and practical (</w:t>
            </w:r>
            <w:proofErr w:type="gramStart"/>
            <w:r w:rsidRPr="0076768A">
              <w:rPr>
                <w:i/>
                <w:iCs/>
                <w:color w:val="365F91" w:themeColor="accent1" w:themeShade="BF"/>
                <w:sz w:val="22"/>
                <w:szCs w:val="22"/>
              </w:rPr>
              <w:t>e.g.</w:t>
            </w:r>
            <w:proofErr w:type="gramEnd"/>
            <w:r w:rsidRPr="0076768A">
              <w:rPr>
                <w:i/>
                <w:iCs/>
                <w:color w:val="365F91" w:themeColor="accent1" w:themeShade="BF"/>
                <w:sz w:val="22"/>
                <w:szCs w:val="22"/>
              </w:rPr>
              <w:t xml:space="preserve"> childcare)</w:t>
            </w:r>
          </w:p>
          <w:p w14:paraId="0B2B5FC9" w14:textId="77777777" w:rsidR="0076768A" w:rsidRPr="0076768A" w:rsidRDefault="0076768A" w:rsidP="0076768A">
            <w:pPr>
              <w:pStyle w:val="RWHtabletext"/>
              <w:numPr>
                <w:ilvl w:val="0"/>
                <w:numId w:val="12"/>
              </w:numPr>
              <w:suppressLineNumbers/>
              <w:suppressAutoHyphens/>
              <w:spacing w:before="120"/>
              <w:ind w:left="595" w:hanging="284"/>
              <w:rPr>
                <w:i/>
                <w:iCs/>
                <w:color w:val="365F91" w:themeColor="accent1" w:themeShade="BF"/>
                <w:sz w:val="22"/>
                <w:szCs w:val="22"/>
              </w:rPr>
            </w:pPr>
            <w:r w:rsidRPr="0076768A">
              <w:rPr>
                <w:i/>
                <w:iCs/>
                <w:color w:val="365F91" w:themeColor="accent1" w:themeShade="BF"/>
                <w:sz w:val="22"/>
                <w:szCs w:val="22"/>
              </w:rPr>
              <w:t xml:space="preserve">VALIDATE:  show her that you understand and believe her. Assure her that she is not to blame. ‘Violence is unacceptable, and you do not deserve to be treated this way.’ </w:t>
            </w:r>
          </w:p>
          <w:p w14:paraId="1A064FE1" w14:textId="77777777" w:rsidR="0076768A" w:rsidRPr="0076768A" w:rsidRDefault="0076768A" w:rsidP="0076768A">
            <w:pPr>
              <w:pStyle w:val="RWHtabletext"/>
              <w:numPr>
                <w:ilvl w:val="0"/>
                <w:numId w:val="12"/>
              </w:numPr>
              <w:suppressLineNumbers/>
              <w:suppressAutoHyphens/>
              <w:spacing w:before="120"/>
              <w:ind w:left="595" w:hanging="284"/>
              <w:rPr>
                <w:i/>
                <w:iCs/>
                <w:color w:val="365F91" w:themeColor="accent1" w:themeShade="BF"/>
                <w:sz w:val="22"/>
                <w:szCs w:val="22"/>
              </w:rPr>
            </w:pPr>
            <w:r w:rsidRPr="0076768A">
              <w:rPr>
                <w:i/>
                <w:iCs/>
                <w:color w:val="365F91" w:themeColor="accent1" w:themeShade="BF"/>
                <w:sz w:val="22"/>
                <w:szCs w:val="22"/>
              </w:rPr>
              <w:t>ENHANCE SAFETY: ask what the person’s immediate concerns are. ‘Are you concerned about your safety or the safety of your children or pets?’ Assist them to seek help from a more specialised service.</w:t>
            </w:r>
          </w:p>
          <w:p w14:paraId="7F332481" w14:textId="77777777" w:rsidR="0076768A" w:rsidRPr="0076768A" w:rsidRDefault="0076768A" w:rsidP="0076768A">
            <w:pPr>
              <w:pStyle w:val="RWHtabletext"/>
              <w:numPr>
                <w:ilvl w:val="0"/>
                <w:numId w:val="12"/>
              </w:numPr>
              <w:suppressLineNumbers/>
              <w:suppressAutoHyphens/>
              <w:spacing w:before="120"/>
              <w:ind w:left="595" w:hanging="284"/>
              <w:rPr>
                <w:i/>
                <w:iCs/>
                <w:color w:val="365F91" w:themeColor="accent1" w:themeShade="BF"/>
                <w:sz w:val="22"/>
                <w:szCs w:val="22"/>
              </w:rPr>
            </w:pPr>
            <w:r w:rsidRPr="0076768A">
              <w:rPr>
                <w:i/>
                <w:iCs/>
                <w:color w:val="365F91" w:themeColor="accent1" w:themeShade="BF"/>
                <w:sz w:val="22"/>
                <w:szCs w:val="22"/>
              </w:rPr>
              <w:t xml:space="preserve">SUPPORT: provide support by helping to connect to information, </w:t>
            </w:r>
            <w:proofErr w:type="gramStart"/>
            <w:r w:rsidRPr="0076768A">
              <w:rPr>
                <w:i/>
                <w:iCs/>
                <w:color w:val="365F91" w:themeColor="accent1" w:themeShade="BF"/>
                <w:sz w:val="22"/>
                <w:szCs w:val="22"/>
              </w:rPr>
              <w:t>services</w:t>
            </w:r>
            <w:proofErr w:type="gramEnd"/>
            <w:r w:rsidRPr="0076768A">
              <w:rPr>
                <w:i/>
                <w:iCs/>
                <w:color w:val="365F91" w:themeColor="accent1" w:themeShade="BF"/>
                <w:sz w:val="22"/>
                <w:szCs w:val="22"/>
              </w:rPr>
              <w:t xml:space="preserve"> and social support. ‘Would you like some support to help you deal with the situation?’</w:t>
            </w:r>
          </w:p>
          <w:p w14:paraId="680C6AC9" w14:textId="77777777" w:rsidR="0076768A" w:rsidRPr="0076768A" w:rsidRDefault="0076768A" w:rsidP="0076768A">
            <w:pPr>
              <w:pStyle w:val="BodyText"/>
              <w:spacing w:line="276" w:lineRule="auto"/>
              <w:ind w:left="174"/>
              <w:rPr>
                <w:rFonts w:ascii="Arial" w:hAnsi="Arial"/>
                <w:b/>
                <w:bCs/>
              </w:rPr>
            </w:pPr>
            <w:r w:rsidRPr="0076768A">
              <w:rPr>
                <w:rFonts w:ascii="Arial" w:hAnsi="Arial"/>
                <w:b/>
                <w:bCs/>
              </w:rPr>
              <w:t xml:space="preserve">KEY MESSAGE: We should approach our staff in the same way as we approach our patients – sensitively. </w:t>
            </w:r>
          </w:p>
          <w:p w14:paraId="02FC4176" w14:textId="3BAC4B8C" w:rsidR="008E570E" w:rsidRPr="00F525EB" w:rsidRDefault="0076768A" w:rsidP="0076768A">
            <w:pPr>
              <w:pStyle w:val="BodyText"/>
              <w:spacing w:line="276" w:lineRule="auto"/>
              <w:ind w:left="174"/>
              <w:rPr>
                <w:rFonts w:ascii="Arial" w:hAnsi="Arial"/>
                <w:b/>
                <w:bCs/>
              </w:rPr>
            </w:pPr>
            <w:r w:rsidRPr="0076768A">
              <w:rPr>
                <w:rFonts w:ascii="Arial" w:hAnsi="Arial"/>
                <w:b/>
                <w:bCs/>
              </w:rPr>
              <w:t>The sensitive inquiry process relies on the elements of structured professional judgement to ascertain if family violence is occurring and the staff members’ level of risk</w:t>
            </w:r>
          </w:p>
        </w:tc>
        <w:tc>
          <w:tcPr>
            <w:tcW w:w="1017" w:type="pct"/>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11FC09D1" w14:textId="1CB91E2B" w:rsidR="008E570E" w:rsidRPr="00F525EB" w:rsidRDefault="00E251D4" w:rsidP="008E570E">
            <w:pPr>
              <w:pStyle w:val="RWHtabletext"/>
              <w:suppressLineNumbers/>
              <w:suppressAutoHyphens/>
              <w:rPr>
                <w:sz w:val="22"/>
                <w:szCs w:val="22"/>
              </w:rPr>
            </w:pPr>
            <w:r>
              <w:rPr>
                <w:sz w:val="22"/>
                <w:szCs w:val="22"/>
              </w:rPr>
              <w:lastRenderedPageBreak/>
              <w:t>6</w:t>
            </w:r>
            <w:r w:rsidR="008E570E" w:rsidRPr="00F525EB">
              <w:rPr>
                <w:sz w:val="22"/>
                <w:szCs w:val="22"/>
              </w:rPr>
              <w:t xml:space="preserve"> minute</w:t>
            </w:r>
            <w:r w:rsidR="0076768A">
              <w:rPr>
                <w:sz w:val="22"/>
                <w:szCs w:val="22"/>
              </w:rPr>
              <w:t>s</w:t>
            </w:r>
          </w:p>
          <w:p w14:paraId="0D114F6D" w14:textId="51205758" w:rsidR="008E570E" w:rsidRPr="00F525EB" w:rsidRDefault="00FA37D4" w:rsidP="008E570E">
            <w:pPr>
              <w:pStyle w:val="RWHtabletext"/>
              <w:suppressLineNumbers/>
              <w:suppressAutoHyphens/>
              <w:rPr>
                <w:sz w:val="22"/>
                <w:szCs w:val="22"/>
              </w:rPr>
            </w:pPr>
            <w:r>
              <w:rPr>
                <w:noProof/>
              </w:rPr>
              <w:drawing>
                <wp:inline distT="0" distB="0" distL="0" distR="0" wp14:anchorId="60C3A7BA" wp14:editId="6069C8D6">
                  <wp:extent cx="1000512" cy="562802"/>
                  <wp:effectExtent l="0" t="0" r="9525" b="889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1020960" cy="574304"/>
                          </a:xfrm>
                          <a:prstGeom prst="rect">
                            <a:avLst/>
                          </a:prstGeom>
                        </pic:spPr>
                      </pic:pic>
                    </a:graphicData>
                  </a:graphic>
                </wp:inline>
              </w:drawing>
            </w:r>
          </w:p>
          <w:p w14:paraId="6C20BA6C" w14:textId="77777777" w:rsidR="008E570E" w:rsidRPr="00F525EB" w:rsidRDefault="008E570E" w:rsidP="008E570E">
            <w:pPr>
              <w:pStyle w:val="RWHtabletext"/>
              <w:suppressLineNumbers/>
              <w:suppressAutoHyphens/>
              <w:rPr>
                <w:sz w:val="22"/>
                <w:szCs w:val="22"/>
              </w:rPr>
            </w:pPr>
          </w:p>
          <w:p w14:paraId="2267EFE9" w14:textId="77777777" w:rsidR="008E570E" w:rsidRPr="00F525EB" w:rsidRDefault="008E570E" w:rsidP="008E570E">
            <w:pPr>
              <w:pStyle w:val="RWHtabletext"/>
              <w:suppressLineNumbers/>
              <w:suppressAutoHyphens/>
              <w:rPr>
                <w:sz w:val="22"/>
                <w:szCs w:val="22"/>
              </w:rPr>
            </w:pPr>
          </w:p>
        </w:tc>
      </w:tr>
      <w:tr w:rsidR="00FA37D4" w:rsidRPr="00F525EB" w14:paraId="354DD99D" w14:textId="77777777" w:rsidTr="00FA37D4">
        <w:tc>
          <w:tcPr>
            <w:tcW w:w="3983" w:type="pct"/>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1DF3BD69" w14:textId="70EBBABB" w:rsidR="000B4A5B" w:rsidRPr="00F525EB" w:rsidRDefault="000B4A5B" w:rsidP="00F46049">
            <w:pPr>
              <w:pStyle w:val="RWHBhead"/>
              <w:keepNext w:val="0"/>
              <w:keepLines w:val="0"/>
              <w:suppressLineNumbers/>
              <w:suppressAutoHyphens/>
              <w:ind w:left="170"/>
            </w:pPr>
            <w:bookmarkStart w:id="78" w:name="_Toc78979076"/>
            <w:r w:rsidRPr="00F525EB">
              <w:t>POWER AND CONTROL</w:t>
            </w:r>
            <w:bookmarkEnd w:id="78"/>
          </w:p>
          <w:p w14:paraId="5C3CBEE3" w14:textId="46C55298" w:rsidR="000B4A5B"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We have talked about what a sensitive inquiry is, and we will in a moment go through how this looks in practice. Before we do, we do want to make a note about power and control in the manager-staff relationship.</w:t>
            </w:r>
          </w:p>
          <w:p w14:paraId="36217889" w14:textId="2F88B72A" w:rsidR="000B4A5B"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Managers are in a position of power in relation to the staff that they manage. This is part of the authority a manager has in the exercise of their duties. </w:t>
            </w:r>
          </w:p>
          <w:p w14:paraId="3D19E288" w14:textId="77777777" w:rsidR="000B4A5B"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lastRenderedPageBreak/>
              <w:t xml:space="preserve">However, in a discussion with a staff member about family violence we must be mindful of the positional power that exists and conduct ourselves in a way where that power is not used to control and dominate. This is important </w:t>
            </w:r>
            <w:proofErr w:type="gramStart"/>
            <w:r w:rsidRPr="00F525EB">
              <w:rPr>
                <w:i/>
                <w:iCs/>
                <w:color w:val="365F91" w:themeColor="accent1" w:themeShade="BF"/>
                <w:sz w:val="22"/>
                <w:szCs w:val="22"/>
              </w:rPr>
              <w:t>so as to</w:t>
            </w:r>
            <w:proofErr w:type="gramEnd"/>
            <w:r w:rsidRPr="00F525EB">
              <w:rPr>
                <w:i/>
                <w:iCs/>
                <w:color w:val="365F91" w:themeColor="accent1" w:themeShade="BF"/>
                <w:sz w:val="22"/>
                <w:szCs w:val="22"/>
              </w:rPr>
              <w:t xml:space="preserve"> not replicate the experience of the loss of power and control for the staff member. </w:t>
            </w:r>
          </w:p>
          <w:p w14:paraId="29458155" w14:textId="0EF9D403" w:rsidR="000B4A5B" w:rsidRPr="00F525EB" w:rsidRDefault="00052CF2" w:rsidP="00183655">
            <w:pPr>
              <w:pStyle w:val="RWHtabletext"/>
              <w:suppressLineNumbers/>
              <w:suppressAutoHyphens/>
              <w:ind w:left="170"/>
              <w:rPr>
                <w:b/>
                <w:bCs/>
                <w:sz w:val="22"/>
                <w:szCs w:val="22"/>
              </w:rPr>
            </w:pPr>
            <w:r w:rsidRPr="00F525EB">
              <w:rPr>
                <w:b/>
                <w:bCs/>
                <w:sz w:val="22"/>
                <w:szCs w:val="22"/>
              </w:rPr>
              <w:t>Key message</w:t>
            </w:r>
            <w:r w:rsidR="000B4A5B" w:rsidRPr="00F525EB">
              <w:rPr>
                <w:b/>
                <w:bCs/>
                <w:sz w:val="22"/>
                <w:szCs w:val="22"/>
              </w:rPr>
              <w:t>:  Be mindful of your position of power in relation to your staff member and do not use that power to control or dominate.</w:t>
            </w:r>
          </w:p>
        </w:tc>
        <w:tc>
          <w:tcPr>
            <w:tcW w:w="1017" w:type="pct"/>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72FDB0AF" w14:textId="708999AB" w:rsidR="000B4A5B" w:rsidRPr="00F525EB" w:rsidRDefault="000B4A5B" w:rsidP="00183655">
            <w:pPr>
              <w:pStyle w:val="RWHtabletext"/>
              <w:suppressLineNumbers/>
              <w:suppressAutoHyphens/>
              <w:rPr>
                <w:sz w:val="22"/>
                <w:szCs w:val="22"/>
              </w:rPr>
            </w:pPr>
            <w:r w:rsidRPr="00F525EB">
              <w:rPr>
                <w:sz w:val="22"/>
                <w:szCs w:val="22"/>
              </w:rPr>
              <w:lastRenderedPageBreak/>
              <w:t>2 minutes</w:t>
            </w:r>
          </w:p>
          <w:p w14:paraId="6A7F6B8C" w14:textId="11833E67" w:rsidR="000B4A5B" w:rsidRPr="00F525EB" w:rsidRDefault="000B4A5B" w:rsidP="00183655">
            <w:pPr>
              <w:pStyle w:val="RWHtabletext"/>
              <w:suppressLineNumbers/>
              <w:suppressAutoHyphens/>
              <w:rPr>
                <w:sz w:val="22"/>
                <w:szCs w:val="22"/>
              </w:rPr>
            </w:pPr>
            <w:r w:rsidRPr="00F525EB">
              <w:rPr>
                <w:noProof/>
                <w:sz w:val="22"/>
                <w:szCs w:val="22"/>
              </w:rPr>
              <w:drawing>
                <wp:inline distT="0" distB="0" distL="0" distR="0" wp14:anchorId="496DD2E2" wp14:editId="153FF342">
                  <wp:extent cx="934720" cy="532765"/>
                  <wp:effectExtent l="0" t="0" r="0" b="635"/>
                  <wp:docPr id="79" name="Picture 79" descr="Z:\Toolkit\00. Toolkit 5th Edition 2019\04. Family Violence Workplace Support Program Resources\NEW_Family_Violence_Workplace_Support_Program_Manager_Training_90minute_draft_MK_V1\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Toolkit\00. Toolkit 5th Edition 2019\04. Family Violence Workplace Support Program Resources\NEW_Family_Violence_Workplace_Support_Program_Manager_Training_90minute_draft_MK_V1\Slide2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4720" cy="532765"/>
                          </a:xfrm>
                          <a:prstGeom prst="rect">
                            <a:avLst/>
                          </a:prstGeom>
                          <a:noFill/>
                          <a:ln>
                            <a:noFill/>
                          </a:ln>
                        </pic:spPr>
                      </pic:pic>
                    </a:graphicData>
                  </a:graphic>
                </wp:inline>
              </w:drawing>
            </w:r>
          </w:p>
        </w:tc>
      </w:tr>
      <w:tr w:rsidR="00FA37D4" w:rsidRPr="00F525EB" w14:paraId="0248EAE8" w14:textId="77777777" w:rsidTr="00FA37D4">
        <w:tc>
          <w:tcPr>
            <w:tcW w:w="3983" w:type="pct"/>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10F46389" w14:textId="31AC405B" w:rsidR="00017E80" w:rsidRPr="00F525EB" w:rsidRDefault="008E570E" w:rsidP="00F46049">
            <w:pPr>
              <w:pStyle w:val="RWHBhead"/>
              <w:keepNext w:val="0"/>
              <w:keepLines w:val="0"/>
              <w:suppressLineNumbers/>
              <w:suppressAutoHyphens/>
              <w:ind w:left="170"/>
            </w:pPr>
            <w:bookmarkStart w:id="79" w:name="_Toc78979077"/>
            <w:r w:rsidRPr="00F525EB">
              <w:t xml:space="preserve">SENSITIVE PRACTICE IN </w:t>
            </w:r>
            <w:r w:rsidR="00E3503B" w:rsidRPr="00F525EB">
              <w:t>A</w:t>
            </w:r>
            <w:r w:rsidRPr="00F525EB">
              <w:t xml:space="preserve"> W</w:t>
            </w:r>
            <w:r w:rsidR="0035495F" w:rsidRPr="00F525EB">
              <w:t>ORKPLACE</w:t>
            </w:r>
            <w:r w:rsidR="00E3503B" w:rsidRPr="00F525EB">
              <w:t xml:space="preserve"> SETTING</w:t>
            </w:r>
            <w:bookmarkEnd w:id="79"/>
          </w:p>
          <w:p w14:paraId="0A9B3672" w14:textId="77777777" w:rsidR="00017E80" w:rsidRPr="00F525EB" w:rsidRDefault="00E1497C" w:rsidP="00183655">
            <w:pPr>
              <w:pStyle w:val="RWHtabletext"/>
              <w:suppressLineNumbers/>
              <w:suppressAutoHyphens/>
              <w:ind w:left="170"/>
              <w:rPr>
                <w:sz w:val="22"/>
                <w:szCs w:val="22"/>
              </w:rPr>
            </w:pPr>
            <w:hyperlink r:id="rId61" w:history="1">
              <w:r w:rsidR="00017E80" w:rsidRPr="00F525EB">
                <w:rPr>
                  <w:rStyle w:val="Hyperlink"/>
                  <w:sz w:val="22"/>
                  <w:szCs w:val="22"/>
                </w:rPr>
                <w:t>www.youtube.com/watch?v=KeJDtvs1NtQ</w:t>
              </w:r>
            </w:hyperlink>
          </w:p>
          <w:p w14:paraId="152FAD38" w14:textId="77777777" w:rsidR="00017E80" w:rsidRPr="00F525EB" w:rsidRDefault="00017E80" w:rsidP="00183655">
            <w:pPr>
              <w:pStyle w:val="RWHtabletext"/>
              <w:suppressLineNumbers/>
              <w:suppressAutoHyphens/>
              <w:ind w:left="170"/>
              <w:rPr>
                <w:sz w:val="22"/>
                <w:szCs w:val="22"/>
              </w:rPr>
            </w:pPr>
            <w:r w:rsidRPr="00F525EB">
              <w:rPr>
                <w:sz w:val="22"/>
                <w:szCs w:val="22"/>
              </w:rPr>
              <w:t>If you are on time watch this video</w:t>
            </w:r>
          </w:p>
          <w:p w14:paraId="75C38FE8" w14:textId="77777777" w:rsidR="0047108F" w:rsidRPr="00F525EB" w:rsidRDefault="0047108F" w:rsidP="00183655">
            <w:pPr>
              <w:pStyle w:val="RWHtabletext"/>
              <w:suppressLineNumbers/>
              <w:suppressAutoHyphens/>
              <w:ind w:left="170"/>
              <w:rPr>
                <w:b/>
                <w:bCs/>
                <w:sz w:val="22"/>
                <w:szCs w:val="22"/>
              </w:rPr>
            </w:pPr>
          </w:p>
          <w:p w14:paraId="6114FA42" w14:textId="382DBB40" w:rsidR="00017E80" w:rsidRPr="00F525EB" w:rsidRDefault="00017E80" w:rsidP="00183655">
            <w:pPr>
              <w:pStyle w:val="RWHtabletext"/>
              <w:suppressLineNumbers/>
              <w:suppressAutoHyphens/>
              <w:ind w:left="170"/>
              <w:rPr>
                <w:b/>
                <w:bCs/>
                <w:sz w:val="22"/>
                <w:szCs w:val="22"/>
                <w:lang w:val="en-US"/>
              </w:rPr>
            </w:pPr>
            <w:r w:rsidRPr="00F525EB">
              <w:rPr>
                <w:b/>
                <w:bCs/>
                <w:sz w:val="22"/>
                <w:szCs w:val="22"/>
              </w:rPr>
              <w:t>Note: It shows a clear example of safe and supportive practice</w:t>
            </w:r>
            <w:r w:rsidR="0035495F" w:rsidRPr="00F525EB">
              <w:rPr>
                <w:b/>
                <w:bCs/>
                <w:sz w:val="22"/>
                <w:szCs w:val="22"/>
              </w:rPr>
              <w:t>.</w:t>
            </w:r>
            <w:r w:rsidRPr="00F525EB">
              <w:rPr>
                <w:b/>
                <w:bCs/>
                <w:sz w:val="22"/>
                <w:szCs w:val="22"/>
              </w:rPr>
              <w:t xml:space="preserve"> </w:t>
            </w:r>
          </w:p>
          <w:p w14:paraId="6F8F77D8" w14:textId="77777777" w:rsidR="00017E80" w:rsidRPr="00F525EB" w:rsidRDefault="00017E80" w:rsidP="00183655">
            <w:pPr>
              <w:pStyle w:val="RWHtabletext"/>
              <w:suppressLineNumbers/>
              <w:suppressAutoHyphens/>
              <w:rPr>
                <w:b/>
                <w:bCs/>
                <w:sz w:val="22"/>
                <w:szCs w:val="22"/>
              </w:rPr>
            </w:pPr>
          </w:p>
        </w:tc>
        <w:tc>
          <w:tcPr>
            <w:tcW w:w="1017" w:type="pct"/>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7CD1A9AA" w14:textId="77777777" w:rsidR="00017E80" w:rsidRPr="00F525EB" w:rsidRDefault="00017E80" w:rsidP="00183655">
            <w:pPr>
              <w:pStyle w:val="RWHtabletext"/>
              <w:suppressLineNumbers/>
              <w:suppressAutoHyphens/>
              <w:rPr>
                <w:sz w:val="22"/>
                <w:szCs w:val="22"/>
              </w:rPr>
            </w:pPr>
            <w:r w:rsidRPr="00F525EB">
              <w:rPr>
                <w:sz w:val="22"/>
                <w:szCs w:val="22"/>
              </w:rPr>
              <w:t xml:space="preserve">2 minutes </w:t>
            </w:r>
            <w:r w:rsidRPr="00F525EB">
              <w:rPr>
                <w:noProof/>
                <w:spacing w:val="0"/>
                <w:sz w:val="22"/>
                <w:szCs w:val="22"/>
              </w:rPr>
              <w:drawing>
                <wp:inline distT="0" distB="0" distL="0" distR="0" wp14:anchorId="0C5F7954" wp14:editId="45BE4882">
                  <wp:extent cx="937260" cy="5295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1266C9FC" w14:textId="77777777" w:rsidR="00017E80" w:rsidRPr="00F525EB" w:rsidRDefault="00017E80" w:rsidP="00183655">
            <w:pPr>
              <w:pStyle w:val="RWHtabletext"/>
              <w:suppressLineNumbers/>
              <w:suppressAutoHyphens/>
              <w:rPr>
                <w:sz w:val="22"/>
                <w:szCs w:val="22"/>
              </w:rPr>
            </w:pPr>
            <w:r w:rsidRPr="00F525EB">
              <w:rPr>
                <w:sz w:val="22"/>
                <w:szCs w:val="22"/>
              </w:rPr>
              <w:t>1min49secs</w:t>
            </w:r>
          </w:p>
          <w:p w14:paraId="6DF59B04" w14:textId="77777777" w:rsidR="00017E80" w:rsidRPr="00F525EB" w:rsidRDefault="00017E80" w:rsidP="00183655">
            <w:pPr>
              <w:pStyle w:val="RWHtabletext"/>
              <w:suppressLineNumbers/>
              <w:suppressAutoHyphens/>
              <w:rPr>
                <w:sz w:val="22"/>
                <w:szCs w:val="22"/>
              </w:rPr>
            </w:pPr>
          </w:p>
        </w:tc>
      </w:tr>
      <w:tr w:rsidR="00FA37D4" w:rsidRPr="00F525EB" w14:paraId="49C2AFC7" w14:textId="77777777" w:rsidTr="00FA37D4">
        <w:tc>
          <w:tcPr>
            <w:tcW w:w="3983" w:type="pct"/>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211AE176" w14:textId="77777777" w:rsidR="003105FF" w:rsidRPr="00F525EB" w:rsidRDefault="003105FF" w:rsidP="003105FF">
            <w:pPr>
              <w:pStyle w:val="RWHtabletext"/>
              <w:suppressLineNumbers/>
              <w:suppressAutoHyphens/>
              <w:spacing w:before="120" w:after="120"/>
              <w:ind w:left="170"/>
              <w:rPr>
                <w:b/>
                <w:bCs/>
                <w:color w:val="7F7F7F" w:themeColor="text1" w:themeTint="80"/>
                <w:sz w:val="22"/>
                <w:szCs w:val="22"/>
              </w:rPr>
            </w:pPr>
            <w:r w:rsidRPr="00F525EB">
              <w:rPr>
                <w:b/>
                <w:bCs/>
                <w:color w:val="7F7F7F" w:themeColor="text1" w:themeTint="80"/>
                <w:sz w:val="22"/>
                <w:szCs w:val="22"/>
              </w:rPr>
              <w:t>HELPFUL AND UNHELPFUL RESONSES</w:t>
            </w:r>
          </w:p>
          <w:p w14:paraId="1F482E08" w14:textId="77777777" w:rsidR="003105FF" w:rsidRPr="00F525EB" w:rsidRDefault="003105FF" w:rsidP="003105FF">
            <w:pPr>
              <w:pStyle w:val="BodyText"/>
              <w:spacing w:line="276" w:lineRule="auto"/>
              <w:ind w:left="174"/>
              <w:rPr>
                <w:rFonts w:ascii="Arial" w:hAnsi="Arial"/>
                <w:color w:val="auto"/>
              </w:rPr>
            </w:pPr>
            <w:r w:rsidRPr="00F525EB">
              <w:rPr>
                <w:rFonts w:ascii="Arial" w:hAnsi="Arial"/>
                <w:color w:val="auto"/>
              </w:rPr>
              <w:t xml:space="preserve">We will give you a minute to look at these helpful and unhelpful responses and think about what makes them helpful or not helpful. </w:t>
            </w:r>
          </w:p>
          <w:p w14:paraId="2F1AAB4B" w14:textId="77777777" w:rsidR="003105FF" w:rsidRPr="00F525EB" w:rsidRDefault="003105FF" w:rsidP="003105FF">
            <w:pPr>
              <w:pStyle w:val="RWHtabletext"/>
              <w:suppressLineNumbers/>
              <w:suppressAutoHyphens/>
              <w:ind w:left="170"/>
              <w:rPr>
                <w:sz w:val="22"/>
                <w:szCs w:val="22"/>
              </w:rPr>
            </w:pPr>
            <w:r w:rsidRPr="00F525EB">
              <w:rPr>
                <w:sz w:val="22"/>
                <w:szCs w:val="22"/>
              </w:rPr>
              <w:t>A supportive response ensures that we:</w:t>
            </w:r>
          </w:p>
          <w:p w14:paraId="2D2A338A" w14:textId="77777777" w:rsidR="003105FF" w:rsidRPr="00F525EB" w:rsidRDefault="003105FF" w:rsidP="003105FF">
            <w:pPr>
              <w:pStyle w:val="RWHTableBullet"/>
              <w:suppressLineNumbers/>
              <w:suppressAutoHyphens/>
              <w:rPr>
                <w:sz w:val="22"/>
                <w:szCs w:val="22"/>
              </w:rPr>
            </w:pPr>
            <w:r w:rsidRPr="00F525EB">
              <w:rPr>
                <w:sz w:val="22"/>
                <w:szCs w:val="22"/>
              </w:rPr>
              <w:t>Acknowledge and endorse their decision to disclose</w:t>
            </w:r>
          </w:p>
          <w:p w14:paraId="47080010" w14:textId="77777777" w:rsidR="003105FF" w:rsidRPr="00F525EB" w:rsidRDefault="003105FF" w:rsidP="003105FF">
            <w:pPr>
              <w:pStyle w:val="RWHTableBullet"/>
              <w:suppressLineNumbers/>
              <w:suppressAutoHyphens/>
              <w:rPr>
                <w:sz w:val="22"/>
                <w:szCs w:val="22"/>
              </w:rPr>
            </w:pPr>
            <w:r w:rsidRPr="00F525EB">
              <w:rPr>
                <w:sz w:val="22"/>
                <w:szCs w:val="22"/>
              </w:rPr>
              <w:t>Don’t minimise or excuse abusive behaviour</w:t>
            </w:r>
          </w:p>
          <w:p w14:paraId="18F731DE" w14:textId="77777777" w:rsidR="003105FF" w:rsidRPr="00F525EB" w:rsidRDefault="003105FF" w:rsidP="003105FF">
            <w:pPr>
              <w:pStyle w:val="RWHTableBullet"/>
              <w:suppressLineNumbers/>
              <w:suppressAutoHyphens/>
              <w:rPr>
                <w:sz w:val="22"/>
                <w:szCs w:val="22"/>
              </w:rPr>
            </w:pPr>
            <w:r w:rsidRPr="00F525EB">
              <w:rPr>
                <w:sz w:val="22"/>
                <w:szCs w:val="22"/>
              </w:rPr>
              <w:t>De-stigmatize their situation</w:t>
            </w:r>
          </w:p>
          <w:p w14:paraId="5E40D322" w14:textId="77777777" w:rsidR="003105FF" w:rsidRPr="00F525EB" w:rsidRDefault="003105FF" w:rsidP="003105FF">
            <w:pPr>
              <w:pStyle w:val="RWHTableBullet"/>
              <w:suppressLineNumbers/>
              <w:suppressAutoHyphens/>
              <w:rPr>
                <w:sz w:val="22"/>
                <w:szCs w:val="22"/>
              </w:rPr>
            </w:pPr>
            <w:r w:rsidRPr="00F525EB">
              <w:rPr>
                <w:sz w:val="22"/>
                <w:szCs w:val="22"/>
              </w:rPr>
              <w:t>Empower using rights-based statements</w:t>
            </w:r>
          </w:p>
          <w:p w14:paraId="77F0B61C" w14:textId="77777777" w:rsidR="003105FF" w:rsidRPr="00F525EB" w:rsidRDefault="003105FF" w:rsidP="003105FF">
            <w:pPr>
              <w:pStyle w:val="RWHTableBullet"/>
              <w:suppressLineNumbers/>
              <w:suppressAutoHyphens/>
              <w:rPr>
                <w:sz w:val="22"/>
                <w:szCs w:val="22"/>
              </w:rPr>
            </w:pPr>
            <w:r w:rsidRPr="00F525EB">
              <w:rPr>
                <w:sz w:val="22"/>
                <w:szCs w:val="22"/>
              </w:rPr>
              <w:t>support is unconditional.</w:t>
            </w:r>
          </w:p>
          <w:p w14:paraId="68874C8D" w14:textId="77777777" w:rsidR="003105FF" w:rsidRPr="00F525EB" w:rsidRDefault="003105FF" w:rsidP="003105FF">
            <w:pPr>
              <w:pStyle w:val="RWHtabletext"/>
              <w:suppressLineNumbers/>
              <w:suppressAutoHyphens/>
              <w:ind w:left="170"/>
              <w:rPr>
                <w:sz w:val="22"/>
                <w:szCs w:val="22"/>
              </w:rPr>
            </w:pPr>
            <w:r w:rsidRPr="00F525EB">
              <w:rPr>
                <w:sz w:val="22"/>
                <w:szCs w:val="22"/>
              </w:rPr>
              <w:t>Discuss - what is good about the helpful responses?</w:t>
            </w:r>
          </w:p>
          <w:p w14:paraId="2990AB25" w14:textId="77777777" w:rsidR="003105FF" w:rsidRPr="00F525EB" w:rsidRDefault="003105FF" w:rsidP="003105FF">
            <w:pPr>
              <w:pStyle w:val="RWHTableBullet"/>
              <w:suppressLineNumbers/>
              <w:suppressAutoHyphens/>
              <w:rPr>
                <w:sz w:val="22"/>
                <w:szCs w:val="22"/>
              </w:rPr>
            </w:pPr>
            <w:r w:rsidRPr="00F525EB">
              <w:rPr>
                <w:sz w:val="22"/>
                <w:szCs w:val="22"/>
              </w:rPr>
              <w:t>they validate</w:t>
            </w:r>
          </w:p>
          <w:p w14:paraId="2E026FD4" w14:textId="77777777" w:rsidR="003105FF" w:rsidRPr="00F525EB" w:rsidRDefault="003105FF" w:rsidP="003105FF">
            <w:pPr>
              <w:pStyle w:val="RWHTableBullet"/>
              <w:suppressLineNumbers/>
              <w:suppressAutoHyphens/>
              <w:rPr>
                <w:sz w:val="22"/>
                <w:szCs w:val="22"/>
              </w:rPr>
            </w:pPr>
            <w:r w:rsidRPr="00F525EB">
              <w:rPr>
                <w:sz w:val="22"/>
                <w:szCs w:val="22"/>
              </w:rPr>
              <w:t>offer support to enhance safety</w:t>
            </w:r>
          </w:p>
          <w:p w14:paraId="2E88D323" w14:textId="77777777" w:rsidR="003105FF" w:rsidRPr="00F525EB" w:rsidRDefault="003105FF" w:rsidP="003105FF">
            <w:pPr>
              <w:pStyle w:val="RWHTableBullet"/>
              <w:suppressLineNumbers/>
              <w:suppressAutoHyphens/>
              <w:rPr>
                <w:sz w:val="22"/>
                <w:szCs w:val="22"/>
              </w:rPr>
            </w:pPr>
            <w:r w:rsidRPr="00F525EB">
              <w:rPr>
                <w:sz w:val="22"/>
                <w:szCs w:val="22"/>
              </w:rPr>
              <w:t xml:space="preserve">rights based statements </w:t>
            </w:r>
          </w:p>
          <w:p w14:paraId="5218A541" w14:textId="77777777" w:rsidR="003105FF" w:rsidRPr="00F525EB" w:rsidRDefault="003105FF" w:rsidP="003105FF">
            <w:pPr>
              <w:pStyle w:val="RWHTableBullet"/>
              <w:suppressLineNumbers/>
              <w:suppressAutoHyphens/>
              <w:rPr>
                <w:sz w:val="22"/>
                <w:szCs w:val="22"/>
              </w:rPr>
            </w:pPr>
            <w:r w:rsidRPr="00F525EB">
              <w:rPr>
                <w:sz w:val="22"/>
                <w:szCs w:val="22"/>
              </w:rPr>
              <w:t xml:space="preserve">assigns accountability to the perpetrator </w:t>
            </w:r>
          </w:p>
          <w:p w14:paraId="168889A7" w14:textId="77777777" w:rsidR="003105FF" w:rsidRPr="00F525EB" w:rsidRDefault="003105FF" w:rsidP="003105FF">
            <w:pPr>
              <w:pStyle w:val="RWHTableBullet"/>
              <w:suppressLineNumbers/>
              <w:suppressAutoHyphens/>
              <w:rPr>
                <w:sz w:val="22"/>
                <w:szCs w:val="22"/>
              </w:rPr>
            </w:pPr>
            <w:r w:rsidRPr="00F525EB">
              <w:rPr>
                <w:sz w:val="22"/>
                <w:szCs w:val="22"/>
              </w:rPr>
              <w:t>places control with the person</w:t>
            </w:r>
          </w:p>
          <w:p w14:paraId="0F1599BF" w14:textId="77777777" w:rsidR="003105FF" w:rsidRPr="00F525EB" w:rsidRDefault="003105FF" w:rsidP="003105FF">
            <w:pPr>
              <w:pStyle w:val="RWHtabletext"/>
              <w:suppressLineNumbers/>
              <w:suppressAutoHyphens/>
              <w:ind w:left="170"/>
              <w:rPr>
                <w:sz w:val="22"/>
                <w:szCs w:val="22"/>
              </w:rPr>
            </w:pPr>
            <w:r w:rsidRPr="00F525EB">
              <w:rPr>
                <w:sz w:val="22"/>
                <w:szCs w:val="22"/>
              </w:rPr>
              <w:t>Discuss - what is the problem with the “not helpful statements”?</w:t>
            </w:r>
          </w:p>
          <w:p w14:paraId="4AB7F234" w14:textId="77777777" w:rsidR="003105FF" w:rsidRPr="00F525EB" w:rsidRDefault="003105FF" w:rsidP="003105FF">
            <w:pPr>
              <w:pStyle w:val="RWHTableBullet"/>
              <w:suppressLineNumbers/>
              <w:suppressAutoHyphens/>
              <w:rPr>
                <w:sz w:val="22"/>
                <w:szCs w:val="22"/>
              </w:rPr>
            </w:pPr>
            <w:r w:rsidRPr="00F525EB">
              <w:rPr>
                <w:sz w:val="22"/>
                <w:szCs w:val="22"/>
              </w:rPr>
              <w:t>blames the person experiencing violence</w:t>
            </w:r>
          </w:p>
          <w:p w14:paraId="0DD3891D" w14:textId="77777777" w:rsidR="003105FF" w:rsidRPr="00F525EB" w:rsidRDefault="003105FF" w:rsidP="003105FF">
            <w:pPr>
              <w:pStyle w:val="RWHTableBullet"/>
              <w:suppressLineNumbers/>
              <w:suppressAutoHyphens/>
              <w:rPr>
                <w:sz w:val="22"/>
                <w:szCs w:val="22"/>
              </w:rPr>
            </w:pPr>
            <w:r w:rsidRPr="00F525EB">
              <w:rPr>
                <w:sz w:val="22"/>
                <w:szCs w:val="22"/>
              </w:rPr>
              <w:t>fails to understand the complexity of the issues</w:t>
            </w:r>
          </w:p>
          <w:p w14:paraId="073FD74F" w14:textId="77777777" w:rsidR="003105FF" w:rsidRPr="00F525EB" w:rsidRDefault="003105FF" w:rsidP="003105FF">
            <w:pPr>
              <w:pStyle w:val="RWHTableBullet"/>
              <w:suppressLineNumbers/>
              <w:suppressAutoHyphens/>
              <w:rPr>
                <w:sz w:val="22"/>
                <w:szCs w:val="22"/>
              </w:rPr>
            </w:pPr>
            <w:r w:rsidRPr="00F525EB">
              <w:rPr>
                <w:sz w:val="22"/>
                <w:szCs w:val="22"/>
              </w:rPr>
              <w:t>judges as a poor parent</w:t>
            </w:r>
          </w:p>
          <w:p w14:paraId="3733A6E6" w14:textId="77777777" w:rsidR="003105FF" w:rsidRPr="00F525EB" w:rsidRDefault="003105FF" w:rsidP="003105FF">
            <w:pPr>
              <w:pStyle w:val="RWHTableBullet"/>
              <w:suppressLineNumbers/>
              <w:suppressAutoHyphens/>
              <w:rPr>
                <w:sz w:val="22"/>
                <w:szCs w:val="22"/>
              </w:rPr>
            </w:pPr>
            <w:r w:rsidRPr="00F525EB">
              <w:rPr>
                <w:sz w:val="22"/>
                <w:szCs w:val="22"/>
              </w:rPr>
              <w:t>diminishes perpetrator responsibility (anger management problem as opposed to choosing to use violence)</w:t>
            </w:r>
          </w:p>
          <w:p w14:paraId="53969E0B" w14:textId="77777777" w:rsidR="003105FF" w:rsidRPr="00F525EB" w:rsidRDefault="003105FF" w:rsidP="003105FF">
            <w:pPr>
              <w:pStyle w:val="RWHTableBullet"/>
              <w:suppressLineNumbers/>
              <w:suppressAutoHyphens/>
              <w:rPr>
                <w:sz w:val="22"/>
                <w:szCs w:val="22"/>
              </w:rPr>
            </w:pPr>
            <w:r w:rsidRPr="00F525EB">
              <w:rPr>
                <w:sz w:val="22"/>
                <w:szCs w:val="22"/>
              </w:rPr>
              <w:t>offers support as conditional to the person leaving the relationship</w:t>
            </w:r>
          </w:p>
          <w:p w14:paraId="5439F9B1" w14:textId="77777777" w:rsidR="003105FF" w:rsidRPr="00F525EB" w:rsidRDefault="003105FF" w:rsidP="003105FF">
            <w:pPr>
              <w:pStyle w:val="RWHtabletext"/>
              <w:suppressLineNumbers/>
              <w:suppressAutoHyphens/>
              <w:ind w:left="170"/>
              <w:rPr>
                <w:b/>
                <w:sz w:val="22"/>
                <w:szCs w:val="22"/>
              </w:rPr>
            </w:pPr>
            <w:r w:rsidRPr="00F525EB">
              <w:rPr>
                <w:b/>
                <w:sz w:val="22"/>
                <w:szCs w:val="22"/>
              </w:rPr>
              <w:lastRenderedPageBreak/>
              <w:t>Key message: A supportive and non-judgemental response in any disclosure is crucial.</w:t>
            </w:r>
          </w:p>
          <w:p w14:paraId="48A2103B" w14:textId="77777777" w:rsidR="003105FF" w:rsidRPr="00F525EB" w:rsidRDefault="003105FF" w:rsidP="003105FF">
            <w:pPr>
              <w:pStyle w:val="RWHBhead"/>
              <w:keepNext w:val="0"/>
              <w:keepLines w:val="0"/>
              <w:suppressLineNumbers/>
              <w:suppressAutoHyphens/>
              <w:ind w:left="170"/>
            </w:pPr>
          </w:p>
        </w:tc>
        <w:tc>
          <w:tcPr>
            <w:tcW w:w="1017" w:type="pct"/>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4F2CD224" w14:textId="77777777" w:rsidR="003105FF" w:rsidRPr="00F525EB" w:rsidRDefault="003105FF" w:rsidP="003105FF">
            <w:pPr>
              <w:pStyle w:val="RWHtabletext"/>
              <w:suppressLineNumbers/>
              <w:suppressAutoHyphens/>
              <w:rPr>
                <w:sz w:val="22"/>
                <w:szCs w:val="22"/>
              </w:rPr>
            </w:pPr>
            <w:r w:rsidRPr="00F525EB">
              <w:rPr>
                <w:sz w:val="22"/>
                <w:szCs w:val="22"/>
              </w:rPr>
              <w:lastRenderedPageBreak/>
              <w:t xml:space="preserve">3 minutes </w:t>
            </w:r>
          </w:p>
          <w:p w14:paraId="05869CED" w14:textId="77777777" w:rsidR="003105FF" w:rsidRPr="00F525EB" w:rsidRDefault="003105FF" w:rsidP="003105FF">
            <w:pPr>
              <w:pStyle w:val="RWHtabletext"/>
              <w:suppressLineNumbers/>
              <w:suppressAutoHyphens/>
              <w:rPr>
                <w:sz w:val="22"/>
                <w:szCs w:val="22"/>
              </w:rPr>
            </w:pPr>
            <w:r w:rsidRPr="00F525EB">
              <w:rPr>
                <w:noProof/>
                <w:spacing w:val="0"/>
                <w:sz w:val="22"/>
                <w:szCs w:val="22"/>
              </w:rPr>
              <w:drawing>
                <wp:inline distT="0" distB="0" distL="0" distR="0" wp14:anchorId="183EEE84" wp14:editId="4150FD31">
                  <wp:extent cx="937260" cy="52959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0C5591AF" w14:textId="77777777" w:rsidR="003105FF" w:rsidRPr="00F525EB" w:rsidRDefault="003105FF" w:rsidP="003105FF">
            <w:pPr>
              <w:pStyle w:val="RWHtabletext"/>
              <w:suppressLineNumbers/>
              <w:suppressAutoHyphens/>
              <w:rPr>
                <w:sz w:val="22"/>
                <w:szCs w:val="22"/>
              </w:rPr>
            </w:pPr>
          </w:p>
        </w:tc>
      </w:tr>
      <w:tr w:rsidR="00FA37D4" w:rsidRPr="00F525EB" w14:paraId="12C8619D" w14:textId="77777777" w:rsidTr="00FA37D4">
        <w:tc>
          <w:tcPr>
            <w:tcW w:w="3983" w:type="pct"/>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11F9839B" w14:textId="52276EC8" w:rsidR="007721B0" w:rsidRPr="00F525EB" w:rsidRDefault="007721B0" w:rsidP="00F46049">
            <w:pPr>
              <w:pStyle w:val="RWHBhead"/>
              <w:keepNext w:val="0"/>
              <w:keepLines w:val="0"/>
              <w:suppressLineNumbers/>
              <w:suppressAutoHyphens/>
              <w:ind w:left="170"/>
            </w:pPr>
            <w:bookmarkStart w:id="80" w:name="_Toc78979078"/>
            <w:r w:rsidRPr="00F525EB">
              <w:t>INQUIRING ABOUT FAMILY VIOLENCE WITH STAFF</w:t>
            </w:r>
            <w:r w:rsidR="00B817AC" w:rsidRPr="00F525EB">
              <w:t xml:space="preserve">: </w:t>
            </w:r>
            <w:r w:rsidR="008E570E" w:rsidRPr="00F525EB">
              <w:t>OPENING THE DISCUSSION</w:t>
            </w:r>
            <w:bookmarkEnd w:id="80"/>
          </w:p>
          <w:p w14:paraId="5BCCACCF" w14:textId="599FD948" w:rsidR="000B4A5B"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00F525EB">
              <w:rPr>
                <w:i/>
                <w:iCs/>
                <w:color w:val="365F91" w:themeColor="accent1" w:themeShade="BF"/>
                <w:sz w:val="22"/>
                <w:szCs w:val="22"/>
              </w:rPr>
              <w:t xml:space="preserve">If family violence is disclosed or if indicators of family violence are observed, your role is to </w:t>
            </w:r>
            <w:proofErr w:type="gramStart"/>
            <w:r w:rsidRPr="00F525EB">
              <w:rPr>
                <w:i/>
                <w:iCs/>
                <w:color w:val="365F91" w:themeColor="accent1" w:themeShade="BF"/>
                <w:sz w:val="22"/>
                <w:szCs w:val="22"/>
              </w:rPr>
              <w:t>sensitively and respectfully open up a conversation</w:t>
            </w:r>
            <w:proofErr w:type="gramEnd"/>
            <w:r w:rsidRPr="00F525EB">
              <w:rPr>
                <w:i/>
                <w:iCs/>
                <w:color w:val="365F91" w:themeColor="accent1" w:themeShade="BF"/>
                <w:sz w:val="22"/>
                <w:szCs w:val="22"/>
              </w:rPr>
              <w:t>.</w:t>
            </w:r>
          </w:p>
          <w:p w14:paraId="645F86B5" w14:textId="42C60B0E" w:rsidR="00BA6A09"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00F525EB">
              <w:rPr>
                <w:b/>
                <w:bCs/>
                <w:i/>
                <w:iCs/>
                <w:color w:val="365F91" w:themeColor="accent1" w:themeShade="BF"/>
                <w:sz w:val="22"/>
                <w:szCs w:val="22"/>
              </w:rPr>
              <w:t xml:space="preserve">This procedure on how to have this conversation is outline in an Appendix in the Workplace Support Procedure. </w:t>
            </w:r>
          </w:p>
          <w:p w14:paraId="2C3A9AF7" w14:textId="4D755812" w:rsidR="007721B0"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You are encouraged to ask an employee if they are experiencing family violence, but you are not required to do this. </w:t>
            </w:r>
          </w:p>
          <w:p w14:paraId="5F57BE69" w14:textId="7181B95B" w:rsidR="007721B0"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A relationship of trust with your employee and a supportive environment are important foundations to making sensitive inquiry as comfortable and safe as possible.</w:t>
            </w:r>
          </w:p>
          <w:p w14:paraId="4430A354" w14:textId="758E2E73" w:rsidR="007721B0"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Be truthful about limits of confidentiality and your duty of care.</w:t>
            </w:r>
          </w:p>
          <w:p w14:paraId="18F6978C" w14:textId="29C091DE" w:rsidR="007721B0"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It is always good to start with a framing statement, such as:</w:t>
            </w:r>
          </w:p>
          <w:p w14:paraId="32B3EBEF" w14:textId="5BA8B7A1" w:rsidR="005C2F04" w:rsidRPr="00F525EB" w:rsidRDefault="005C2F04" w:rsidP="00183655">
            <w:pPr>
              <w:pStyle w:val="RWHtabletext"/>
              <w:suppressLineNumbers/>
              <w:suppressAutoHyphens/>
              <w:spacing w:before="120" w:after="120"/>
              <w:ind w:left="595"/>
              <w:rPr>
                <w:b/>
                <w:i/>
                <w:iCs/>
                <w:color w:val="365F91" w:themeColor="accent1" w:themeShade="BF"/>
                <w:sz w:val="22"/>
                <w:szCs w:val="22"/>
                <w:lang w:val="en-US"/>
              </w:rPr>
            </w:pPr>
            <w:r w:rsidRPr="00F525EB">
              <w:rPr>
                <w:b/>
                <w:i/>
                <w:iCs/>
                <w:color w:val="365F91" w:themeColor="accent1" w:themeShade="BF"/>
                <w:sz w:val="22"/>
                <w:szCs w:val="22"/>
                <w:lang w:val="en-US"/>
              </w:rPr>
              <w:t xml:space="preserve">I noticed that you seem to be quite withdrawn from the team and a bit distracted – is everything </w:t>
            </w:r>
            <w:r w:rsidR="0035495F" w:rsidRPr="00F525EB">
              <w:rPr>
                <w:b/>
                <w:i/>
                <w:iCs/>
                <w:color w:val="365F91" w:themeColor="accent1" w:themeShade="BF"/>
                <w:sz w:val="22"/>
                <w:szCs w:val="22"/>
                <w:lang w:val="en-US"/>
              </w:rPr>
              <w:t>okay</w:t>
            </w:r>
            <w:r w:rsidRPr="00F525EB">
              <w:rPr>
                <w:b/>
                <w:i/>
                <w:iCs/>
                <w:color w:val="365F91" w:themeColor="accent1" w:themeShade="BF"/>
                <w:sz w:val="22"/>
                <w:szCs w:val="22"/>
                <w:lang w:val="en-US"/>
              </w:rPr>
              <w:t xml:space="preserve"> at home? </w:t>
            </w:r>
          </w:p>
          <w:p w14:paraId="47209B05" w14:textId="77777777" w:rsidR="007721B0"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The purpose of a framing statement is to position the inquiry about family violence as a routine part of hospital activities – to normalise it. Use open questions of enquiry – this gives the employee control over how much they choose to respond. They may want to give a little or a lot of information; this is the employee’s choice. </w:t>
            </w:r>
          </w:p>
          <w:p w14:paraId="48E7DB65" w14:textId="77777777" w:rsidR="007721B0"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This will make the person feel less ‘singled out’, reducing the stigma associated with being identified as a victim of family violence and/or sexual assault.</w:t>
            </w:r>
          </w:p>
          <w:p w14:paraId="01D87D99" w14:textId="77777777" w:rsidR="007721B0"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You need to frame a statement that works for you so that it is authentic – not too scripted.  </w:t>
            </w:r>
          </w:p>
          <w:p w14:paraId="69570A21" w14:textId="77777777" w:rsidR="007721B0"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Clinicians already ask a lot of uncomfortable questions in clinical </w:t>
            </w:r>
            <w:proofErr w:type="gramStart"/>
            <w:r w:rsidRPr="00F525EB">
              <w:rPr>
                <w:i/>
                <w:iCs/>
                <w:color w:val="365F91" w:themeColor="accent1" w:themeShade="BF"/>
                <w:sz w:val="22"/>
                <w:szCs w:val="22"/>
              </w:rPr>
              <w:t>practice,</w:t>
            </w:r>
            <w:proofErr w:type="gramEnd"/>
            <w:r w:rsidRPr="00F525EB">
              <w:rPr>
                <w:i/>
                <w:iCs/>
                <w:color w:val="365F91" w:themeColor="accent1" w:themeShade="BF"/>
                <w:sz w:val="22"/>
                <w:szCs w:val="22"/>
              </w:rPr>
              <w:t xml:space="preserve"> this too may take getting used to.</w:t>
            </w:r>
          </w:p>
          <w:p w14:paraId="4B2C92FE" w14:textId="77777777" w:rsidR="007721B0"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Choose the setting carefully – a private space, a time when the workplace is not so hectic, at what point during the shift is it best to ask, what are the clinical demands of the person, do you have a plan in place if a disclosure is made and the person is too distressed to resume their duties.</w:t>
            </w:r>
          </w:p>
          <w:p w14:paraId="1BE161C0" w14:textId="72998E5A" w:rsidR="007721B0"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lastRenderedPageBreak/>
              <w:t xml:space="preserve">Non-verbal information (for example internet, </w:t>
            </w:r>
            <w:proofErr w:type="gramStart"/>
            <w:r w:rsidRPr="00F525EB">
              <w:rPr>
                <w:i/>
                <w:iCs/>
                <w:color w:val="365F91" w:themeColor="accent1" w:themeShade="BF"/>
                <w:sz w:val="22"/>
                <w:szCs w:val="22"/>
              </w:rPr>
              <w:t>poster</w:t>
            </w:r>
            <w:proofErr w:type="gramEnd"/>
            <w:r w:rsidRPr="00F525EB">
              <w:rPr>
                <w:i/>
                <w:iCs/>
                <w:color w:val="365F91" w:themeColor="accent1" w:themeShade="BF"/>
                <w:sz w:val="22"/>
                <w:szCs w:val="22"/>
              </w:rPr>
              <w:t xml:space="preserve"> or written material) can have a valuable educational impact – make reference to workplace support materials - if someone sees these it can alert them to the fact that they can talk with you or someone at the hospital another time – give them food for thought.</w:t>
            </w:r>
          </w:p>
          <w:p w14:paraId="732D60D0" w14:textId="47A7A773" w:rsidR="007721B0" w:rsidRPr="00F525EB" w:rsidRDefault="00052CF2" w:rsidP="00183655">
            <w:pPr>
              <w:pStyle w:val="RWHtabletext"/>
              <w:suppressLineNumbers/>
              <w:suppressAutoHyphens/>
              <w:ind w:left="170"/>
              <w:rPr>
                <w:b/>
                <w:sz w:val="22"/>
                <w:szCs w:val="22"/>
              </w:rPr>
            </w:pPr>
            <w:r w:rsidRPr="00F525EB">
              <w:rPr>
                <w:b/>
                <w:sz w:val="22"/>
                <w:szCs w:val="22"/>
              </w:rPr>
              <w:t>Key message</w:t>
            </w:r>
            <w:r w:rsidR="007721B0" w:rsidRPr="00F525EB">
              <w:rPr>
                <w:b/>
                <w:sz w:val="22"/>
                <w:szCs w:val="22"/>
              </w:rPr>
              <w:t>: It is important to normalise inquiries about family violence – in the context of our workplace support program</w:t>
            </w:r>
            <w:r w:rsidR="0035495F" w:rsidRPr="00F525EB">
              <w:rPr>
                <w:b/>
                <w:sz w:val="22"/>
                <w:szCs w:val="22"/>
              </w:rPr>
              <w:t>.</w:t>
            </w:r>
          </w:p>
        </w:tc>
        <w:tc>
          <w:tcPr>
            <w:tcW w:w="1017" w:type="pct"/>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68C94DAB" w14:textId="1E28D569" w:rsidR="007721B0" w:rsidRPr="00F525EB" w:rsidRDefault="007721B0" w:rsidP="00183655">
            <w:pPr>
              <w:pStyle w:val="RWHtabletext"/>
              <w:suppressLineNumbers/>
              <w:suppressAutoHyphens/>
              <w:rPr>
                <w:sz w:val="22"/>
                <w:szCs w:val="22"/>
              </w:rPr>
            </w:pPr>
            <w:r w:rsidRPr="00F525EB">
              <w:rPr>
                <w:sz w:val="22"/>
                <w:szCs w:val="22"/>
              </w:rPr>
              <w:lastRenderedPageBreak/>
              <w:t>3 minutes</w:t>
            </w:r>
            <w:r w:rsidRPr="00F525EB">
              <w:rPr>
                <w:noProof/>
                <w:spacing w:val="0"/>
                <w:sz w:val="22"/>
                <w:szCs w:val="22"/>
              </w:rPr>
              <w:drawing>
                <wp:inline distT="0" distB="0" distL="0" distR="0" wp14:anchorId="6F713870" wp14:editId="658F1054">
                  <wp:extent cx="937260" cy="5295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2C7A0A1E" w14:textId="5EC5A30A" w:rsidR="004654E7" w:rsidRPr="00F525EB" w:rsidRDefault="004654E7" w:rsidP="00183655">
            <w:pPr>
              <w:pStyle w:val="RWHBullets"/>
              <w:numPr>
                <w:ilvl w:val="0"/>
                <w:numId w:val="0"/>
              </w:numPr>
              <w:suppressLineNumbers/>
              <w:suppressAutoHyphens/>
              <w:ind w:left="32"/>
              <w:rPr>
                <w:sz w:val="22"/>
                <w:szCs w:val="22"/>
                <w:lang w:val="en-US"/>
              </w:rPr>
            </w:pPr>
            <w:r w:rsidRPr="00F525EB">
              <w:rPr>
                <w:sz w:val="22"/>
                <w:szCs w:val="22"/>
              </w:rPr>
              <w:t xml:space="preserve">The sensitive inquiry procedure </w:t>
            </w:r>
            <w:r w:rsidR="0013180D" w:rsidRPr="00F525EB">
              <w:rPr>
                <w:sz w:val="22"/>
                <w:szCs w:val="22"/>
              </w:rPr>
              <w:t xml:space="preserve">is </w:t>
            </w:r>
            <w:r w:rsidRPr="00F525EB">
              <w:rPr>
                <w:sz w:val="22"/>
                <w:szCs w:val="22"/>
              </w:rPr>
              <w:t xml:space="preserve">outlined in Appendix B in the updated Workplace Support Procedure. </w:t>
            </w:r>
          </w:p>
          <w:p w14:paraId="2EE7EEFE" w14:textId="7DBBDB18" w:rsidR="007721B0" w:rsidRPr="00F525EB" w:rsidRDefault="007721B0" w:rsidP="00183655">
            <w:pPr>
              <w:pStyle w:val="RWHtabletext"/>
              <w:suppressLineNumbers/>
              <w:suppressAutoHyphens/>
              <w:rPr>
                <w:sz w:val="22"/>
                <w:szCs w:val="22"/>
                <w:lang w:val="en-US"/>
              </w:rPr>
            </w:pPr>
          </w:p>
        </w:tc>
      </w:tr>
      <w:tr w:rsidR="00FA37D4" w:rsidRPr="00F525EB" w14:paraId="204931DB" w14:textId="77777777" w:rsidTr="00FA37D4">
        <w:tc>
          <w:tcPr>
            <w:tcW w:w="3983" w:type="pct"/>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1BFB28B3" w14:textId="64F6F071" w:rsidR="0090794D" w:rsidRPr="00F525EB" w:rsidRDefault="0090794D" w:rsidP="00F46049">
            <w:pPr>
              <w:pStyle w:val="RWHBhead"/>
              <w:keepNext w:val="0"/>
              <w:keepLines w:val="0"/>
              <w:suppressLineNumbers/>
              <w:suppressAutoHyphens/>
              <w:ind w:left="170"/>
            </w:pPr>
            <w:bookmarkStart w:id="81" w:name="_Toc78979079"/>
            <w:r w:rsidRPr="00F525EB">
              <w:t>IDENTIFYING WHETHER FAMILY VIOLENCE IS OCCURRING</w:t>
            </w:r>
            <w:bookmarkEnd w:id="81"/>
            <w:r w:rsidRPr="00F525EB">
              <w:t> </w:t>
            </w:r>
          </w:p>
          <w:p w14:paraId="15957FF5" w14:textId="398671C8" w:rsidR="0090794D" w:rsidRPr="00F525EB" w:rsidRDefault="0090794D" w:rsidP="001C1BE0">
            <w:pPr>
              <w:pStyle w:val="RWHtabletext"/>
              <w:numPr>
                <w:ilvl w:val="0"/>
                <w:numId w:val="19"/>
              </w:numPr>
              <w:suppressLineNumbers/>
              <w:suppressAutoHyphens/>
              <w:spacing w:before="120" w:after="120"/>
              <w:rPr>
                <w:bCs/>
                <w:i/>
                <w:iCs/>
                <w:color w:val="365F91" w:themeColor="accent1" w:themeShade="BF"/>
                <w:sz w:val="22"/>
                <w:szCs w:val="22"/>
              </w:rPr>
            </w:pPr>
            <w:r w:rsidRPr="00F525EB">
              <w:rPr>
                <w:bCs/>
                <w:i/>
                <w:iCs/>
                <w:color w:val="365F91" w:themeColor="accent1" w:themeShade="BF"/>
                <w:sz w:val="22"/>
                <w:szCs w:val="22"/>
              </w:rPr>
              <w:t>So</w:t>
            </w:r>
            <w:r w:rsidR="00127FAF" w:rsidRPr="00F525EB">
              <w:rPr>
                <w:bCs/>
                <w:i/>
                <w:iCs/>
                <w:color w:val="365F91" w:themeColor="accent1" w:themeShade="BF"/>
                <w:sz w:val="22"/>
                <w:szCs w:val="22"/>
              </w:rPr>
              <w:t>,</w:t>
            </w:r>
            <w:r w:rsidR="00157FB3" w:rsidRPr="00F525EB">
              <w:rPr>
                <w:bCs/>
                <w:i/>
                <w:iCs/>
                <w:color w:val="365F91" w:themeColor="accent1" w:themeShade="BF"/>
                <w:sz w:val="22"/>
                <w:szCs w:val="22"/>
              </w:rPr>
              <w:t xml:space="preserve"> </w:t>
            </w:r>
            <w:r w:rsidRPr="00F525EB">
              <w:rPr>
                <w:bCs/>
                <w:i/>
                <w:iCs/>
                <w:color w:val="365F91" w:themeColor="accent1" w:themeShade="BF"/>
                <w:sz w:val="22"/>
                <w:szCs w:val="22"/>
              </w:rPr>
              <w:t>you have asked the opening question. Such as “I noticed you are</w:t>
            </w:r>
            <w:r w:rsidR="0035495F" w:rsidRPr="00F525EB">
              <w:rPr>
                <w:bCs/>
                <w:i/>
                <w:iCs/>
                <w:color w:val="365F91" w:themeColor="accent1" w:themeShade="BF"/>
                <w:sz w:val="22"/>
                <w:szCs w:val="22"/>
              </w:rPr>
              <w:t>n’t</w:t>
            </w:r>
            <w:r w:rsidRPr="00F525EB">
              <w:rPr>
                <w:bCs/>
                <w:i/>
                <w:iCs/>
                <w:color w:val="365F91" w:themeColor="accent1" w:themeShade="BF"/>
                <w:sz w:val="22"/>
                <w:szCs w:val="22"/>
              </w:rPr>
              <w:t xml:space="preserve"> quite yourself…”</w:t>
            </w:r>
          </w:p>
          <w:p w14:paraId="230E3716" w14:textId="07F6FDFF" w:rsidR="0090794D" w:rsidRPr="00F525EB" w:rsidRDefault="0090794D" w:rsidP="001C1BE0">
            <w:pPr>
              <w:pStyle w:val="RWHtabletext"/>
              <w:numPr>
                <w:ilvl w:val="0"/>
                <w:numId w:val="19"/>
              </w:numPr>
              <w:suppressLineNumbers/>
              <w:suppressAutoHyphens/>
              <w:spacing w:before="120" w:after="120"/>
              <w:rPr>
                <w:bCs/>
                <w:i/>
                <w:iCs/>
                <w:color w:val="365F91" w:themeColor="accent1" w:themeShade="BF"/>
                <w:sz w:val="22"/>
                <w:szCs w:val="22"/>
              </w:rPr>
            </w:pPr>
            <w:r w:rsidRPr="00F525EB">
              <w:rPr>
                <w:bCs/>
                <w:i/>
                <w:iCs/>
                <w:color w:val="365F91" w:themeColor="accent1" w:themeShade="BF"/>
                <w:sz w:val="22"/>
                <w:szCs w:val="22"/>
              </w:rPr>
              <w:t>If someone isn’t ready to respond to your questions about family violence, you need to respect this and let them know that if they are ready in future to talk about any</w:t>
            </w:r>
            <w:r w:rsidR="00BA6A09" w:rsidRPr="00F525EB">
              <w:rPr>
                <w:bCs/>
                <w:i/>
                <w:iCs/>
                <w:color w:val="365F91" w:themeColor="accent1" w:themeShade="BF"/>
                <w:sz w:val="22"/>
                <w:szCs w:val="22"/>
              </w:rPr>
              <w:t>thing that concerns them</w:t>
            </w:r>
            <w:r w:rsidRPr="00F525EB">
              <w:rPr>
                <w:bCs/>
                <w:i/>
                <w:iCs/>
                <w:color w:val="365F91" w:themeColor="accent1" w:themeShade="BF"/>
                <w:sz w:val="22"/>
                <w:szCs w:val="22"/>
              </w:rPr>
              <w:t xml:space="preserve">, you are open to doing this. </w:t>
            </w:r>
          </w:p>
          <w:p w14:paraId="064B4DFE" w14:textId="5E3B468B" w:rsidR="0090794D" w:rsidRPr="00F525EB" w:rsidRDefault="0090794D" w:rsidP="001C1BE0">
            <w:pPr>
              <w:pStyle w:val="RWHTableBullet"/>
              <w:numPr>
                <w:ilvl w:val="0"/>
                <w:numId w:val="19"/>
              </w:numPr>
              <w:suppressLineNumbers/>
              <w:suppressAutoHyphens/>
              <w:rPr>
                <w:sz w:val="22"/>
                <w:szCs w:val="22"/>
              </w:rPr>
            </w:pPr>
            <w:r w:rsidRPr="00F525EB">
              <w:rPr>
                <w:sz w:val="22"/>
                <w:szCs w:val="22"/>
              </w:rPr>
              <w:t xml:space="preserve">If a staff member strongly suspects and/or has serious concerns for the staff member’s safety or the safety of their children, it is suggested that staff consult a senior staff member about these concerns.   </w:t>
            </w:r>
          </w:p>
          <w:p w14:paraId="573D94E8" w14:textId="77777777" w:rsidR="00813E1D" w:rsidRPr="00F525EB" w:rsidRDefault="0090794D" w:rsidP="001C1BE0">
            <w:pPr>
              <w:pStyle w:val="RWHTableBullet"/>
              <w:numPr>
                <w:ilvl w:val="0"/>
                <w:numId w:val="19"/>
              </w:numPr>
              <w:suppressLineNumbers/>
              <w:suppressAutoHyphens/>
              <w:rPr>
                <w:sz w:val="22"/>
                <w:szCs w:val="22"/>
              </w:rPr>
            </w:pPr>
            <w:r w:rsidRPr="00F525EB">
              <w:rPr>
                <w:sz w:val="22"/>
                <w:szCs w:val="22"/>
              </w:rPr>
              <w:t xml:space="preserve">If they indicate that things are not ok at home, sensitively inquire about family violence using questions about their safety. </w:t>
            </w:r>
          </w:p>
          <w:p w14:paraId="2F092844" w14:textId="22D4C2B0" w:rsidR="0090794D" w:rsidRPr="00F525EB" w:rsidRDefault="0090794D" w:rsidP="00183655">
            <w:pPr>
              <w:pStyle w:val="RWHtabletext"/>
              <w:suppressLineNumbers/>
              <w:suppressAutoHyphens/>
              <w:spacing w:before="120" w:after="120"/>
              <w:ind w:left="737"/>
              <w:rPr>
                <w:b/>
                <w:i/>
                <w:iCs/>
                <w:color w:val="365F91" w:themeColor="accent1" w:themeShade="BF"/>
                <w:sz w:val="22"/>
                <w:szCs w:val="22"/>
              </w:rPr>
            </w:pPr>
            <w:r w:rsidRPr="00F525EB">
              <w:rPr>
                <w:b/>
                <w:color w:val="365F91" w:themeColor="accent1" w:themeShade="BF"/>
                <w:sz w:val="22"/>
                <w:szCs w:val="22"/>
              </w:rPr>
              <w:t>“</w:t>
            </w:r>
            <w:r w:rsidRPr="00F525EB">
              <w:rPr>
                <w:b/>
                <w:i/>
                <w:iCs/>
                <w:color w:val="365F91" w:themeColor="accent1" w:themeShade="BF"/>
                <w:sz w:val="22"/>
                <w:szCs w:val="22"/>
              </w:rPr>
              <w:t>Has anyone in your family done something to make you or your children feel unsafe or afraid?” </w:t>
            </w:r>
          </w:p>
          <w:p w14:paraId="0D5A8895" w14:textId="77777777" w:rsidR="0090794D" w:rsidRPr="00F525EB" w:rsidRDefault="0090794D" w:rsidP="00183655">
            <w:pPr>
              <w:pStyle w:val="RWHtabletext"/>
              <w:suppressLineNumbers/>
              <w:suppressAutoHyphens/>
              <w:spacing w:before="120" w:after="120"/>
              <w:ind w:left="737"/>
              <w:rPr>
                <w:b/>
                <w:i/>
                <w:iCs/>
                <w:color w:val="365F91" w:themeColor="accent1" w:themeShade="BF"/>
                <w:sz w:val="22"/>
                <w:szCs w:val="22"/>
              </w:rPr>
            </w:pPr>
            <w:r w:rsidRPr="00F525EB">
              <w:rPr>
                <w:b/>
                <w:i/>
                <w:iCs/>
                <w:color w:val="365F91" w:themeColor="accent1" w:themeShade="BF"/>
                <w:sz w:val="22"/>
                <w:szCs w:val="22"/>
              </w:rPr>
              <w:t>“Have they controlled your day-to-day activities (</w:t>
            </w:r>
            <w:proofErr w:type="gramStart"/>
            <w:r w:rsidRPr="00F525EB">
              <w:rPr>
                <w:b/>
                <w:i/>
                <w:iCs/>
                <w:color w:val="365F91" w:themeColor="accent1" w:themeShade="BF"/>
                <w:sz w:val="22"/>
                <w:szCs w:val="22"/>
              </w:rPr>
              <w:t>e.g.</w:t>
            </w:r>
            <w:proofErr w:type="gramEnd"/>
            <w:r w:rsidRPr="00F525EB">
              <w:rPr>
                <w:b/>
                <w:i/>
                <w:iCs/>
                <w:color w:val="365F91" w:themeColor="accent1" w:themeShade="BF"/>
                <w:sz w:val="22"/>
                <w:szCs w:val="22"/>
              </w:rPr>
              <w:t xml:space="preserve"> who you see, where you go) or put you down?” </w:t>
            </w:r>
          </w:p>
          <w:p w14:paraId="6536615E" w14:textId="77777777" w:rsidR="0090794D" w:rsidRPr="00F525EB" w:rsidRDefault="0090794D" w:rsidP="00183655">
            <w:pPr>
              <w:pStyle w:val="RWHtabletext"/>
              <w:suppressLineNumbers/>
              <w:suppressAutoHyphens/>
              <w:spacing w:before="120" w:after="120"/>
              <w:ind w:left="737"/>
              <w:rPr>
                <w:b/>
                <w:i/>
                <w:iCs/>
                <w:color w:val="365F91" w:themeColor="accent1" w:themeShade="BF"/>
                <w:sz w:val="22"/>
                <w:szCs w:val="22"/>
              </w:rPr>
            </w:pPr>
            <w:r w:rsidRPr="00F525EB">
              <w:rPr>
                <w:b/>
                <w:i/>
                <w:iCs/>
                <w:color w:val="365F91" w:themeColor="accent1" w:themeShade="BF"/>
                <w:sz w:val="22"/>
                <w:szCs w:val="22"/>
              </w:rPr>
              <w:t>“Have they threatened to hurt you in any way?” </w:t>
            </w:r>
          </w:p>
          <w:p w14:paraId="0E5DA91C" w14:textId="10339B0D" w:rsidR="0090794D" w:rsidRPr="00F525EB" w:rsidRDefault="0090794D" w:rsidP="00183655">
            <w:pPr>
              <w:pStyle w:val="RWHtabletext"/>
              <w:suppressLineNumbers/>
              <w:suppressAutoHyphens/>
              <w:spacing w:before="120" w:after="120"/>
              <w:ind w:left="737"/>
              <w:rPr>
                <w:rStyle w:val="normaltextrun"/>
                <w:b/>
                <w:i/>
                <w:iCs/>
                <w:color w:val="365F91" w:themeColor="accent1" w:themeShade="BF"/>
                <w:sz w:val="22"/>
                <w:szCs w:val="22"/>
              </w:rPr>
            </w:pPr>
            <w:r w:rsidRPr="00F525EB">
              <w:rPr>
                <w:b/>
                <w:i/>
                <w:iCs/>
                <w:color w:val="365F91" w:themeColor="accent1" w:themeShade="BF"/>
                <w:sz w:val="22"/>
                <w:szCs w:val="22"/>
              </w:rPr>
              <w:t>“Have they hit, slapped, kicked or otherwise physically hurt you?”</w:t>
            </w:r>
          </w:p>
          <w:p w14:paraId="2ACE6EC9" w14:textId="25FF2B0D" w:rsidR="00813E1D" w:rsidRPr="00F525EB" w:rsidRDefault="00813E1D" w:rsidP="001C1BE0">
            <w:pPr>
              <w:pStyle w:val="ListParagraph"/>
              <w:numPr>
                <w:ilvl w:val="0"/>
                <w:numId w:val="19"/>
              </w:numPr>
              <w:suppressLineNumbers/>
              <w:tabs>
                <w:tab w:val="clear" w:pos="720"/>
              </w:tabs>
              <w:suppressAutoHyphens/>
              <w:spacing w:line="276" w:lineRule="auto"/>
              <w:ind w:left="599" w:right="313" w:hanging="284"/>
              <w:contextualSpacing w:val="0"/>
              <w:textAlignment w:val="baseline"/>
              <w:rPr>
                <w:rStyle w:val="normaltextrun"/>
                <w:rFonts w:ascii="Arial" w:eastAsiaTheme="minorEastAsia" w:hAnsi="Arial" w:cs="Arial"/>
                <w:color w:val="000000"/>
                <w:shd w:val="clear" w:color="auto" w:fill="FFFFFF"/>
                <w:lang w:eastAsia="ja-JP"/>
              </w:rPr>
            </w:pPr>
            <w:r w:rsidRPr="00F525EB">
              <w:rPr>
                <w:rStyle w:val="normaltextrun"/>
                <w:rFonts w:ascii="Arial" w:eastAsiaTheme="minorEastAsia" w:hAnsi="Arial" w:cs="Arial"/>
                <w:b/>
                <w:bCs/>
                <w:color w:val="000000"/>
                <w:shd w:val="clear" w:color="auto" w:fill="FFFFFF"/>
                <w:lang w:eastAsia="ja-JP"/>
              </w:rPr>
              <w:t>If responses to your questions indicate that no family violence is occurring, you must respect this</w:t>
            </w:r>
            <w:r w:rsidRPr="00F525EB">
              <w:rPr>
                <w:rStyle w:val="normaltextrun"/>
                <w:rFonts w:ascii="Arial" w:eastAsiaTheme="minorEastAsia" w:hAnsi="Arial" w:cs="Arial"/>
                <w:color w:val="000000"/>
                <w:shd w:val="clear" w:color="auto" w:fill="FFFFFF"/>
                <w:lang w:eastAsia="ja-JP"/>
              </w:rPr>
              <w:t xml:space="preserve">. The person might not be ready or not feel comfortable to talk to you about the family violence they are experiencing. They may also not be experiencing family violence. Thank the person for answering the questions and inform them about the help that is available and that they </w:t>
            </w:r>
            <w:proofErr w:type="gramStart"/>
            <w:r w:rsidRPr="00F525EB">
              <w:rPr>
                <w:rStyle w:val="normaltextrun"/>
                <w:rFonts w:ascii="Arial" w:eastAsiaTheme="minorEastAsia" w:hAnsi="Arial" w:cs="Arial"/>
                <w:color w:val="000000"/>
                <w:shd w:val="clear" w:color="auto" w:fill="FFFFFF"/>
                <w:lang w:eastAsia="ja-JP"/>
              </w:rPr>
              <w:t>are able to</w:t>
            </w:r>
            <w:proofErr w:type="gramEnd"/>
            <w:r w:rsidRPr="00F525EB">
              <w:rPr>
                <w:rStyle w:val="normaltextrun"/>
                <w:rFonts w:ascii="Arial" w:eastAsiaTheme="minorEastAsia" w:hAnsi="Arial" w:cs="Arial"/>
                <w:color w:val="000000"/>
                <w:shd w:val="clear" w:color="auto" w:fill="FFFFFF"/>
                <w:lang w:eastAsia="ja-JP"/>
              </w:rPr>
              <w:t xml:space="preserve"> contact you or a family violence service in future should they ever experience family violence. </w:t>
            </w:r>
          </w:p>
          <w:p w14:paraId="2EBFEA75" w14:textId="55DAC586" w:rsidR="00813E1D" w:rsidRPr="00F525EB" w:rsidRDefault="00813E1D" w:rsidP="001C1BE0">
            <w:pPr>
              <w:pStyle w:val="ListParagraph"/>
              <w:numPr>
                <w:ilvl w:val="0"/>
                <w:numId w:val="19"/>
              </w:numPr>
              <w:suppressLineNumbers/>
              <w:tabs>
                <w:tab w:val="clear" w:pos="720"/>
              </w:tabs>
              <w:suppressAutoHyphens/>
              <w:spacing w:line="276" w:lineRule="auto"/>
              <w:ind w:left="599" w:right="313" w:hanging="284"/>
              <w:contextualSpacing w:val="0"/>
              <w:textAlignment w:val="baseline"/>
              <w:rPr>
                <w:rStyle w:val="normaltextrun"/>
                <w:rFonts w:ascii="Arial" w:eastAsiaTheme="minorEastAsia" w:hAnsi="Arial" w:cs="Arial"/>
                <w:color w:val="000000"/>
                <w:shd w:val="clear" w:color="auto" w:fill="FFFFFF"/>
                <w:lang w:eastAsia="ja-JP"/>
              </w:rPr>
            </w:pPr>
            <w:r w:rsidRPr="00F525EB">
              <w:rPr>
                <w:rStyle w:val="normaltextrun"/>
                <w:rFonts w:ascii="Arial" w:eastAsiaTheme="minorEastAsia" w:hAnsi="Arial" w:cs="Arial"/>
                <w:color w:val="000000"/>
                <w:shd w:val="clear" w:color="auto" w:fill="FFFFFF"/>
                <w:lang w:eastAsia="ja-JP"/>
              </w:rPr>
              <w:t>Let them know about your staff Employee Assistance Program and any other internal services to promote health and wellbeing. </w:t>
            </w:r>
          </w:p>
          <w:p w14:paraId="6DEE5658" w14:textId="297AD74F" w:rsidR="00127FAF" w:rsidRPr="00F525EB" w:rsidRDefault="00127FAF" w:rsidP="00F46049">
            <w:pPr>
              <w:pStyle w:val="RWHtabletext"/>
              <w:suppressLineNumbers/>
              <w:suppressAutoHyphens/>
              <w:ind w:left="315"/>
              <w:rPr>
                <w:b/>
                <w:bCs/>
                <w:sz w:val="22"/>
                <w:szCs w:val="22"/>
                <w:lang w:val="en-US"/>
              </w:rPr>
            </w:pPr>
            <w:r w:rsidRPr="00F525EB">
              <w:rPr>
                <w:b/>
                <w:bCs/>
                <w:sz w:val="22"/>
                <w:szCs w:val="22"/>
                <w:lang w:val="en-US"/>
              </w:rPr>
              <w:lastRenderedPageBreak/>
              <w:t xml:space="preserve">If the person’s responses indicate that they are experiencing family violence: </w:t>
            </w:r>
          </w:p>
          <w:p w14:paraId="6B736AB9" w14:textId="423D7753" w:rsidR="00127FAF" w:rsidRPr="00F525EB" w:rsidRDefault="00127FAF" w:rsidP="00F46049">
            <w:pPr>
              <w:pStyle w:val="RWHTableBullet"/>
              <w:ind w:left="599" w:right="114" w:hanging="239"/>
              <w:rPr>
                <w:sz w:val="22"/>
                <w:szCs w:val="22"/>
              </w:rPr>
            </w:pPr>
            <w:r w:rsidRPr="00F525EB">
              <w:rPr>
                <w:sz w:val="22"/>
                <w:szCs w:val="22"/>
              </w:rPr>
              <w:t xml:space="preserve">Reassure the person that you believe them and state clearly that the violence is not their fault, and that all people have a right to be and feel safe </w:t>
            </w:r>
          </w:p>
          <w:p w14:paraId="45D225AE" w14:textId="4DD60950" w:rsidR="00127FAF" w:rsidRPr="00F525EB" w:rsidRDefault="00127FAF" w:rsidP="00F46049">
            <w:pPr>
              <w:pStyle w:val="RWHTableBullet"/>
              <w:ind w:left="599" w:right="114" w:hanging="239"/>
              <w:rPr>
                <w:sz w:val="22"/>
                <w:szCs w:val="22"/>
              </w:rPr>
            </w:pPr>
            <w:r w:rsidRPr="00F525EB">
              <w:rPr>
                <w:sz w:val="22"/>
                <w:szCs w:val="22"/>
              </w:rPr>
              <w:t>Acknowledge any challenges and difficulties they have spoken of and validate their efforts to protect themselves and their family members</w:t>
            </w:r>
            <w:r w:rsidR="00F46049" w:rsidRPr="00F525EB">
              <w:rPr>
                <w:sz w:val="22"/>
                <w:szCs w:val="22"/>
              </w:rPr>
              <w:t>.</w:t>
            </w:r>
          </w:p>
          <w:p w14:paraId="7D7A09C4" w14:textId="77777777" w:rsidR="000A630D" w:rsidRPr="00F525EB" w:rsidRDefault="000A630D" w:rsidP="000A630D">
            <w:pPr>
              <w:pStyle w:val="RWHTableBullet"/>
              <w:ind w:left="599" w:right="114" w:hanging="239"/>
              <w:rPr>
                <w:sz w:val="22"/>
                <w:szCs w:val="22"/>
              </w:rPr>
            </w:pPr>
            <w:r w:rsidRPr="00F525EB">
              <w:rPr>
                <w:sz w:val="22"/>
                <w:szCs w:val="22"/>
              </w:rPr>
              <w:t xml:space="preserve">Offer a referral to the [appropriate local family violence service] who can undertake further assessment of the level or seriousness of risk, make a person safety plan with </w:t>
            </w:r>
            <w:proofErr w:type="gramStart"/>
            <w:r w:rsidRPr="00F525EB">
              <w:rPr>
                <w:sz w:val="22"/>
                <w:szCs w:val="22"/>
              </w:rPr>
              <w:t>them</w:t>
            </w:r>
            <w:proofErr w:type="gramEnd"/>
            <w:r w:rsidRPr="00F525EB">
              <w:rPr>
                <w:sz w:val="22"/>
                <w:szCs w:val="22"/>
              </w:rPr>
              <w:t xml:space="preserve"> and discuss other risk management strategies. You could say,</w:t>
            </w:r>
          </w:p>
          <w:p w14:paraId="0703D78C" w14:textId="4C096684" w:rsidR="0090794D" w:rsidRPr="00F525EB" w:rsidRDefault="0090794D" w:rsidP="001C1BE0">
            <w:pPr>
              <w:pStyle w:val="RWHtabletext"/>
              <w:numPr>
                <w:ilvl w:val="0"/>
                <w:numId w:val="19"/>
              </w:numPr>
              <w:suppressLineNumbers/>
              <w:suppressAutoHyphens/>
              <w:spacing w:before="120" w:after="120"/>
              <w:rPr>
                <w:b/>
                <w:bCs/>
                <w:i/>
                <w:iCs/>
                <w:color w:val="365F91" w:themeColor="accent1" w:themeShade="BF"/>
                <w:sz w:val="22"/>
                <w:szCs w:val="22"/>
              </w:rPr>
            </w:pPr>
            <w:r w:rsidRPr="00F525EB">
              <w:rPr>
                <w:b/>
                <w:bCs/>
                <w:i/>
                <w:iCs/>
                <w:color w:val="365F91" w:themeColor="accent1" w:themeShade="BF"/>
                <w:sz w:val="22"/>
                <w:szCs w:val="22"/>
              </w:rPr>
              <w:t>“It must be difficult going through what has happened to you. You have the right to feel safe. There are services that can help you with your safety and wellbeing. Can I refer you to a service who can help you further?” </w:t>
            </w:r>
          </w:p>
          <w:p w14:paraId="3970D1A7" w14:textId="77777777" w:rsidR="0090794D" w:rsidRPr="00F525EB" w:rsidRDefault="0090794D" w:rsidP="00F46049">
            <w:pPr>
              <w:pStyle w:val="RWHTableBullet"/>
              <w:ind w:left="599" w:right="114" w:hanging="239"/>
              <w:rPr>
                <w:sz w:val="22"/>
                <w:szCs w:val="22"/>
              </w:rPr>
            </w:pPr>
            <w:r w:rsidRPr="00F525EB">
              <w:rPr>
                <w:sz w:val="22"/>
                <w:szCs w:val="22"/>
              </w:rPr>
              <w:t xml:space="preserve">If the victim is Aboriginal ask if they would like a referral to </w:t>
            </w:r>
            <w:proofErr w:type="spellStart"/>
            <w:r w:rsidRPr="00F525EB">
              <w:rPr>
                <w:sz w:val="22"/>
                <w:szCs w:val="22"/>
              </w:rPr>
              <w:t>Djirra</w:t>
            </w:r>
            <w:proofErr w:type="spellEnd"/>
            <w:r w:rsidRPr="00F525EB">
              <w:rPr>
                <w:sz w:val="22"/>
                <w:szCs w:val="22"/>
              </w:rPr>
              <w:t xml:space="preserve">, the Victorian Aboriginal Family Violence Service – ph. 1800 105 303. </w:t>
            </w:r>
          </w:p>
          <w:p w14:paraId="3827CB8F" w14:textId="77777777" w:rsidR="0090794D" w:rsidRPr="00F525EB" w:rsidRDefault="0090794D" w:rsidP="00F46049">
            <w:pPr>
              <w:pStyle w:val="RWHTableBullet"/>
              <w:ind w:left="599" w:right="114" w:hanging="239"/>
              <w:rPr>
                <w:sz w:val="22"/>
                <w:szCs w:val="22"/>
              </w:rPr>
            </w:pPr>
            <w:r w:rsidRPr="00F525EB">
              <w:rPr>
                <w:sz w:val="22"/>
                <w:szCs w:val="22"/>
              </w:rPr>
              <w:t>If they are from a diverse community, ask if they would like a referral to the appropriate service:</w:t>
            </w:r>
          </w:p>
          <w:p w14:paraId="69B90942" w14:textId="77777777" w:rsidR="0090794D" w:rsidRPr="00F525EB" w:rsidRDefault="0090794D" w:rsidP="00F46049">
            <w:pPr>
              <w:pStyle w:val="RWHTableBullet"/>
              <w:ind w:left="599" w:right="114" w:hanging="239"/>
              <w:rPr>
                <w:sz w:val="22"/>
                <w:szCs w:val="22"/>
              </w:rPr>
            </w:pPr>
            <w:r w:rsidRPr="00F525EB">
              <w:rPr>
                <w:sz w:val="22"/>
                <w:szCs w:val="22"/>
              </w:rPr>
              <w:t xml:space="preserve">InTouch for immigrant and refugee women - ph.1800 755 988 </w:t>
            </w:r>
          </w:p>
          <w:p w14:paraId="7AA520C9" w14:textId="77777777" w:rsidR="0090794D" w:rsidRPr="00F525EB" w:rsidRDefault="0090794D" w:rsidP="00F46049">
            <w:pPr>
              <w:pStyle w:val="RWHTableBullet"/>
              <w:ind w:left="599" w:right="114" w:hanging="239"/>
              <w:rPr>
                <w:sz w:val="22"/>
                <w:szCs w:val="22"/>
              </w:rPr>
            </w:pPr>
            <w:r w:rsidRPr="00F525EB">
              <w:rPr>
                <w:sz w:val="22"/>
                <w:szCs w:val="22"/>
              </w:rPr>
              <w:t xml:space="preserve">With Respect for victims from the Lesbian, Gay, Bisexual, </w:t>
            </w:r>
            <w:proofErr w:type="gramStart"/>
            <w:r w:rsidRPr="00F525EB">
              <w:rPr>
                <w:sz w:val="22"/>
                <w:szCs w:val="22"/>
              </w:rPr>
              <w:t>Transgender</w:t>
            </w:r>
            <w:proofErr w:type="gramEnd"/>
            <w:r w:rsidRPr="00F525EB">
              <w:rPr>
                <w:sz w:val="22"/>
                <w:szCs w:val="22"/>
              </w:rPr>
              <w:t xml:space="preserve"> and Intersex communities – ph. 1800 542 847</w:t>
            </w:r>
          </w:p>
          <w:p w14:paraId="2BE7A9DE" w14:textId="77777777" w:rsidR="0090794D" w:rsidRPr="00F525EB" w:rsidRDefault="0090794D" w:rsidP="00F46049">
            <w:pPr>
              <w:pStyle w:val="RWHTableBullet"/>
              <w:ind w:left="599" w:right="114" w:hanging="239"/>
              <w:rPr>
                <w:sz w:val="22"/>
                <w:szCs w:val="22"/>
              </w:rPr>
            </w:pPr>
            <w:r w:rsidRPr="00F525EB">
              <w:rPr>
                <w:sz w:val="22"/>
                <w:szCs w:val="22"/>
              </w:rPr>
              <w:t xml:space="preserve">At a suitable time, which may be after they have spoken with the family violence service, let them know their entitlements within the Workplace Support policy, including paid leave which they may use to attend appointments, or to leave home to go to a safe place. </w:t>
            </w:r>
          </w:p>
          <w:p w14:paraId="716C8462" w14:textId="77777777" w:rsidR="0090794D" w:rsidRPr="00F525EB" w:rsidRDefault="0090794D" w:rsidP="00F46049">
            <w:pPr>
              <w:pStyle w:val="RWHTableBullet"/>
              <w:ind w:left="599" w:right="114" w:hanging="239"/>
              <w:rPr>
                <w:sz w:val="22"/>
                <w:szCs w:val="22"/>
              </w:rPr>
            </w:pPr>
            <w:r w:rsidRPr="00F525EB">
              <w:rPr>
                <w:sz w:val="22"/>
                <w:szCs w:val="22"/>
              </w:rPr>
              <w:t xml:space="preserve">Let them know that they can access the Employee Assistance Program for counselling. </w:t>
            </w:r>
          </w:p>
          <w:p w14:paraId="1FAEBB09" w14:textId="77777777" w:rsidR="00127FAF" w:rsidRPr="00F525EB" w:rsidRDefault="00127FAF" w:rsidP="00F46049">
            <w:pPr>
              <w:pStyle w:val="RWHTableBullet"/>
              <w:ind w:left="599" w:right="114" w:hanging="239"/>
              <w:rPr>
                <w:sz w:val="22"/>
                <w:szCs w:val="22"/>
              </w:rPr>
            </w:pPr>
            <w:r w:rsidRPr="00F525EB">
              <w:rPr>
                <w:sz w:val="22"/>
                <w:szCs w:val="22"/>
              </w:rPr>
              <w:t>Let them know that there are different services and options for people who experience family violence</w:t>
            </w:r>
          </w:p>
          <w:p w14:paraId="0D49FD06" w14:textId="77777777" w:rsidR="00127FAF" w:rsidRPr="00F525EB" w:rsidRDefault="00127FAF" w:rsidP="00F46049">
            <w:pPr>
              <w:pStyle w:val="RWHTableBullet"/>
              <w:ind w:left="599" w:right="114" w:hanging="239"/>
              <w:rPr>
                <w:sz w:val="22"/>
                <w:szCs w:val="22"/>
              </w:rPr>
            </w:pPr>
            <w:r w:rsidRPr="00F525EB">
              <w:rPr>
                <w:sz w:val="22"/>
                <w:szCs w:val="22"/>
              </w:rPr>
              <w:t>Consider child wellbeing &amp; safety and consult your manager to share information if needed.</w:t>
            </w:r>
          </w:p>
          <w:p w14:paraId="237EA29F" w14:textId="5E54ABD6" w:rsidR="007721B0" w:rsidRPr="00F525EB" w:rsidRDefault="0090794D" w:rsidP="00F46049">
            <w:pPr>
              <w:pStyle w:val="RWHTableBullet"/>
              <w:ind w:left="599" w:right="114" w:hanging="239"/>
              <w:rPr>
                <w:rFonts w:eastAsiaTheme="minorEastAsia"/>
                <w:color w:val="000000"/>
                <w:shd w:val="clear" w:color="auto" w:fill="FFFFFF"/>
                <w:lang w:eastAsia="ja-JP"/>
              </w:rPr>
            </w:pPr>
            <w:r w:rsidRPr="00F525EB">
              <w:rPr>
                <w:sz w:val="22"/>
                <w:szCs w:val="22"/>
              </w:rPr>
              <w:t>If they are already a client of a FV service, find out if there is any information that they have (such as a safety plan) that it would be safe and useful for you to know.</w:t>
            </w:r>
            <w:r w:rsidRPr="00F525EB">
              <w:rPr>
                <w:rStyle w:val="normaltextrun"/>
                <w:rFonts w:eastAsiaTheme="minorEastAsia"/>
                <w:color w:val="000000"/>
                <w:shd w:val="clear" w:color="auto" w:fill="FFFFFF"/>
                <w:lang w:eastAsia="ja-JP"/>
              </w:rPr>
              <w:t xml:space="preserve"> </w:t>
            </w:r>
          </w:p>
        </w:tc>
        <w:tc>
          <w:tcPr>
            <w:tcW w:w="1017" w:type="pct"/>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4179FA0F" w14:textId="5E0B6C9D" w:rsidR="007721B0" w:rsidRPr="00F525EB" w:rsidRDefault="0047108F" w:rsidP="00183655">
            <w:pPr>
              <w:pStyle w:val="RWHtabletext"/>
              <w:suppressLineNumbers/>
              <w:suppressAutoHyphens/>
              <w:rPr>
                <w:sz w:val="22"/>
                <w:szCs w:val="22"/>
              </w:rPr>
            </w:pPr>
            <w:r w:rsidRPr="00F525EB">
              <w:rPr>
                <w:sz w:val="22"/>
                <w:szCs w:val="22"/>
              </w:rPr>
              <w:lastRenderedPageBreak/>
              <w:t>5</w:t>
            </w:r>
            <w:r w:rsidR="007721B0" w:rsidRPr="00F525EB">
              <w:rPr>
                <w:sz w:val="22"/>
                <w:szCs w:val="22"/>
              </w:rPr>
              <w:t xml:space="preserve"> minutes </w:t>
            </w:r>
          </w:p>
          <w:p w14:paraId="21390DA5" w14:textId="52203AFF" w:rsidR="007721B0" w:rsidRPr="00F525EB" w:rsidRDefault="0047108F" w:rsidP="00183655">
            <w:pPr>
              <w:pStyle w:val="RWHtabletext"/>
              <w:suppressLineNumbers/>
              <w:suppressAutoHyphens/>
              <w:rPr>
                <w:sz w:val="22"/>
                <w:szCs w:val="22"/>
              </w:rPr>
            </w:pPr>
            <w:r w:rsidRPr="00F525EB">
              <w:rPr>
                <w:noProof/>
                <w:sz w:val="22"/>
                <w:szCs w:val="22"/>
              </w:rPr>
              <w:drawing>
                <wp:inline distT="0" distB="0" distL="0" distR="0" wp14:anchorId="39842027" wp14:editId="1CD25801">
                  <wp:extent cx="942975" cy="530225"/>
                  <wp:effectExtent l="0" t="0" r="952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42975" cy="530225"/>
                          </a:xfrm>
                          <a:prstGeom prst="rect">
                            <a:avLst/>
                          </a:prstGeom>
                        </pic:spPr>
                      </pic:pic>
                    </a:graphicData>
                  </a:graphic>
                </wp:inline>
              </w:drawing>
            </w:r>
          </w:p>
          <w:p w14:paraId="4C317458" w14:textId="7279866B" w:rsidR="007721B0" w:rsidRPr="00F525EB" w:rsidRDefault="007721B0" w:rsidP="00183655">
            <w:pPr>
              <w:pStyle w:val="RWHtabletext"/>
              <w:suppressLineNumbers/>
              <w:suppressAutoHyphens/>
              <w:rPr>
                <w:sz w:val="22"/>
                <w:szCs w:val="22"/>
              </w:rPr>
            </w:pPr>
          </w:p>
        </w:tc>
      </w:tr>
      <w:tr w:rsidR="00FA37D4" w:rsidRPr="00F525EB" w14:paraId="3E55E71F" w14:textId="77777777" w:rsidTr="00FA37D4">
        <w:tc>
          <w:tcPr>
            <w:tcW w:w="3983" w:type="pct"/>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4773054F" w14:textId="7ECAE42F" w:rsidR="004654E7" w:rsidRPr="00F525EB" w:rsidRDefault="0011650F" w:rsidP="00F46049">
            <w:pPr>
              <w:pStyle w:val="RWHBhead"/>
              <w:keepNext w:val="0"/>
              <w:keepLines w:val="0"/>
              <w:suppressLineNumbers/>
              <w:suppressAutoHyphens/>
              <w:ind w:left="170"/>
            </w:pPr>
            <w:bookmarkStart w:id="82" w:name="_Toc78979080"/>
            <w:r w:rsidRPr="00F525EB">
              <w:t>RESPOND TO FAMILYVIOLENCE RISK</w:t>
            </w:r>
            <w:bookmarkEnd w:id="82"/>
          </w:p>
          <w:p w14:paraId="15363E92" w14:textId="7D2F8456" w:rsidR="00813E1D" w:rsidRPr="00F525EB" w:rsidRDefault="00813E1D" w:rsidP="00183655">
            <w:pPr>
              <w:pStyle w:val="ListParagraph"/>
              <w:suppressLineNumbers/>
              <w:suppressAutoHyphens/>
              <w:spacing w:before="240" w:line="276" w:lineRule="auto"/>
              <w:ind w:left="453" w:right="313"/>
              <w:contextualSpacing w:val="0"/>
              <w:textAlignment w:val="baseline"/>
              <w:rPr>
                <w:rFonts w:ascii="Arial" w:eastAsia="Times New Roman" w:hAnsi="Arial" w:cs="Arial"/>
                <w:spacing w:val="-4"/>
                <w:bdr w:val="none" w:sz="0" w:space="0" w:color="auto" w:frame="1"/>
                <w:lang w:eastAsia="en-AU"/>
              </w:rPr>
            </w:pPr>
            <w:r w:rsidRPr="00F525EB">
              <w:rPr>
                <w:rFonts w:ascii="Arial" w:eastAsia="Times New Roman" w:hAnsi="Arial" w:cs="Arial"/>
                <w:spacing w:val="-4"/>
                <w:bdr w:val="none" w:sz="0" w:space="0" w:color="auto" w:frame="1"/>
                <w:lang w:eastAsia="en-AU"/>
              </w:rPr>
              <w:t>If they identify that they do feel unsafe or afraid, ask about their immediate safety</w:t>
            </w:r>
            <w:r w:rsidR="00127FAF" w:rsidRPr="00F525EB">
              <w:rPr>
                <w:rFonts w:ascii="Arial" w:eastAsia="Times New Roman" w:hAnsi="Arial" w:cs="Arial"/>
                <w:spacing w:val="-4"/>
                <w:bdr w:val="none" w:sz="0" w:space="0" w:color="auto" w:frame="1"/>
                <w:lang w:eastAsia="en-AU"/>
              </w:rPr>
              <w:t>.</w:t>
            </w:r>
          </w:p>
          <w:p w14:paraId="5D0B2C6C" w14:textId="321388BE" w:rsidR="00813E1D" w:rsidRPr="00F525EB" w:rsidRDefault="00813E1D" w:rsidP="0009344F">
            <w:pPr>
              <w:pStyle w:val="BodyText"/>
              <w:numPr>
                <w:ilvl w:val="0"/>
                <w:numId w:val="31"/>
              </w:numPr>
              <w:rPr>
                <w:rFonts w:ascii="Arial" w:hAnsi="Arial"/>
                <w:b/>
                <w:bCs/>
                <w:color w:val="365F91" w:themeColor="accent1" w:themeShade="BF"/>
                <w:shd w:val="clear" w:color="auto" w:fill="auto"/>
              </w:rPr>
            </w:pPr>
            <w:r w:rsidRPr="00F525EB">
              <w:rPr>
                <w:rStyle w:val="normaltextrun"/>
                <w:rFonts w:ascii="Arial" w:eastAsiaTheme="minorEastAsia" w:hAnsi="Arial"/>
                <w:b/>
                <w:bCs/>
                <w:color w:val="365F91" w:themeColor="accent1" w:themeShade="BF"/>
                <w:spacing w:val="0"/>
                <w:szCs w:val="22"/>
                <w:bdr w:val="none" w:sz="0" w:space="0" w:color="auto"/>
                <w:lang w:eastAsia="ja-JP"/>
              </w:rPr>
              <w:lastRenderedPageBreak/>
              <w:t>“</w:t>
            </w:r>
            <w:r w:rsidRPr="00F525EB">
              <w:rPr>
                <w:rFonts w:ascii="Arial" w:hAnsi="Arial"/>
                <w:b/>
                <w:bCs/>
                <w:color w:val="365F91" w:themeColor="accent1" w:themeShade="BF"/>
                <w:shd w:val="clear" w:color="auto" w:fill="auto"/>
              </w:rPr>
              <w:t>Do you have any immediate concerns about your own safety, the safety of your children or someone else in your family?</w:t>
            </w:r>
          </w:p>
          <w:p w14:paraId="460F236E" w14:textId="77777777" w:rsidR="00CA51D9" w:rsidRPr="00F525EB" w:rsidRDefault="00CA51D9" w:rsidP="0009344F">
            <w:pPr>
              <w:pStyle w:val="BodyText"/>
              <w:numPr>
                <w:ilvl w:val="0"/>
                <w:numId w:val="31"/>
              </w:numPr>
              <w:rPr>
                <w:rFonts w:ascii="Arial" w:hAnsi="Arial"/>
                <w:b/>
                <w:bCs/>
                <w:color w:val="365F91" w:themeColor="accent1" w:themeShade="BF"/>
                <w:shd w:val="clear" w:color="auto" w:fill="auto"/>
              </w:rPr>
            </w:pPr>
            <w:r w:rsidRPr="00F525EB">
              <w:rPr>
                <w:rFonts w:ascii="Arial" w:hAnsi="Arial"/>
                <w:b/>
                <w:bCs/>
                <w:color w:val="365F91" w:themeColor="accent1" w:themeShade="BF"/>
                <w:shd w:val="clear" w:color="auto" w:fill="auto"/>
              </w:rPr>
              <w:t>“Do you feel safe to leave here today?” </w:t>
            </w:r>
          </w:p>
          <w:p w14:paraId="3271A309" w14:textId="5C4A84DA" w:rsidR="00CA51D9" w:rsidRPr="00F525EB" w:rsidRDefault="00CA51D9" w:rsidP="0009344F">
            <w:pPr>
              <w:pStyle w:val="BodyText"/>
              <w:numPr>
                <w:ilvl w:val="0"/>
                <w:numId w:val="31"/>
              </w:numPr>
              <w:rPr>
                <w:rFonts w:ascii="Arial" w:hAnsi="Arial"/>
                <w:b/>
                <w:bCs/>
                <w:color w:val="365F91" w:themeColor="accent1" w:themeShade="BF"/>
                <w:shd w:val="clear" w:color="auto" w:fill="auto"/>
              </w:rPr>
            </w:pPr>
            <w:r w:rsidRPr="00F525EB">
              <w:rPr>
                <w:rFonts w:ascii="Arial" w:hAnsi="Arial"/>
                <w:b/>
                <w:bCs/>
                <w:color w:val="365F91" w:themeColor="accent1" w:themeShade="BF"/>
                <w:shd w:val="clear" w:color="auto" w:fill="auto"/>
              </w:rPr>
              <w:t xml:space="preserve">“Would you engage with </w:t>
            </w:r>
            <w:proofErr w:type="gramStart"/>
            <w:r w:rsidRPr="00F525EB">
              <w:rPr>
                <w:rFonts w:ascii="Arial" w:hAnsi="Arial"/>
                <w:b/>
                <w:bCs/>
                <w:color w:val="365F91" w:themeColor="accent1" w:themeShade="BF"/>
                <w:shd w:val="clear" w:color="auto" w:fill="auto"/>
              </w:rPr>
              <w:t>a trusted person or police</w:t>
            </w:r>
            <w:proofErr w:type="gramEnd"/>
            <w:r w:rsidRPr="00F525EB">
              <w:rPr>
                <w:rFonts w:ascii="Arial" w:hAnsi="Arial"/>
                <w:b/>
                <w:bCs/>
                <w:color w:val="365F91" w:themeColor="accent1" w:themeShade="BF"/>
                <w:shd w:val="clear" w:color="auto" w:fill="auto"/>
              </w:rPr>
              <w:t xml:space="preserve"> if you felt unsafe or in danger? </w:t>
            </w:r>
          </w:p>
          <w:p w14:paraId="36E88ACA" w14:textId="01369243" w:rsidR="00CA51D9" w:rsidRPr="00F525EB" w:rsidRDefault="00CA51D9" w:rsidP="00CA51D9">
            <w:pPr>
              <w:pStyle w:val="ListParagraph"/>
              <w:suppressLineNumbers/>
              <w:suppressAutoHyphens/>
              <w:spacing w:before="240" w:line="276" w:lineRule="auto"/>
              <w:ind w:left="453" w:right="313"/>
              <w:contextualSpacing w:val="0"/>
              <w:textAlignment w:val="baseline"/>
              <w:rPr>
                <w:rFonts w:ascii="Arial" w:eastAsia="Times New Roman" w:hAnsi="Arial" w:cs="Arial"/>
                <w:b/>
                <w:bCs/>
                <w:spacing w:val="-4"/>
                <w:bdr w:val="none" w:sz="0" w:space="0" w:color="auto" w:frame="1"/>
                <w:lang w:eastAsia="en-AU"/>
              </w:rPr>
            </w:pPr>
            <w:r w:rsidRPr="00F525EB">
              <w:rPr>
                <w:rFonts w:ascii="Arial" w:eastAsia="Times New Roman" w:hAnsi="Arial" w:cs="Arial"/>
                <w:b/>
                <w:bCs/>
                <w:spacing w:val="-4"/>
                <w:bdr w:val="none" w:sz="0" w:space="0" w:color="auto" w:frame="1"/>
                <w:lang w:eastAsia="en-AU"/>
              </w:rPr>
              <w:t>If the staff member says they have immediate concerns but feel it is safe to go home, staff member and /or children are not in immediate danger but at serious risk:  </w:t>
            </w:r>
          </w:p>
          <w:p w14:paraId="12213B02" w14:textId="77777777" w:rsidR="00CA51D9" w:rsidRPr="00F525EB" w:rsidRDefault="00CA51D9" w:rsidP="00CA51D9">
            <w:pPr>
              <w:pStyle w:val="ListParagraph"/>
              <w:numPr>
                <w:ilvl w:val="0"/>
                <w:numId w:val="19"/>
              </w:numPr>
              <w:spacing w:after="0" w:line="276" w:lineRule="auto"/>
              <w:ind w:right="313"/>
              <w:contextualSpacing w:val="0"/>
              <w:textAlignment w:val="baseline"/>
              <w:rPr>
                <w:rStyle w:val="normaltextrun"/>
                <w:rFonts w:ascii="Arial" w:eastAsiaTheme="minorEastAsia" w:hAnsi="Arial" w:cs="Arial"/>
                <w:color w:val="000000"/>
                <w:shd w:val="clear" w:color="auto" w:fill="FFFFFF"/>
                <w:lang w:eastAsia="ja-JP"/>
              </w:rPr>
            </w:pPr>
            <w:r w:rsidRPr="00F525EB">
              <w:rPr>
                <w:rStyle w:val="normaltextrun"/>
                <w:rFonts w:ascii="Arial" w:eastAsiaTheme="minorEastAsia" w:hAnsi="Arial" w:cs="Arial"/>
                <w:color w:val="000000"/>
                <w:shd w:val="clear" w:color="auto" w:fill="FFFFFF"/>
                <w:lang w:eastAsia="ja-JP"/>
              </w:rPr>
              <w:t xml:space="preserve">Seek secondary consultation with your </w:t>
            </w:r>
            <w:proofErr w:type="gramStart"/>
            <w:r w:rsidRPr="00F525EB">
              <w:rPr>
                <w:rStyle w:val="normaltextrun"/>
                <w:rFonts w:ascii="Arial" w:eastAsiaTheme="minorEastAsia" w:hAnsi="Arial" w:cs="Arial"/>
                <w:color w:val="000000"/>
                <w:shd w:val="clear" w:color="auto" w:fill="FFFFFF"/>
                <w:lang w:eastAsia="ja-JP"/>
              </w:rPr>
              <w:t>Manager</w:t>
            </w:r>
            <w:proofErr w:type="gramEnd"/>
            <w:r w:rsidRPr="00F525EB">
              <w:rPr>
                <w:rStyle w:val="normaltextrun"/>
                <w:rFonts w:ascii="Arial" w:eastAsiaTheme="minorEastAsia" w:hAnsi="Arial" w:cs="Arial"/>
                <w:color w:val="000000"/>
                <w:shd w:val="clear" w:color="auto" w:fill="FFFFFF"/>
                <w:lang w:eastAsia="ja-JP"/>
              </w:rPr>
              <w:t xml:space="preserve"> or other senior staff member</w:t>
            </w:r>
          </w:p>
          <w:p w14:paraId="1FE1641D" w14:textId="77777777" w:rsidR="00CA51D9" w:rsidRPr="00F525EB" w:rsidRDefault="00CA51D9" w:rsidP="00CA51D9">
            <w:pPr>
              <w:pStyle w:val="ListParagraph"/>
              <w:numPr>
                <w:ilvl w:val="0"/>
                <w:numId w:val="19"/>
              </w:numPr>
              <w:spacing w:after="0" w:line="276" w:lineRule="auto"/>
              <w:ind w:right="313"/>
              <w:contextualSpacing w:val="0"/>
              <w:textAlignment w:val="baseline"/>
              <w:rPr>
                <w:rStyle w:val="normaltextrun"/>
                <w:rFonts w:ascii="Arial" w:eastAsiaTheme="minorEastAsia" w:hAnsi="Arial" w:cs="Arial"/>
                <w:color w:val="000000"/>
                <w:shd w:val="clear" w:color="auto" w:fill="FFFFFF"/>
                <w:lang w:eastAsia="ja-JP"/>
              </w:rPr>
            </w:pPr>
            <w:r w:rsidRPr="00F525EB">
              <w:rPr>
                <w:rStyle w:val="normaltextrun"/>
                <w:rFonts w:ascii="Arial" w:eastAsiaTheme="minorEastAsia" w:hAnsi="Arial" w:cs="Arial"/>
                <w:color w:val="000000"/>
                <w:shd w:val="clear" w:color="auto" w:fill="FFFFFF"/>
                <w:lang w:eastAsia="ja-JP"/>
              </w:rPr>
              <w:t>Consider whether a child is at risk and mandatory obligations apply. </w:t>
            </w:r>
          </w:p>
          <w:p w14:paraId="24CA82B4" w14:textId="77777777" w:rsidR="00CA51D9" w:rsidRPr="00F525EB" w:rsidRDefault="00CA51D9" w:rsidP="00CA51D9">
            <w:pPr>
              <w:pStyle w:val="ListParagraph"/>
              <w:numPr>
                <w:ilvl w:val="0"/>
                <w:numId w:val="19"/>
              </w:numPr>
              <w:spacing w:after="240" w:line="276" w:lineRule="auto"/>
              <w:ind w:right="313"/>
              <w:contextualSpacing w:val="0"/>
              <w:textAlignment w:val="baseline"/>
              <w:rPr>
                <w:rStyle w:val="normaltextrun"/>
                <w:rFonts w:ascii="Arial" w:eastAsiaTheme="minorEastAsia" w:hAnsi="Arial" w:cs="Arial"/>
                <w:color w:val="000000"/>
                <w:shd w:val="clear" w:color="auto" w:fill="FFFFFF"/>
                <w:lang w:eastAsia="ja-JP"/>
              </w:rPr>
            </w:pPr>
            <w:r w:rsidRPr="00F525EB">
              <w:rPr>
                <w:rStyle w:val="normaltextrun"/>
                <w:rFonts w:ascii="Arial" w:eastAsiaTheme="minorEastAsia" w:hAnsi="Arial" w:cs="Arial"/>
                <w:color w:val="000000"/>
                <w:shd w:val="clear" w:color="auto" w:fill="FFFFFF"/>
                <w:lang w:eastAsia="ja-JP"/>
              </w:rPr>
              <w:t>Provide information about help and support that is available. </w:t>
            </w:r>
          </w:p>
          <w:p w14:paraId="31D797D5" w14:textId="77777777" w:rsidR="00CA51D9" w:rsidRPr="00F525EB" w:rsidRDefault="00CA51D9" w:rsidP="00CA51D9">
            <w:pPr>
              <w:pStyle w:val="RWHBodycopy"/>
              <w:rPr>
                <w:lang w:eastAsia="en-US"/>
              </w:rPr>
            </w:pPr>
          </w:p>
          <w:p w14:paraId="7326C0A3" w14:textId="102DE92A" w:rsidR="00813E1D" w:rsidRPr="00F525EB" w:rsidRDefault="00813E1D" w:rsidP="00CA51D9">
            <w:pPr>
              <w:pStyle w:val="RWHTableBullet"/>
              <w:numPr>
                <w:ilvl w:val="0"/>
                <w:numId w:val="0"/>
              </w:numPr>
              <w:ind w:left="360" w:right="114"/>
              <w:rPr>
                <w:sz w:val="22"/>
                <w:szCs w:val="22"/>
              </w:rPr>
            </w:pPr>
            <w:r w:rsidRPr="00F525EB">
              <w:rPr>
                <w:b/>
                <w:bCs/>
                <w:sz w:val="22"/>
                <w:szCs w:val="22"/>
              </w:rPr>
              <w:t xml:space="preserve">If they say yes, that is If family violence is </w:t>
            </w:r>
            <w:r w:rsidR="00CA51D9" w:rsidRPr="00F525EB">
              <w:rPr>
                <w:b/>
                <w:bCs/>
                <w:sz w:val="22"/>
                <w:szCs w:val="22"/>
              </w:rPr>
              <w:t xml:space="preserve">occurring and they do not feel safe to go home, </w:t>
            </w:r>
            <w:r w:rsidRPr="00F525EB">
              <w:rPr>
                <w:b/>
                <w:bCs/>
                <w:sz w:val="22"/>
                <w:szCs w:val="22"/>
              </w:rPr>
              <w:t>an immediate risk management response is required</w:t>
            </w:r>
            <w:r w:rsidRPr="00F525EB">
              <w:rPr>
                <w:sz w:val="22"/>
                <w:szCs w:val="22"/>
              </w:rPr>
              <w:t xml:space="preserve"> (i.e., the person has let you know they are experiencing an immediate threat to their life, health, </w:t>
            </w:r>
            <w:proofErr w:type="gramStart"/>
            <w:r w:rsidRPr="00F525EB">
              <w:rPr>
                <w:sz w:val="22"/>
                <w:szCs w:val="22"/>
              </w:rPr>
              <w:t>safety</w:t>
            </w:r>
            <w:proofErr w:type="gramEnd"/>
            <w:r w:rsidRPr="00F525EB">
              <w:rPr>
                <w:sz w:val="22"/>
                <w:szCs w:val="22"/>
              </w:rPr>
              <w:t xml:space="preserve"> or welfare, or you have determined this based on their answers to your inquiry)</w:t>
            </w:r>
            <w:r w:rsidR="00CA51D9" w:rsidRPr="00F525EB">
              <w:rPr>
                <w:sz w:val="22"/>
                <w:szCs w:val="22"/>
              </w:rPr>
              <w:t>:</w:t>
            </w:r>
          </w:p>
          <w:p w14:paraId="30B921A8" w14:textId="4BD01C15" w:rsidR="00813E1D" w:rsidRPr="00F525EB" w:rsidRDefault="11A1355D" w:rsidP="00CA51D9">
            <w:pPr>
              <w:pStyle w:val="RWHTableBullet"/>
              <w:numPr>
                <w:ilvl w:val="0"/>
                <w:numId w:val="12"/>
              </w:numPr>
              <w:ind w:left="1166" w:right="114"/>
              <w:rPr>
                <w:sz w:val="22"/>
                <w:szCs w:val="22"/>
              </w:rPr>
            </w:pPr>
            <w:r w:rsidRPr="00F525EB">
              <w:rPr>
                <w:sz w:val="22"/>
                <w:szCs w:val="22"/>
              </w:rPr>
              <w:t xml:space="preserve">Consider contacting the police or ambulance by calling 000 for assistance but ask the person about their views on calling police. </w:t>
            </w:r>
          </w:p>
          <w:p w14:paraId="60D73560" w14:textId="4FB21889" w:rsidR="00CA51D9" w:rsidRPr="00F525EB" w:rsidRDefault="11A1355D" w:rsidP="00CA51D9">
            <w:pPr>
              <w:pStyle w:val="RWHTableBullet"/>
              <w:numPr>
                <w:ilvl w:val="0"/>
                <w:numId w:val="12"/>
              </w:numPr>
              <w:ind w:left="1166" w:right="114"/>
              <w:rPr>
                <w:sz w:val="22"/>
                <w:szCs w:val="22"/>
              </w:rPr>
            </w:pPr>
            <w:r w:rsidRPr="00F525EB">
              <w:rPr>
                <w:sz w:val="22"/>
                <w:szCs w:val="22"/>
              </w:rPr>
              <w:t xml:space="preserve">Seek secondary consultation with your Manager, </w:t>
            </w:r>
            <w:proofErr w:type="gramStart"/>
            <w:r w:rsidRPr="00F525EB">
              <w:rPr>
                <w:sz w:val="22"/>
                <w:szCs w:val="22"/>
              </w:rPr>
              <w:t>FVCO  or</w:t>
            </w:r>
            <w:proofErr w:type="gramEnd"/>
            <w:r w:rsidRPr="00F525EB">
              <w:rPr>
                <w:sz w:val="22"/>
                <w:szCs w:val="22"/>
              </w:rPr>
              <w:t xml:space="preserve"> other senior staff member</w:t>
            </w:r>
          </w:p>
          <w:p w14:paraId="3B277CBE" w14:textId="77777777" w:rsidR="00CA51D9" w:rsidRPr="00F525EB" w:rsidRDefault="11A1355D" w:rsidP="00CA51D9">
            <w:pPr>
              <w:pStyle w:val="RWHTableBullet"/>
              <w:numPr>
                <w:ilvl w:val="0"/>
                <w:numId w:val="12"/>
              </w:numPr>
              <w:ind w:left="1166" w:right="114"/>
              <w:rPr>
                <w:sz w:val="22"/>
                <w:szCs w:val="22"/>
              </w:rPr>
            </w:pPr>
            <w:r w:rsidRPr="00F525EB">
              <w:rPr>
                <w:sz w:val="22"/>
                <w:szCs w:val="22"/>
              </w:rPr>
              <w:t>Consider whether a child is at risk and mandatory obligations apply. </w:t>
            </w:r>
          </w:p>
          <w:p w14:paraId="494CE7FF" w14:textId="77777777" w:rsidR="00813E1D" w:rsidRPr="00F525EB" w:rsidRDefault="11A1355D" w:rsidP="11A1355D">
            <w:pPr>
              <w:pStyle w:val="RWHtabletext"/>
              <w:numPr>
                <w:ilvl w:val="0"/>
                <w:numId w:val="12"/>
              </w:numPr>
              <w:suppressLineNumbers/>
              <w:suppressAutoHyphens/>
              <w:spacing w:before="120" w:after="120"/>
              <w:rPr>
                <w:b/>
                <w:bCs/>
                <w:i/>
                <w:iCs/>
                <w:color w:val="365F91" w:themeColor="accent1" w:themeShade="BF"/>
                <w:sz w:val="24"/>
                <w:szCs w:val="24"/>
              </w:rPr>
            </w:pPr>
            <w:r w:rsidRPr="00F525EB">
              <w:rPr>
                <w:b/>
                <w:bCs/>
                <w:i/>
                <w:iCs/>
                <w:color w:val="365F91" w:themeColor="accent1" w:themeShade="BF"/>
                <w:sz w:val="24"/>
                <w:szCs w:val="24"/>
              </w:rPr>
              <w:t xml:space="preserve">“I am very concerned about your safety and would like to help you get assistance today. How do you feel about us contacting a specialist service such as the police?” </w:t>
            </w:r>
          </w:p>
          <w:p w14:paraId="266D03CB" w14:textId="77777777" w:rsidR="00813E1D" w:rsidRPr="00F525EB" w:rsidRDefault="11A1355D" w:rsidP="00CA51D9">
            <w:pPr>
              <w:pStyle w:val="RWHTableBullet"/>
              <w:numPr>
                <w:ilvl w:val="0"/>
                <w:numId w:val="12"/>
              </w:numPr>
              <w:ind w:right="114"/>
              <w:rPr>
                <w:sz w:val="22"/>
                <w:szCs w:val="22"/>
              </w:rPr>
            </w:pPr>
            <w:r w:rsidRPr="00F525EB">
              <w:rPr>
                <w:sz w:val="22"/>
                <w:szCs w:val="22"/>
              </w:rPr>
              <w:t xml:space="preserve">You should always ask the victim survivor about their views on calling the police or other emergency and crisis services. If there is an immediate threat, calling the police is an appropriate response, however, if the person indicates that calling police may increase their risk: </w:t>
            </w:r>
          </w:p>
          <w:p w14:paraId="499CFB87" w14:textId="2B2E8DA8" w:rsidR="00813E1D" w:rsidRPr="00F525EB" w:rsidRDefault="11A1355D" w:rsidP="00CA51D9">
            <w:pPr>
              <w:pStyle w:val="RWHTableBullet"/>
              <w:numPr>
                <w:ilvl w:val="0"/>
                <w:numId w:val="12"/>
              </w:numPr>
              <w:ind w:right="114"/>
              <w:rPr>
                <w:sz w:val="22"/>
                <w:szCs w:val="22"/>
              </w:rPr>
            </w:pPr>
            <w:r w:rsidRPr="00F525EB">
              <w:rPr>
                <w:sz w:val="22"/>
                <w:szCs w:val="22"/>
              </w:rPr>
              <w:t>If they do not want police assistance, provide relevant information on how police respond and encourage them to contact police in an emergency. Let them know about the assistance specialist family violence services offer which include making a personal safety plan and referral to women’s refuge accommodation.</w:t>
            </w:r>
          </w:p>
          <w:p w14:paraId="129CC150" w14:textId="77777777" w:rsidR="00127FAF" w:rsidRPr="00F525EB" w:rsidRDefault="11A1355D" w:rsidP="00CA51D9">
            <w:pPr>
              <w:pStyle w:val="RWHTableBullet"/>
              <w:numPr>
                <w:ilvl w:val="0"/>
                <w:numId w:val="12"/>
              </w:numPr>
              <w:ind w:right="114"/>
              <w:rPr>
                <w:sz w:val="22"/>
                <w:szCs w:val="22"/>
              </w:rPr>
            </w:pPr>
            <w:r w:rsidRPr="00F525EB">
              <w:rPr>
                <w:sz w:val="22"/>
                <w:szCs w:val="22"/>
              </w:rPr>
              <w:lastRenderedPageBreak/>
              <w:t xml:space="preserve">You need to establish if there are children or someone else who may also be at risk of family violence. You should explain to them that you are assessing the limits of your confidentiality </w:t>
            </w:r>
            <w:proofErr w:type="gramStart"/>
            <w:r w:rsidRPr="00F525EB">
              <w:rPr>
                <w:sz w:val="22"/>
                <w:szCs w:val="22"/>
              </w:rPr>
              <w:t>in regard to</w:t>
            </w:r>
            <w:proofErr w:type="gramEnd"/>
            <w:r w:rsidRPr="00F525EB">
              <w:rPr>
                <w:sz w:val="22"/>
                <w:szCs w:val="22"/>
              </w:rPr>
              <w:t xml:space="preserve"> children. This is critical to enable them to make informed decisions about what information they share with you. It is best practice to, wherever safe, </w:t>
            </w:r>
            <w:proofErr w:type="gramStart"/>
            <w:r w:rsidRPr="00F525EB">
              <w:rPr>
                <w:sz w:val="22"/>
                <w:szCs w:val="22"/>
              </w:rPr>
              <w:t>appropriate</w:t>
            </w:r>
            <w:proofErr w:type="gramEnd"/>
            <w:r w:rsidRPr="00F525EB">
              <w:rPr>
                <w:sz w:val="22"/>
                <w:szCs w:val="22"/>
              </w:rPr>
              <w:t xml:space="preserve"> and reasonable, be transparent with parents/carers who are not a perpetrator about any information sharing to Child Protection or other services. </w:t>
            </w:r>
          </w:p>
          <w:p w14:paraId="266A3B7E" w14:textId="33FD2C64" w:rsidR="00813E1D" w:rsidRPr="00F525EB" w:rsidRDefault="11A1355D" w:rsidP="00CA51D9">
            <w:pPr>
              <w:pStyle w:val="RWHTableBullet"/>
              <w:numPr>
                <w:ilvl w:val="0"/>
                <w:numId w:val="12"/>
              </w:numPr>
              <w:ind w:right="114"/>
              <w:rPr>
                <w:sz w:val="22"/>
                <w:szCs w:val="22"/>
              </w:rPr>
            </w:pPr>
            <w:r w:rsidRPr="00F525EB">
              <w:rPr>
                <w:sz w:val="22"/>
                <w:szCs w:val="22"/>
              </w:rPr>
              <w:t>All Victorians have reporting obligations related to child sexual abuse. If children are involved consult with your manager or HR consultant as to the appropriate action. Police or Child Protection may already be involved.</w:t>
            </w:r>
          </w:p>
          <w:p w14:paraId="54791542" w14:textId="77777777" w:rsidR="00813E1D" w:rsidRPr="00F525EB" w:rsidRDefault="00813E1D" w:rsidP="00183655">
            <w:pPr>
              <w:pStyle w:val="ListParagraph"/>
              <w:suppressLineNumbers/>
              <w:suppressAutoHyphens/>
              <w:spacing w:before="240" w:line="276" w:lineRule="auto"/>
              <w:ind w:left="453" w:right="313"/>
              <w:contextualSpacing w:val="0"/>
              <w:textAlignment w:val="baseline"/>
              <w:rPr>
                <w:rFonts w:ascii="Arial" w:eastAsia="Times New Roman" w:hAnsi="Arial" w:cs="Arial"/>
                <w:b/>
                <w:bCs/>
                <w:spacing w:val="-4"/>
                <w:bdr w:val="none" w:sz="0" w:space="0" w:color="auto" w:frame="1"/>
                <w:lang w:eastAsia="en-AU"/>
              </w:rPr>
            </w:pPr>
            <w:r w:rsidRPr="00F525EB">
              <w:rPr>
                <w:rFonts w:ascii="Arial" w:eastAsia="Times New Roman" w:hAnsi="Arial" w:cs="Arial"/>
                <w:b/>
                <w:bCs/>
                <w:spacing w:val="-4"/>
                <w:bdr w:val="none" w:sz="0" w:space="0" w:color="auto" w:frame="1"/>
                <w:lang w:eastAsia="en-AU"/>
              </w:rPr>
              <w:t>Be truthful about limits of confidentiality and your duty of care.</w:t>
            </w:r>
          </w:p>
          <w:p w14:paraId="44315F91" w14:textId="77777777" w:rsidR="00813E1D" w:rsidRPr="00F525EB" w:rsidRDefault="11A1355D" w:rsidP="00CA51D9">
            <w:pPr>
              <w:pStyle w:val="RWHTableBullet"/>
              <w:numPr>
                <w:ilvl w:val="0"/>
                <w:numId w:val="12"/>
              </w:numPr>
              <w:rPr>
                <w:sz w:val="22"/>
                <w:szCs w:val="22"/>
              </w:rPr>
            </w:pPr>
            <w:r w:rsidRPr="00F525EB">
              <w:rPr>
                <w:sz w:val="22"/>
                <w:szCs w:val="22"/>
              </w:rPr>
              <w:t xml:space="preserve">If they do </w:t>
            </w:r>
            <w:proofErr w:type="gramStart"/>
            <w:r w:rsidRPr="00F525EB">
              <w:rPr>
                <w:sz w:val="22"/>
                <w:szCs w:val="22"/>
              </w:rPr>
              <w:t>want</w:t>
            </w:r>
            <w:proofErr w:type="gramEnd"/>
            <w:r w:rsidRPr="00F525EB">
              <w:rPr>
                <w:sz w:val="22"/>
                <w:szCs w:val="22"/>
              </w:rPr>
              <w:t xml:space="preserve"> you to call the police then find out where they are and make that call. </w:t>
            </w:r>
          </w:p>
          <w:p w14:paraId="3466CAD0" w14:textId="0AC24B01" w:rsidR="00573728" w:rsidRPr="00F525EB" w:rsidRDefault="11A1355D" w:rsidP="00CA51D9">
            <w:pPr>
              <w:pStyle w:val="RWHTableBullet"/>
              <w:numPr>
                <w:ilvl w:val="0"/>
                <w:numId w:val="12"/>
              </w:numPr>
            </w:pPr>
            <w:r w:rsidRPr="00F525EB">
              <w:rPr>
                <w:sz w:val="22"/>
                <w:szCs w:val="22"/>
              </w:rPr>
              <w:t xml:space="preserve">If you can, and they are willing, facilitate them to call a family violence services. You may have to call more than once to get through. </w:t>
            </w:r>
          </w:p>
        </w:tc>
        <w:tc>
          <w:tcPr>
            <w:tcW w:w="1017" w:type="pct"/>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32DE3FE5" w14:textId="0AC8BE32" w:rsidR="00573728" w:rsidRPr="00F525EB" w:rsidRDefault="00573728" w:rsidP="00183655">
            <w:pPr>
              <w:pStyle w:val="RWHtabletext"/>
              <w:suppressLineNumbers/>
              <w:suppressAutoHyphens/>
              <w:rPr>
                <w:sz w:val="22"/>
                <w:szCs w:val="22"/>
              </w:rPr>
            </w:pPr>
            <w:r w:rsidRPr="00F525EB">
              <w:rPr>
                <w:sz w:val="22"/>
                <w:szCs w:val="22"/>
              </w:rPr>
              <w:lastRenderedPageBreak/>
              <w:t>4 minutes</w:t>
            </w:r>
          </w:p>
          <w:p w14:paraId="5266FB53" w14:textId="7A11D2B1" w:rsidR="0047108F" w:rsidRPr="00F525EB" w:rsidRDefault="0011650F" w:rsidP="00183655">
            <w:pPr>
              <w:pStyle w:val="RWHtabletext"/>
              <w:suppressLineNumbers/>
              <w:suppressAutoHyphens/>
              <w:rPr>
                <w:sz w:val="22"/>
                <w:szCs w:val="22"/>
              </w:rPr>
            </w:pPr>
            <w:r w:rsidRPr="00F525EB">
              <w:rPr>
                <w:noProof/>
                <w:sz w:val="22"/>
                <w:szCs w:val="22"/>
              </w:rPr>
              <w:drawing>
                <wp:inline distT="0" distB="0" distL="0" distR="0" wp14:anchorId="18CCD6E0" wp14:editId="055C0B8C">
                  <wp:extent cx="942975" cy="530225"/>
                  <wp:effectExtent l="0" t="0" r="952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42975" cy="530225"/>
                          </a:xfrm>
                          <a:prstGeom prst="rect">
                            <a:avLst/>
                          </a:prstGeom>
                        </pic:spPr>
                      </pic:pic>
                    </a:graphicData>
                  </a:graphic>
                </wp:inline>
              </w:drawing>
            </w:r>
          </w:p>
          <w:p w14:paraId="667F57BD" w14:textId="6E4E718C" w:rsidR="00573728" w:rsidRPr="00F525EB" w:rsidRDefault="00573728" w:rsidP="00183655">
            <w:pPr>
              <w:pStyle w:val="RWHtabletext"/>
              <w:suppressLineNumbers/>
              <w:suppressAutoHyphens/>
              <w:rPr>
                <w:sz w:val="22"/>
                <w:szCs w:val="22"/>
              </w:rPr>
            </w:pPr>
          </w:p>
        </w:tc>
      </w:tr>
      <w:tr w:rsidR="00FA37D4" w:rsidRPr="00F525EB" w14:paraId="095223CE" w14:textId="77777777" w:rsidTr="00FA37D4">
        <w:tc>
          <w:tcPr>
            <w:tcW w:w="3983" w:type="pct"/>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6DF3E57E" w14:textId="482AE185" w:rsidR="00573728" w:rsidRPr="00F525EB" w:rsidRDefault="00573728" w:rsidP="00E3503B">
            <w:pPr>
              <w:pStyle w:val="RWHBhead"/>
              <w:keepNext w:val="0"/>
              <w:keepLines w:val="0"/>
              <w:suppressLineNumbers/>
              <w:suppressAutoHyphens/>
              <w:ind w:left="170"/>
              <w:rPr>
                <w:lang w:val="en-US"/>
              </w:rPr>
            </w:pPr>
            <w:bookmarkStart w:id="83" w:name="_Toc78979081"/>
            <w:r w:rsidRPr="00F525EB">
              <w:lastRenderedPageBreak/>
              <w:t>FV OCCURRING BUT NO IMMEDIATE THREAT</w:t>
            </w:r>
            <w:bookmarkEnd w:id="83"/>
            <w:r w:rsidRPr="00F525EB">
              <w:t>  </w:t>
            </w:r>
          </w:p>
          <w:p w14:paraId="71373F99" w14:textId="74733C88" w:rsidR="00813E1D" w:rsidRPr="00F525EB" w:rsidRDefault="00813E1D" w:rsidP="00183655">
            <w:pPr>
              <w:pStyle w:val="RWHtabletext"/>
              <w:suppressLineNumbers/>
              <w:suppressAutoHyphens/>
              <w:ind w:left="170"/>
              <w:rPr>
                <w:sz w:val="22"/>
                <w:szCs w:val="22"/>
                <w:lang w:val="en-US"/>
              </w:rPr>
            </w:pPr>
            <w:r w:rsidRPr="00F525EB">
              <w:rPr>
                <w:sz w:val="22"/>
                <w:szCs w:val="22"/>
                <w:lang w:val="en-US"/>
              </w:rPr>
              <w:t>Explain workplace support (which we will talk about in a minute)</w:t>
            </w:r>
            <w:r w:rsidR="00E231B1" w:rsidRPr="00F525EB">
              <w:rPr>
                <w:sz w:val="22"/>
                <w:szCs w:val="22"/>
                <w:lang w:val="en-US"/>
              </w:rPr>
              <w:t>.</w:t>
            </w:r>
          </w:p>
          <w:p w14:paraId="77332FD6" w14:textId="77777777" w:rsidR="00813E1D" w:rsidRPr="00F525EB" w:rsidRDefault="00813E1D" w:rsidP="001C1BE0">
            <w:pPr>
              <w:pStyle w:val="RWHtabletext"/>
              <w:numPr>
                <w:ilvl w:val="0"/>
                <w:numId w:val="20"/>
              </w:numPr>
              <w:suppressLineNumbers/>
              <w:suppressAutoHyphens/>
              <w:rPr>
                <w:sz w:val="22"/>
                <w:szCs w:val="22"/>
                <w:lang w:val="en-US"/>
              </w:rPr>
            </w:pPr>
            <w:r w:rsidRPr="00F525EB">
              <w:rPr>
                <w:sz w:val="22"/>
                <w:szCs w:val="22"/>
              </w:rPr>
              <w:t xml:space="preserve">These are suggested elements of a safety plan and questions you can ask to help the patient experiencing family violence </w:t>
            </w:r>
            <w:proofErr w:type="gramStart"/>
            <w:r w:rsidRPr="00F525EB">
              <w:rPr>
                <w:sz w:val="22"/>
                <w:szCs w:val="22"/>
              </w:rPr>
              <w:t>make a plan</w:t>
            </w:r>
            <w:proofErr w:type="gramEnd"/>
            <w:r w:rsidRPr="00F525EB">
              <w:rPr>
                <w:sz w:val="22"/>
                <w:szCs w:val="22"/>
              </w:rPr>
              <w:t xml:space="preserve">.  </w:t>
            </w:r>
          </w:p>
          <w:p w14:paraId="01BF2F70" w14:textId="77777777" w:rsidR="00813E1D" w:rsidRPr="00F525EB" w:rsidRDefault="00813E1D" w:rsidP="001C1BE0">
            <w:pPr>
              <w:pStyle w:val="RWHtabletext"/>
              <w:numPr>
                <w:ilvl w:val="0"/>
                <w:numId w:val="20"/>
              </w:numPr>
              <w:suppressLineNumbers/>
              <w:suppressAutoHyphens/>
              <w:rPr>
                <w:sz w:val="22"/>
                <w:szCs w:val="22"/>
                <w:lang w:val="en-US"/>
              </w:rPr>
            </w:pPr>
            <w:r w:rsidRPr="00F525EB">
              <w:rPr>
                <w:sz w:val="22"/>
                <w:szCs w:val="22"/>
              </w:rPr>
              <w:t xml:space="preserve">Every safety plan will be unique and based on the needs of the adult or young person. You should be guided by the victim survivor on what is important and safe for them in their basic safety plan. </w:t>
            </w:r>
          </w:p>
          <w:p w14:paraId="1E8B978F" w14:textId="03E61988" w:rsidR="00813E1D" w:rsidRPr="00F525EB" w:rsidRDefault="00813E1D" w:rsidP="001C1BE0">
            <w:pPr>
              <w:pStyle w:val="RWHtabletext"/>
              <w:numPr>
                <w:ilvl w:val="0"/>
                <w:numId w:val="20"/>
              </w:numPr>
              <w:suppressLineNumbers/>
              <w:suppressAutoHyphens/>
              <w:rPr>
                <w:sz w:val="22"/>
                <w:szCs w:val="22"/>
                <w:lang w:val="en-US"/>
              </w:rPr>
            </w:pPr>
            <w:r w:rsidRPr="00F525EB">
              <w:rPr>
                <w:sz w:val="22"/>
                <w:szCs w:val="22"/>
              </w:rPr>
              <w:t>Below are some questions that can be used to explore these safety considerations. They have been taken from MARAM Practice Guide and form a basic safety plan</w:t>
            </w:r>
            <w:r w:rsidR="00E231B1" w:rsidRPr="00F525EB">
              <w:rPr>
                <w:sz w:val="22"/>
                <w:szCs w:val="22"/>
              </w:rPr>
              <w:t>.</w:t>
            </w:r>
          </w:p>
          <w:p w14:paraId="6C420172" w14:textId="77777777" w:rsidR="00813E1D" w:rsidRPr="00F525EB" w:rsidRDefault="00813E1D" w:rsidP="00183655">
            <w:pPr>
              <w:pStyle w:val="RWHtabletext"/>
              <w:suppressLineNumbers/>
              <w:suppressAutoHyphens/>
              <w:ind w:left="170"/>
              <w:rPr>
                <w:sz w:val="22"/>
                <w:szCs w:val="22"/>
                <w:lang w:val="en-US"/>
              </w:rPr>
            </w:pPr>
            <w:r w:rsidRPr="00F525EB">
              <w:rPr>
                <w:sz w:val="22"/>
                <w:szCs w:val="22"/>
              </w:rPr>
              <w:t>If you need to leave your home in a hurry, where would you go?</w:t>
            </w:r>
          </w:p>
          <w:p w14:paraId="3B3E619C" w14:textId="77777777" w:rsidR="00813E1D" w:rsidRPr="00F525EB" w:rsidRDefault="00813E1D" w:rsidP="001C1BE0">
            <w:pPr>
              <w:pStyle w:val="RWHtabletext"/>
              <w:numPr>
                <w:ilvl w:val="0"/>
                <w:numId w:val="21"/>
              </w:numPr>
              <w:suppressLineNumbers/>
              <w:suppressAutoHyphens/>
              <w:rPr>
                <w:sz w:val="22"/>
                <w:szCs w:val="22"/>
                <w:lang w:val="en-US"/>
              </w:rPr>
            </w:pPr>
            <w:r w:rsidRPr="00F525EB">
              <w:rPr>
                <w:sz w:val="22"/>
                <w:szCs w:val="22"/>
              </w:rPr>
              <w:t>Would you feel comfortable calling the police (000) in an emergency? If not, how can we support you to do so?</w:t>
            </w:r>
          </w:p>
          <w:p w14:paraId="6333666D" w14:textId="77777777" w:rsidR="00813E1D" w:rsidRPr="00F525EB" w:rsidRDefault="00813E1D" w:rsidP="001C1BE0">
            <w:pPr>
              <w:pStyle w:val="RWHtabletext"/>
              <w:numPr>
                <w:ilvl w:val="0"/>
                <w:numId w:val="21"/>
              </w:numPr>
              <w:suppressLineNumbers/>
              <w:suppressAutoHyphens/>
              <w:rPr>
                <w:sz w:val="22"/>
                <w:szCs w:val="22"/>
                <w:lang w:val="en-US"/>
              </w:rPr>
            </w:pPr>
            <w:r w:rsidRPr="00F525EB">
              <w:rPr>
                <w:sz w:val="22"/>
                <w:szCs w:val="22"/>
              </w:rPr>
              <w:t>Where is the perpetrator right now?</w:t>
            </w:r>
          </w:p>
          <w:p w14:paraId="45ED4BBF" w14:textId="77777777" w:rsidR="00813E1D" w:rsidRPr="00F525EB" w:rsidRDefault="00813E1D" w:rsidP="001C1BE0">
            <w:pPr>
              <w:pStyle w:val="RWHtabletext"/>
              <w:numPr>
                <w:ilvl w:val="0"/>
                <w:numId w:val="21"/>
              </w:numPr>
              <w:suppressLineNumbers/>
              <w:suppressAutoHyphens/>
              <w:rPr>
                <w:sz w:val="22"/>
                <w:szCs w:val="22"/>
                <w:lang w:val="en-US"/>
              </w:rPr>
            </w:pPr>
            <w:r w:rsidRPr="00F525EB">
              <w:rPr>
                <w:sz w:val="22"/>
                <w:szCs w:val="22"/>
              </w:rPr>
              <w:t xml:space="preserve">Is there someone close by you can </w:t>
            </w:r>
            <w:proofErr w:type="gramStart"/>
            <w:r w:rsidRPr="00F525EB">
              <w:rPr>
                <w:sz w:val="22"/>
                <w:szCs w:val="22"/>
              </w:rPr>
              <w:t>tell</w:t>
            </w:r>
            <w:proofErr w:type="gramEnd"/>
            <w:r w:rsidRPr="00F525EB">
              <w:rPr>
                <w:sz w:val="22"/>
                <w:szCs w:val="22"/>
              </w:rPr>
              <w:t xml:space="preserve"> about the violence who can call the police?</w:t>
            </w:r>
          </w:p>
          <w:p w14:paraId="3B7FCAA9" w14:textId="77777777" w:rsidR="00813E1D" w:rsidRPr="00F525EB" w:rsidRDefault="00813E1D" w:rsidP="001C1BE0">
            <w:pPr>
              <w:pStyle w:val="RWHtabletext"/>
              <w:numPr>
                <w:ilvl w:val="0"/>
                <w:numId w:val="21"/>
              </w:numPr>
              <w:suppressLineNumbers/>
              <w:suppressAutoHyphens/>
              <w:rPr>
                <w:sz w:val="22"/>
                <w:szCs w:val="22"/>
                <w:lang w:val="en-US"/>
              </w:rPr>
            </w:pPr>
            <w:r w:rsidRPr="00F525EB">
              <w:rPr>
                <w:sz w:val="22"/>
                <w:szCs w:val="22"/>
              </w:rPr>
              <w:t>How many children do you have in your care? Where are they right now?</w:t>
            </w:r>
          </w:p>
          <w:p w14:paraId="308E7AEE" w14:textId="77777777" w:rsidR="00813E1D" w:rsidRPr="00F525EB" w:rsidRDefault="00813E1D" w:rsidP="001C1BE0">
            <w:pPr>
              <w:pStyle w:val="RWHtabletext"/>
              <w:numPr>
                <w:ilvl w:val="0"/>
                <w:numId w:val="21"/>
              </w:numPr>
              <w:suppressLineNumbers/>
              <w:suppressAutoHyphens/>
              <w:rPr>
                <w:sz w:val="22"/>
                <w:szCs w:val="22"/>
                <w:lang w:val="en-US"/>
              </w:rPr>
            </w:pPr>
            <w:r w:rsidRPr="00F525EB">
              <w:rPr>
                <w:sz w:val="22"/>
                <w:szCs w:val="22"/>
              </w:rPr>
              <w:t>Do you have access to a phone or internet?</w:t>
            </w:r>
          </w:p>
          <w:p w14:paraId="650EC584" w14:textId="77777777" w:rsidR="00813E1D" w:rsidRPr="00F525EB" w:rsidRDefault="00813E1D" w:rsidP="001C1BE0">
            <w:pPr>
              <w:pStyle w:val="RWHtabletext"/>
              <w:numPr>
                <w:ilvl w:val="0"/>
                <w:numId w:val="21"/>
              </w:numPr>
              <w:suppressLineNumbers/>
              <w:suppressAutoHyphens/>
              <w:rPr>
                <w:sz w:val="22"/>
                <w:szCs w:val="22"/>
                <w:lang w:val="en-US"/>
              </w:rPr>
            </w:pPr>
            <w:r w:rsidRPr="00F525EB">
              <w:rPr>
                <w:sz w:val="22"/>
                <w:szCs w:val="22"/>
              </w:rPr>
              <w:t>Do you have access to a vehicle or other public transport options?</w:t>
            </w:r>
          </w:p>
          <w:p w14:paraId="02BC369E" w14:textId="77777777" w:rsidR="00813E1D" w:rsidRPr="00F525EB" w:rsidRDefault="00813E1D" w:rsidP="001C1BE0">
            <w:pPr>
              <w:pStyle w:val="RWHtabletext"/>
              <w:numPr>
                <w:ilvl w:val="0"/>
                <w:numId w:val="21"/>
              </w:numPr>
              <w:suppressLineNumbers/>
              <w:suppressAutoHyphens/>
              <w:rPr>
                <w:sz w:val="22"/>
                <w:szCs w:val="22"/>
                <w:lang w:val="en-US"/>
              </w:rPr>
            </w:pPr>
            <w:r w:rsidRPr="00F525EB">
              <w:rPr>
                <w:sz w:val="22"/>
                <w:szCs w:val="22"/>
              </w:rPr>
              <w:lastRenderedPageBreak/>
              <w:t xml:space="preserve">What essential things like documents, keys, money, </w:t>
            </w:r>
            <w:proofErr w:type="gramStart"/>
            <w:r w:rsidRPr="00F525EB">
              <w:rPr>
                <w:sz w:val="22"/>
                <w:szCs w:val="22"/>
              </w:rPr>
              <w:t>clothes</w:t>
            </w:r>
            <w:proofErr w:type="gramEnd"/>
            <w:r w:rsidRPr="00F525EB">
              <w:rPr>
                <w:sz w:val="22"/>
                <w:szCs w:val="22"/>
              </w:rPr>
              <w:t xml:space="preserve"> or other things should you take with you when you leave?</w:t>
            </w:r>
          </w:p>
          <w:p w14:paraId="098800D3" w14:textId="41ED5088" w:rsidR="00813E1D" w:rsidRPr="00F525EB" w:rsidRDefault="00813E1D" w:rsidP="001C1BE0">
            <w:pPr>
              <w:pStyle w:val="RWHtabletext"/>
              <w:numPr>
                <w:ilvl w:val="0"/>
                <w:numId w:val="21"/>
              </w:numPr>
              <w:suppressLineNumbers/>
              <w:suppressAutoHyphens/>
              <w:rPr>
                <w:sz w:val="22"/>
                <w:szCs w:val="22"/>
                <w:lang w:val="en-US"/>
              </w:rPr>
            </w:pPr>
            <w:r w:rsidRPr="00F525EB">
              <w:rPr>
                <w:sz w:val="22"/>
                <w:szCs w:val="22"/>
              </w:rPr>
              <w:t xml:space="preserve">Do you have access to money if you need to leave? </w:t>
            </w:r>
          </w:p>
          <w:p w14:paraId="48374D31" w14:textId="77777777" w:rsidR="00813E1D" w:rsidRPr="00F525EB" w:rsidRDefault="00813E1D" w:rsidP="00F46049">
            <w:pPr>
              <w:pStyle w:val="RWHtabletext"/>
              <w:suppressLineNumbers/>
              <w:suppressAutoHyphens/>
              <w:ind w:left="174"/>
              <w:rPr>
                <w:sz w:val="22"/>
                <w:szCs w:val="22"/>
                <w:lang w:val="en-US"/>
              </w:rPr>
            </w:pPr>
          </w:p>
          <w:p w14:paraId="329F0EB6" w14:textId="6F2B16C5" w:rsidR="0047108F" w:rsidRPr="00F525EB" w:rsidRDefault="00813E1D" w:rsidP="00F46049">
            <w:pPr>
              <w:pStyle w:val="RWHtabletext"/>
              <w:suppressLineNumbers/>
              <w:suppressAutoHyphens/>
              <w:ind w:left="174"/>
              <w:rPr>
                <w:b/>
                <w:bCs/>
                <w:sz w:val="22"/>
                <w:szCs w:val="22"/>
                <w:lang w:val="en-US"/>
              </w:rPr>
            </w:pPr>
            <w:r w:rsidRPr="00F525EB">
              <w:rPr>
                <w:b/>
                <w:bCs/>
                <w:sz w:val="22"/>
                <w:szCs w:val="22"/>
              </w:rPr>
              <w:t xml:space="preserve">Key message: Although managers are not expected to be family violence experts, when a staff member </w:t>
            </w:r>
            <w:proofErr w:type="gramStart"/>
            <w:r w:rsidRPr="00F525EB">
              <w:rPr>
                <w:b/>
                <w:bCs/>
                <w:sz w:val="22"/>
                <w:szCs w:val="22"/>
              </w:rPr>
              <w:t>is  declining</w:t>
            </w:r>
            <w:proofErr w:type="gramEnd"/>
            <w:r w:rsidRPr="00F525EB">
              <w:rPr>
                <w:b/>
                <w:bCs/>
                <w:sz w:val="22"/>
                <w:szCs w:val="22"/>
              </w:rPr>
              <w:t xml:space="preserve"> an internal or external referral, it is important to explore how they would manage an immediate threat to their life, health, safety or welfare. </w:t>
            </w:r>
          </w:p>
        </w:tc>
        <w:tc>
          <w:tcPr>
            <w:tcW w:w="1017" w:type="pct"/>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1CE5950F" w14:textId="1114443F" w:rsidR="00573728" w:rsidRPr="00F525EB" w:rsidRDefault="00573728" w:rsidP="00183655">
            <w:pPr>
              <w:pStyle w:val="RWHtabletext"/>
              <w:suppressLineNumbers/>
              <w:suppressAutoHyphens/>
              <w:rPr>
                <w:sz w:val="22"/>
                <w:szCs w:val="22"/>
              </w:rPr>
            </w:pPr>
            <w:r w:rsidRPr="00F525EB">
              <w:rPr>
                <w:sz w:val="22"/>
                <w:szCs w:val="22"/>
              </w:rPr>
              <w:lastRenderedPageBreak/>
              <w:t xml:space="preserve">3 minutes </w:t>
            </w:r>
          </w:p>
          <w:p w14:paraId="3305D065" w14:textId="2D8963B1" w:rsidR="00573728" w:rsidRPr="00F525EB" w:rsidRDefault="00813E1D" w:rsidP="00183655">
            <w:pPr>
              <w:pStyle w:val="RWHtabletext"/>
              <w:suppressLineNumbers/>
              <w:suppressAutoHyphens/>
              <w:rPr>
                <w:sz w:val="22"/>
                <w:szCs w:val="22"/>
              </w:rPr>
            </w:pPr>
            <w:r w:rsidRPr="00F525EB">
              <w:rPr>
                <w:noProof/>
                <w:spacing w:val="0"/>
                <w:sz w:val="22"/>
                <w:szCs w:val="22"/>
              </w:rPr>
              <w:drawing>
                <wp:inline distT="0" distB="0" distL="0" distR="0" wp14:anchorId="1A736284" wp14:editId="57971008">
                  <wp:extent cx="937260" cy="52959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215C028D" w14:textId="77777777" w:rsidR="00573728" w:rsidRPr="00F525EB" w:rsidRDefault="00573728" w:rsidP="00183655">
            <w:pPr>
              <w:pStyle w:val="RWHtabletext"/>
              <w:suppressLineNumbers/>
              <w:suppressAutoHyphens/>
              <w:rPr>
                <w:sz w:val="22"/>
                <w:szCs w:val="22"/>
              </w:rPr>
            </w:pPr>
          </w:p>
          <w:p w14:paraId="1B0426D3" w14:textId="68918E1D" w:rsidR="00573728" w:rsidRPr="00F525EB" w:rsidRDefault="00573728" w:rsidP="00183655">
            <w:pPr>
              <w:pStyle w:val="RWHtabletext"/>
              <w:suppressLineNumbers/>
              <w:suppressAutoHyphens/>
              <w:rPr>
                <w:sz w:val="22"/>
                <w:szCs w:val="22"/>
              </w:rPr>
            </w:pPr>
          </w:p>
        </w:tc>
      </w:tr>
      <w:tr w:rsidR="00FA37D4" w:rsidRPr="00F525EB" w14:paraId="50CC998D" w14:textId="77777777" w:rsidTr="00FA37D4">
        <w:tc>
          <w:tcPr>
            <w:tcW w:w="3983" w:type="pct"/>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72A3FC33" w14:textId="22BB418F" w:rsidR="0011650F" w:rsidRPr="00F525EB" w:rsidRDefault="00B41C41" w:rsidP="00F46049">
            <w:pPr>
              <w:pStyle w:val="RWHBhead"/>
              <w:keepNext w:val="0"/>
              <w:keepLines w:val="0"/>
              <w:suppressLineNumbers/>
              <w:suppressAutoHyphens/>
              <w:ind w:left="170"/>
            </w:pPr>
            <w:bookmarkStart w:id="84" w:name="_Toc78979082"/>
            <w:r w:rsidRPr="00F525EB">
              <w:t>REFERRAL</w:t>
            </w:r>
            <w:bookmarkEnd w:id="84"/>
            <w:r w:rsidRPr="00F525EB">
              <w:t xml:space="preserve"> </w:t>
            </w:r>
          </w:p>
          <w:p w14:paraId="180F2678" w14:textId="77777777" w:rsidR="0011650F" w:rsidRPr="00F525EB" w:rsidRDefault="0011650F" w:rsidP="00183655">
            <w:pPr>
              <w:pStyle w:val="RWHTableBullet"/>
              <w:suppressLineNumbers/>
              <w:suppressAutoHyphens/>
              <w:ind w:left="453" w:hanging="283"/>
              <w:rPr>
                <w:sz w:val="22"/>
                <w:szCs w:val="22"/>
              </w:rPr>
            </w:pPr>
            <w:r w:rsidRPr="00F525EB">
              <w:rPr>
                <w:sz w:val="22"/>
                <w:szCs w:val="22"/>
              </w:rPr>
              <w:t>Tailor options to your health service.</w:t>
            </w:r>
          </w:p>
          <w:p w14:paraId="0C1AE844" w14:textId="1843797A" w:rsidR="0011650F" w:rsidRPr="00F525EB" w:rsidRDefault="0011650F" w:rsidP="00183655">
            <w:pPr>
              <w:pStyle w:val="RWHtabletext"/>
              <w:suppressLineNumbers/>
              <w:suppressAutoHyphens/>
              <w:spacing w:before="120" w:after="120"/>
              <w:ind w:left="170"/>
              <w:rPr>
                <w:b/>
                <w:bCs/>
                <w:color w:val="7F7F7F" w:themeColor="text1" w:themeTint="80"/>
                <w:sz w:val="22"/>
                <w:szCs w:val="22"/>
              </w:rPr>
            </w:pPr>
            <w:r w:rsidRPr="00F525EB">
              <w:rPr>
                <w:b/>
                <w:sz w:val="22"/>
                <w:szCs w:val="22"/>
              </w:rPr>
              <w:t xml:space="preserve">Key message: There are services available for your staff (or others around you who may need help) as well as for you to consult with. </w:t>
            </w:r>
          </w:p>
        </w:tc>
        <w:tc>
          <w:tcPr>
            <w:tcW w:w="1017" w:type="pct"/>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7F4D3A90" w14:textId="100D32D1" w:rsidR="0011650F" w:rsidRPr="00F525EB" w:rsidRDefault="0011650F" w:rsidP="00183655">
            <w:pPr>
              <w:pStyle w:val="RWHtabletext"/>
              <w:suppressLineNumbers/>
              <w:suppressAutoHyphens/>
              <w:rPr>
                <w:noProof/>
                <w:spacing w:val="0"/>
                <w:sz w:val="22"/>
                <w:szCs w:val="22"/>
              </w:rPr>
            </w:pPr>
            <w:r w:rsidRPr="00F525EB">
              <w:rPr>
                <w:sz w:val="22"/>
                <w:szCs w:val="22"/>
              </w:rPr>
              <w:t>1 minute</w:t>
            </w:r>
            <w:r w:rsidR="008E570E" w:rsidRPr="00F525EB">
              <w:rPr>
                <w:noProof/>
                <w:spacing w:val="0"/>
                <w:sz w:val="22"/>
                <w:szCs w:val="22"/>
              </w:rPr>
              <w:drawing>
                <wp:inline distT="0" distB="0" distL="0" distR="0" wp14:anchorId="65633758" wp14:editId="6E2C742C">
                  <wp:extent cx="903371" cy="508158"/>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34218" cy="525510"/>
                          </a:xfrm>
                          <a:prstGeom prst="rect">
                            <a:avLst/>
                          </a:prstGeom>
                        </pic:spPr>
                      </pic:pic>
                    </a:graphicData>
                  </a:graphic>
                </wp:inline>
              </w:drawing>
            </w:r>
          </w:p>
        </w:tc>
      </w:tr>
      <w:tr w:rsidR="00FA37D4" w:rsidRPr="00F525EB" w14:paraId="6A4BCED0" w14:textId="77777777" w:rsidTr="00FA37D4">
        <w:tc>
          <w:tcPr>
            <w:tcW w:w="3983" w:type="pct"/>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09E24506" w14:textId="77777777" w:rsidR="00DC7E4A" w:rsidRPr="00F525EB" w:rsidRDefault="00DC7E4A" w:rsidP="00DC7E4A">
            <w:pPr>
              <w:pStyle w:val="RWHBhead"/>
              <w:keepNext w:val="0"/>
              <w:keepLines w:val="0"/>
              <w:suppressLineNumbers/>
              <w:suppressAutoHyphens/>
              <w:ind w:left="170"/>
            </w:pPr>
            <w:bookmarkStart w:id="85" w:name="_Toc78979083"/>
            <w:r w:rsidRPr="00F525EB">
              <w:t>COMMUNICATING WHEN STAFF ARE WORKING FROM HOME</w:t>
            </w:r>
            <w:bookmarkEnd w:id="85"/>
            <w:r w:rsidRPr="00F525EB">
              <w:t xml:space="preserve"> </w:t>
            </w:r>
          </w:p>
          <w:p w14:paraId="487E9C45" w14:textId="301A8E86" w:rsidR="00DC7E4A" w:rsidRPr="00F525EB" w:rsidRDefault="00DC7E4A" w:rsidP="001C1BE0">
            <w:pPr>
              <w:pStyle w:val="RWHtabletext"/>
              <w:numPr>
                <w:ilvl w:val="0"/>
                <w:numId w:val="19"/>
              </w:numPr>
              <w:suppressLineNumbers/>
              <w:suppressAutoHyphens/>
              <w:spacing w:before="120" w:after="120"/>
              <w:rPr>
                <w:color w:val="7F7F7F" w:themeColor="text1" w:themeTint="80"/>
                <w:sz w:val="22"/>
                <w:szCs w:val="22"/>
              </w:rPr>
            </w:pPr>
            <w:r w:rsidRPr="00F525EB">
              <w:rPr>
                <w:sz w:val="22"/>
                <w:szCs w:val="22"/>
              </w:rPr>
              <w:t>Note the following tips on communicating with staff when they are working off site</w:t>
            </w:r>
            <w:r w:rsidR="00E231B1" w:rsidRPr="00F525EB">
              <w:rPr>
                <w:sz w:val="22"/>
                <w:szCs w:val="22"/>
              </w:rPr>
              <w:t>.</w:t>
            </w:r>
          </w:p>
          <w:p w14:paraId="254D8152" w14:textId="3C3DD989" w:rsidR="00DC7E4A" w:rsidRPr="00F525EB" w:rsidRDefault="00DC7E4A" w:rsidP="0009344F">
            <w:pPr>
              <w:spacing w:line="276" w:lineRule="auto"/>
              <w:ind w:left="174"/>
              <w:rPr>
                <w:rFonts w:ascii="Arial" w:hAnsi="Arial" w:cs="Arial"/>
                <w:b/>
                <w:bCs/>
                <w:sz w:val="22"/>
                <w:szCs w:val="22"/>
              </w:rPr>
            </w:pPr>
            <w:r w:rsidRPr="00F525EB">
              <w:rPr>
                <w:rFonts w:ascii="Arial" w:hAnsi="Arial" w:cs="Arial"/>
                <w:b/>
                <w:bCs/>
                <w:sz w:val="22"/>
                <w:szCs w:val="22"/>
              </w:rPr>
              <w:t xml:space="preserve">REFER TO THIS DURING COVID OR IF MANY STAFF WORKING OFF SITE. </w:t>
            </w:r>
          </w:p>
        </w:tc>
        <w:tc>
          <w:tcPr>
            <w:tcW w:w="1017" w:type="pct"/>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2BCF27C6" w14:textId="77777777" w:rsidR="00DC7E4A" w:rsidRPr="00F525EB" w:rsidRDefault="00DC7E4A" w:rsidP="00DC7E4A">
            <w:pPr>
              <w:pStyle w:val="RWHtabletext"/>
              <w:suppressLineNumbers/>
              <w:suppressAutoHyphens/>
              <w:rPr>
                <w:sz w:val="22"/>
                <w:szCs w:val="22"/>
              </w:rPr>
            </w:pPr>
            <w:r w:rsidRPr="00F525EB">
              <w:rPr>
                <w:sz w:val="22"/>
                <w:szCs w:val="22"/>
              </w:rPr>
              <w:t xml:space="preserve">1 minute </w:t>
            </w:r>
          </w:p>
          <w:p w14:paraId="4535A9F3" w14:textId="77777777" w:rsidR="00DC7E4A" w:rsidRPr="00F525EB" w:rsidRDefault="00DC7E4A" w:rsidP="00DC7E4A">
            <w:pPr>
              <w:pStyle w:val="RWHtabletext"/>
              <w:suppressLineNumbers/>
              <w:suppressAutoHyphens/>
              <w:rPr>
                <w:sz w:val="22"/>
                <w:szCs w:val="22"/>
              </w:rPr>
            </w:pPr>
          </w:p>
          <w:p w14:paraId="2966DD7D" w14:textId="36C5B302" w:rsidR="00DC7E4A" w:rsidRPr="00F525EB" w:rsidRDefault="00DC7E4A" w:rsidP="00DC7E4A">
            <w:pPr>
              <w:pStyle w:val="RWHtabletext"/>
              <w:suppressLineNumbers/>
              <w:suppressAutoHyphens/>
              <w:rPr>
                <w:noProof/>
                <w:spacing w:val="0"/>
                <w:sz w:val="22"/>
                <w:szCs w:val="22"/>
              </w:rPr>
            </w:pPr>
            <w:r w:rsidRPr="00F525EB">
              <w:rPr>
                <w:noProof/>
                <w:spacing w:val="0"/>
                <w:sz w:val="22"/>
                <w:szCs w:val="22"/>
              </w:rPr>
              <w:drawing>
                <wp:inline distT="0" distB="0" distL="0" distR="0" wp14:anchorId="5971247F" wp14:editId="649214FF">
                  <wp:extent cx="937260" cy="52959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tc>
      </w:tr>
      <w:tr w:rsidR="00FA37D4" w:rsidRPr="00F525EB" w14:paraId="5BD9802E" w14:textId="77777777" w:rsidTr="00FA37D4">
        <w:tc>
          <w:tcPr>
            <w:tcW w:w="3983" w:type="pct"/>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5173220B" w14:textId="6854E0F9" w:rsidR="00DC7E4A" w:rsidRPr="00F525EB" w:rsidRDefault="00DC7E4A" w:rsidP="00DC7E4A">
            <w:pPr>
              <w:pStyle w:val="RWHBhead"/>
              <w:keepNext w:val="0"/>
              <w:keepLines w:val="0"/>
              <w:suppressLineNumbers/>
              <w:suppressAutoHyphens/>
              <w:ind w:left="170"/>
            </w:pPr>
            <w:bookmarkStart w:id="86" w:name="_Toc78979084"/>
            <w:r w:rsidRPr="00F525EB">
              <w:t>KNOW THE LIMITS OF WHAT YOU CAN DO</w:t>
            </w:r>
            <w:bookmarkEnd w:id="86"/>
          </w:p>
          <w:p w14:paraId="48EDECCB" w14:textId="05DA710B" w:rsidR="00DC7E4A"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Workplaces need to respond to family violence as a workplace issue and for all other matters to be able to refer employees to appropriate support services. This can be challenging where staff are friends or long-term </w:t>
            </w:r>
            <w:proofErr w:type="gramStart"/>
            <w:r w:rsidRPr="00F525EB">
              <w:rPr>
                <w:i/>
                <w:iCs/>
                <w:color w:val="365F91" w:themeColor="accent1" w:themeShade="BF"/>
                <w:sz w:val="22"/>
                <w:szCs w:val="22"/>
              </w:rPr>
              <w:t>colleagues</w:t>
            </w:r>
            <w:proofErr w:type="gramEnd"/>
            <w:r w:rsidRPr="00F525EB">
              <w:rPr>
                <w:i/>
                <w:iCs/>
                <w:color w:val="365F91" w:themeColor="accent1" w:themeShade="BF"/>
                <w:sz w:val="22"/>
                <w:szCs w:val="22"/>
              </w:rPr>
              <w:t xml:space="preserve"> or individuals feel a social responsibility to intervene.</w:t>
            </w:r>
          </w:p>
          <w:p w14:paraId="7B0ECB2D" w14:textId="6AA1F7B1" w:rsidR="00DC7E4A" w:rsidRPr="00F525EB" w:rsidRDefault="00DC7E4A" w:rsidP="00DC7E4A">
            <w:pPr>
              <w:pStyle w:val="RWHBodycopy"/>
              <w:rPr>
                <w:lang w:eastAsia="en-US"/>
              </w:rPr>
            </w:pPr>
            <w:r w:rsidRPr="00F525EB">
              <w:rPr>
                <w:b/>
                <w:sz w:val="22"/>
                <w:szCs w:val="22"/>
              </w:rPr>
              <w:t xml:space="preserve">Key message: Be clear about your role as a manager and there are boundaries in terms of what you as a manager should and should not do. </w:t>
            </w:r>
          </w:p>
        </w:tc>
        <w:tc>
          <w:tcPr>
            <w:tcW w:w="1017" w:type="pct"/>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01956893" w14:textId="6ACEF014" w:rsidR="00DC7E4A" w:rsidRPr="00F525EB" w:rsidRDefault="00DC7E4A" w:rsidP="00DC7E4A">
            <w:pPr>
              <w:pStyle w:val="RWHtabletext"/>
              <w:suppressLineNumbers/>
              <w:suppressAutoHyphens/>
              <w:rPr>
                <w:sz w:val="22"/>
                <w:szCs w:val="22"/>
              </w:rPr>
            </w:pPr>
            <w:r w:rsidRPr="00F525EB">
              <w:rPr>
                <w:sz w:val="22"/>
                <w:szCs w:val="22"/>
              </w:rPr>
              <w:t xml:space="preserve">2 minutes </w:t>
            </w:r>
            <w:r w:rsidRPr="00F525EB">
              <w:rPr>
                <w:noProof/>
                <w:spacing w:val="0"/>
                <w:sz w:val="22"/>
                <w:szCs w:val="22"/>
              </w:rPr>
              <w:drawing>
                <wp:inline distT="0" distB="0" distL="0" distR="0" wp14:anchorId="1FDD18C4" wp14:editId="000BE775">
                  <wp:extent cx="937260" cy="52959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r w:rsidRPr="00F525EB">
              <w:rPr>
                <w:noProof/>
                <w:spacing w:val="0"/>
                <w:sz w:val="22"/>
                <w:szCs w:val="22"/>
              </w:rPr>
              <w:t xml:space="preserve"> </w:t>
            </w:r>
          </w:p>
        </w:tc>
      </w:tr>
      <w:tr w:rsidR="00FA37D4" w:rsidRPr="00F525EB" w14:paraId="76037E96" w14:textId="77777777" w:rsidTr="00FA37D4">
        <w:tc>
          <w:tcPr>
            <w:tcW w:w="3983" w:type="pct"/>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3E3BF47C" w14:textId="77777777" w:rsidR="004F2813" w:rsidRPr="00F525EB" w:rsidRDefault="004F2813" w:rsidP="004F2813">
            <w:pPr>
              <w:pStyle w:val="RWHBhead"/>
              <w:keepNext w:val="0"/>
              <w:keepLines w:val="0"/>
              <w:suppressLineNumbers/>
              <w:suppressAutoHyphens/>
              <w:ind w:left="170" w:right="114"/>
            </w:pPr>
            <w:bookmarkStart w:id="87" w:name="_Hlk51251031"/>
            <w:bookmarkStart w:id="88" w:name="_Toc78979085"/>
            <w:r w:rsidRPr="00F525EB">
              <w:t>PUTTING IT INTO PRACTICE</w:t>
            </w:r>
            <w:bookmarkEnd w:id="88"/>
          </w:p>
          <w:p w14:paraId="1D1F0F97" w14:textId="77777777" w:rsidR="004F2813" w:rsidRPr="00F525EB" w:rsidRDefault="004F2813" w:rsidP="004F2813">
            <w:pPr>
              <w:pStyle w:val="RWHtabletext"/>
              <w:suppressLineNumbers/>
              <w:suppressAutoHyphens/>
              <w:ind w:left="170" w:right="114"/>
              <w:rPr>
                <w:sz w:val="22"/>
                <w:szCs w:val="22"/>
              </w:rPr>
            </w:pPr>
            <w:r w:rsidRPr="00F525EB">
              <w:rPr>
                <w:sz w:val="22"/>
                <w:szCs w:val="22"/>
              </w:rPr>
              <w:t>Read over scenario and discuss using prompting questions.</w:t>
            </w:r>
          </w:p>
          <w:p w14:paraId="4BA5E5D4" w14:textId="77777777" w:rsidR="004F2813" w:rsidRPr="00F525EB" w:rsidRDefault="004F2813" w:rsidP="004F2813">
            <w:pPr>
              <w:pStyle w:val="RWHtabletext"/>
              <w:suppressLineNumbers/>
              <w:suppressAutoHyphens/>
              <w:ind w:left="170" w:right="114"/>
              <w:rPr>
                <w:sz w:val="22"/>
                <w:szCs w:val="22"/>
              </w:rPr>
            </w:pPr>
            <w:r w:rsidRPr="00F525EB">
              <w:rPr>
                <w:sz w:val="22"/>
                <w:szCs w:val="22"/>
              </w:rPr>
              <w:t>Activity option: Role play.</w:t>
            </w:r>
          </w:p>
          <w:p w14:paraId="3D494B8A" w14:textId="77777777" w:rsidR="002255AD" w:rsidRDefault="002255AD" w:rsidP="002255AD">
            <w:pPr>
              <w:spacing w:after="120"/>
              <w:rPr>
                <w:b/>
                <w:bCs/>
                <w:color w:val="365F91" w:themeColor="accent1" w:themeShade="BF"/>
                <w:sz w:val="28"/>
                <w:szCs w:val="28"/>
              </w:rPr>
            </w:pPr>
          </w:p>
          <w:p w14:paraId="3FE3B151" w14:textId="77777777" w:rsidR="002255AD" w:rsidRPr="002255AD" w:rsidRDefault="002255AD" w:rsidP="002255AD">
            <w:pPr>
              <w:spacing w:after="120"/>
              <w:rPr>
                <w:rFonts w:ascii="Arial" w:hAnsi="Arial" w:cs="Arial"/>
                <w:color w:val="365F91" w:themeColor="accent1" w:themeShade="BF"/>
                <w:sz w:val="22"/>
                <w:szCs w:val="22"/>
              </w:rPr>
            </w:pPr>
            <w:r w:rsidRPr="002255AD">
              <w:rPr>
                <w:rFonts w:ascii="Arial" w:hAnsi="Arial" w:cs="Arial"/>
                <w:color w:val="365F91" w:themeColor="accent1" w:themeShade="BF"/>
                <w:sz w:val="22"/>
                <w:szCs w:val="22"/>
              </w:rPr>
              <w:t xml:space="preserve">“Hi </w:t>
            </w:r>
            <w:proofErr w:type="gramStart"/>
            <w:r w:rsidRPr="002255AD">
              <w:rPr>
                <w:rFonts w:ascii="Arial" w:hAnsi="Arial" w:cs="Arial"/>
                <w:color w:val="365F91" w:themeColor="accent1" w:themeShade="BF"/>
                <w:sz w:val="22"/>
                <w:szCs w:val="22"/>
              </w:rPr>
              <w:t>Lee</w:t>
            </w:r>
            <w:proofErr w:type="gramEnd"/>
            <w:r w:rsidRPr="002255AD">
              <w:rPr>
                <w:rFonts w:ascii="Arial" w:hAnsi="Arial" w:cs="Arial"/>
                <w:color w:val="365F91" w:themeColor="accent1" w:themeShade="BF"/>
                <w:sz w:val="22"/>
                <w:szCs w:val="22"/>
              </w:rPr>
              <w:t xml:space="preserve">, how are you? </w:t>
            </w:r>
          </w:p>
          <w:p w14:paraId="1D165582" w14:textId="77777777" w:rsidR="002255AD" w:rsidRPr="002255AD" w:rsidRDefault="002255AD" w:rsidP="002255AD">
            <w:pPr>
              <w:spacing w:after="120"/>
              <w:rPr>
                <w:rFonts w:ascii="Arial" w:hAnsi="Arial" w:cs="Arial"/>
                <w:color w:val="C00000"/>
                <w:sz w:val="22"/>
                <w:szCs w:val="22"/>
              </w:rPr>
            </w:pPr>
            <w:r w:rsidRPr="002255AD">
              <w:rPr>
                <w:rFonts w:ascii="Arial" w:hAnsi="Arial" w:cs="Arial"/>
                <w:color w:val="C00000"/>
                <w:sz w:val="22"/>
                <w:szCs w:val="22"/>
              </w:rPr>
              <w:t>Good thank you, how are you?</w:t>
            </w:r>
          </w:p>
          <w:p w14:paraId="7CDB10F9" w14:textId="77777777" w:rsidR="002255AD" w:rsidRPr="002255AD" w:rsidRDefault="002255AD" w:rsidP="002255AD">
            <w:pPr>
              <w:spacing w:after="120"/>
              <w:rPr>
                <w:rFonts w:ascii="Arial" w:hAnsi="Arial" w:cs="Arial"/>
                <w:color w:val="365F91" w:themeColor="accent1" w:themeShade="BF"/>
                <w:sz w:val="22"/>
                <w:szCs w:val="22"/>
              </w:rPr>
            </w:pPr>
            <w:r w:rsidRPr="002255AD">
              <w:rPr>
                <w:rFonts w:ascii="Arial" w:hAnsi="Arial" w:cs="Arial"/>
                <w:color w:val="365F91" w:themeColor="accent1" w:themeShade="BF"/>
                <w:sz w:val="22"/>
                <w:szCs w:val="22"/>
              </w:rPr>
              <w:lastRenderedPageBreak/>
              <w:t xml:space="preserve">I’m well thanks. I haven’t seen you for a while and it has been some time since our usual one on one in person, so I thought I would give you a call. Is now a good time to talk/have a chat? </w:t>
            </w:r>
          </w:p>
          <w:p w14:paraId="7B271BDC" w14:textId="77777777" w:rsidR="002255AD" w:rsidRPr="002255AD" w:rsidRDefault="002255AD" w:rsidP="002255AD">
            <w:pPr>
              <w:spacing w:after="120"/>
              <w:rPr>
                <w:rFonts w:ascii="Arial" w:hAnsi="Arial" w:cs="Arial"/>
                <w:color w:val="C00000"/>
                <w:sz w:val="22"/>
                <w:szCs w:val="22"/>
              </w:rPr>
            </w:pPr>
            <w:r w:rsidRPr="002255AD">
              <w:rPr>
                <w:rFonts w:ascii="Arial" w:hAnsi="Arial" w:cs="Arial"/>
                <w:color w:val="C00000"/>
                <w:sz w:val="22"/>
                <w:szCs w:val="22"/>
              </w:rPr>
              <w:t xml:space="preserve">Ahh Yes, I’ll just close the door as it gets loud. </w:t>
            </w:r>
          </w:p>
          <w:p w14:paraId="2664CD6C" w14:textId="77777777" w:rsidR="002255AD" w:rsidRPr="002255AD" w:rsidRDefault="002255AD" w:rsidP="002255AD">
            <w:pPr>
              <w:spacing w:after="120"/>
              <w:rPr>
                <w:rFonts w:ascii="Arial" w:hAnsi="Arial" w:cs="Arial"/>
                <w:color w:val="365F91" w:themeColor="accent1" w:themeShade="BF"/>
                <w:sz w:val="22"/>
                <w:szCs w:val="22"/>
              </w:rPr>
            </w:pPr>
            <w:r w:rsidRPr="002255AD">
              <w:rPr>
                <w:rFonts w:ascii="Arial" w:hAnsi="Arial" w:cs="Arial"/>
                <w:color w:val="365F91" w:themeColor="accent1" w:themeShade="BF"/>
                <w:sz w:val="22"/>
                <w:szCs w:val="22"/>
              </w:rPr>
              <w:t>Ok I did want to talk about work and how things are going working from home. Are you in a quiet space where we can chat?’</w:t>
            </w:r>
          </w:p>
          <w:p w14:paraId="04295D83" w14:textId="77777777" w:rsidR="002255AD" w:rsidRPr="002255AD" w:rsidRDefault="002255AD" w:rsidP="002255AD">
            <w:pPr>
              <w:spacing w:after="120"/>
              <w:rPr>
                <w:rFonts w:ascii="Arial" w:hAnsi="Arial" w:cs="Arial"/>
                <w:color w:val="C00000"/>
                <w:sz w:val="22"/>
                <w:szCs w:val="22"/>
              </w:rPr>
            </w:pPr>
            <w:r w:rsidRPr="002255AD">
              <w:rPr>
                <w:rFonts w:ascii="Arial" w:hAnsi="Arial" w:cs="Arial"/>
                <w:color w:val="C00000"/>
                <w:sz w:val="22"/>
                <w:szCs w:val="22"/>
              </w:rPr>
              <w:t xml:space="preserve">Sure, the kids are just watching </w:t>
            </w:r>
            <w:proofErr w:type="gramStart"/>
            <w:r w:rsidRPr="002255AD">
              <w:rPr>
                <w:rFonts w:ascii="Arial" w:hAnsi="Arial" w:cs="Arial"/>
                <w:color w:val="C00000"/>
                <w:sz w:val="22"/>
                <w:szCs w:val="22"/>
              </w:rPr>
              <w:t>tele</w:t>
            </w:r>
            <w:proofErr w:type="gramEnd"/>
            <w:r w:rsidRPr="002255AD">
              <w:rPr>
                <w:rFonts w:ascii="Arial" w:hAnsi="Arial" w:cs="Arial"/>
                <w:color w:val="C00000"/>
                <w:sz w:val="22"/>
                <w:szCs w:val="22"/>
              </w:rPr>
              <w:t xml:space="preserve"> but they are in another room.”</w:t>
            </w:r>
          </w:p>
          <w:p w14:paraId="41F523AF" w14:textId="77777777" w:rsidR="002255AD" w:rsidRPr="002255AD" w:rsidRDefault="002255AD" w:rsidP="002255AD">
            <w:pPr>
              <w:spacing w:after="120"/>
              <w:rPr>
                <w:rFonts w:ascii="Arial" w:hAnsi="Arial" w:cs="Arial"/>
                <w:color w:val="365F91" w:themeColor="accent1" w:themeShade="BF"/>
                <w:sz w:val="22"/>
                <w:szCs w:val="22"/>
              </w:rPr>
            </w:pPr>
            <w:r w:rsidRPr="002255AD">
              <w:rPr>
                <w:rFonts w:ascii="Arial" w:hAnsi="Arial" w:cs="Arial"/>
                <w:color w:val="365F91" w:themeColor="accent1" w:themeShade="BF"/>
                <w:sz w:val="22"/>
                <w:szCs w:val="22"/>
              </w:rPr>
              <w:t xml:space="preserve"> “Great, how are they coping with the rainy days? </w:t>
            </w:r>
          </w:p>
          <w:p w14:paraId="7466DA25" w14:textId="77777777" w:rsidR="002255AD" w:rsidRPr="002255AD" w:rsidRDefault="002255AD" w:rsidP="002255AD">
            <w:pPr>
              <w:spacing w:after="120"/>
              <w:rPr>
                <w:rFonts w:ascii="Arial" w:hAnsi="Arial" w:cs="Arial"/>
                <w:color w:val="C00000"/>
                <w:sz w:val="22"/>
                <w:szCs w:val="22"/>
              </w:rPr>
            </w:pPr>
            <w:r w:rsidRPr="002255AD">
              <w:rPr>
                <w:rFonts w:ascii="Arial" w:hAnsi="Arial" w:cs="Arial"/>
                <w:color w:val="C00000"/>
                <w:sz w:val="22"/>
                <w:szCs w:val="22"/>
              </w:rPr>
              <w:t xml:space="preserve">It’s been </w:t>
            </w:r>
            <w:proofErr w:type="gramStart"/>
            <w:r w:rsidRPr="002255AD">
              <w:rPr>
                <w:rFonts w:ascii="Arial" w:hAnsi="Arial" w:cs="Arial"/>
                <w:color w:val="C00000"/>
                <w:sz w:val="22"/>
                <w:szCs w:val="22"/>
              </w:rPr>
              <w:t>pretty hard</w:t>
            </w:r>
            <w:proofErr w:type="gramEnd"/>
            <w:r w:rsidRPr="002255AD">
              <w:rPr>
                <w:rFonts w:ascii="Arial" w:hAnsi="Arial" w:cs="Arial"/>
                <w:color w:val="C00000"/>
                <w:sz w:val="22"/>
                <w:szCs w:val="22"/>
              </w:rPr>
              <w:t xml:space="preserve"> to get out, but we are doing the best we can. </w:t>
            </w:r>
          </w:p>
          <w:p w14:paraId="28CBBB06" w14:textId="77777777" w:rsidR="002255AD" w:rsidRPr="002255AD" w:rsidRDefault="002255AD" w:rsidP="002255AD">
            <w:pPr>
              <w:spacing w:after="120"/>
              <w:rPr>
                <w:rFonts w:ascii="Arial" w:hAnsi="Arial" w:cs="Arial"/>
                <w:color w:val="365F91" w:themeColor="accent1" w:themeShade="BF"/>
                <w:sz w:val="22"/>
                <w:szCs w:val="22"/>
              </w:rPr>
            </w:pPr>
            <w:r w:rsidRPr="002255AD">
              <w:rPr>
                <w:rFonts w:ascii="Arial" w:hAnsi="Arial" w:cs="Arial"/>
                <w:color w:val="365F91" w:themeColor="accent1" w:themeShade="BF"/>
                <w:sz w:val="22"/>
                <w:szCs w:val="22"/>
              </w:rPr>
              <w:t xml:space="preserve">It is </w:t>
            </w:r>
            <w:proofErr w:type="gramStart"/>
            <w:r w:rsidRPr="002255AD">
              <w:rPr>
                <w:rFonts w:ascii="Arial" w:hAnsi="Arial" w:cs="Arial"/>
                <w:color w:val="365F91" w:themeColor="accent1" w:themeShade="BF"/>
                <w:sz w:val="22"/>
                <w:szCs w:val="22"/>
              </w:rPr>
              <w:t>tricky</w:t>
            </w:r>
            <w:proofErr w:type="gramEnd"/>
            <w:r w:rsidRPr="002255AD">
              <w:rPr>
                <w:rFonts w:ascii="Arial" w:hAnsi="Arial" w:cs="Arial"/>
                <w:color w:val="365F91" w:themeColor="accent1" w:themeShade="BF"/>
                <w:sz w:val="22"/>
                <w:szCs w:val="22"/>
              </w:rPr>
              <w:t xml:space="preserve"> isn’t it? </w:t>
            </w:r>
          </w:p>
          <w:p w14:paraId="2AD29924" w14:textId="77777777" w:rsidR="002255AD" w:rsidRPr="002255AD" w:rsidRDefault="002255AD" w:rsidP="002255AD">
            <w:pPr>
              <w:spacing w:after="120"/>
              <w:rPr>
                <w:rFonts w:ascii="Arial" w:hAnsi="Arial" w:cs="Arial"/>
                <w:color w:val="365F91" w:themeColor="accent1" w:themeShade="BF"/>
                <w:sz w:val="22"/>
                <w:szCs w:val="22"/>
              </w:rPr>
            </w:pPr>
            <w:r w:rsidRPr="002255AD">
              <w:rPr>
                <w:rFonts w:ascii="Arial" w:hAnsi="Arial" w:cs="Arial"/>
                <w:color w:val="365F91" w:themeColor="accent1" w:themeShade="BF"/>
                <w:sz w:val="22"/>
                <w:szCs w:val="22"/>
              </w:rPr>
              <w:t xml:space="preserve">I wanted to chat because I have noticed you seem a bit distracted and not quite yourself during team catch ups. You have even missed some meetings which is not like you. You have talked about some sleep difficulties as well. I wanted to check with you to see if everything is OK as the wellbeing of staff is very important to me.  </w:t>
            </w:r>
          </w:p>
          <w:p w14:paraId="6C49CA40" w14:textId="77777777" w:rsidR="002255AD" w:rsidRPr="002255AD" w:rsidRDefault="002255AD" w:rsidP="002255AD">
            <w:pPr>
              <w:spacing w:after="120"/>
              <w:rPr>
                <w:rFonts w:ascii="Arial" w:hAnsi="Arial" w:cs="Arial"/>
                <w:color w:val="C00000"/>
                <w:sz w:val="22"/>
                <w:szCs w:val="22"/>
              </w:rPr>
            </w:pPr>
            <w:r w:rsidRPr="002255AD">
              <w:rPr>
                <w:rFonts w:ascii="Arial" w:hAnsi="Arial" w:cs="Arial"/>
                <w:color w:val="C00000"/>
                <w:sz w:val="22"/>
                <w:szCs w:val="22"/>
              </w:rPr>
              <w:t>OHH</w:t>
            </w:r>
            <w:proofErr w:type="gramStart"/>
            <w:r w:rsidRPr="002255AD">
              <w:rPr>
                <w:rFonts w:ascii="Arial" w:hAnsi="Arial" w:cs="Arial"/>
                <w:color w:val="C00000"/>
                <w:sz w:val="22"/>
                <w:szCs w:val="22"/>
              </w:rPr>
              <w:t>….OK</w:t>
            </w:r>
            <w:proofErr w:type="gramEnd"/>
            <w:r w:rsidRPr="002255AD">
              <w:rPr>
                <w:rFonts w:ascii="Arial" w:hAnsi="Arial" w:cs="Arial"/>
                <w:color w:val="C00000"/>
                <w:sz w:val="22"/>
                <w:szCs w:val="22"/>
              </w:rPr>
              <w:t xml:space="preserve"> sure. </w:t>
            </w:r>
          </w:p>
          <w:p w14:paraId="65E0E0B9" w14:textId="77777777" w:rsidR="002255AD" w:rsidRPr="002255AD" w:rsidRDefault="002255AD" w:rsidP="002255AD">
            <w:pPr>
              <w:spacing w:after="120"/>
              <w:rPr>
                <w:rFonts w:ascii="Arial" w:hAnsi="Arial" w:cs="Arial"/>
                <w:color w:val="365F91" w:themeColor="accent1" w:themeShade="BF"/>
                <w:sz w:val="22"/>
                <w:szCs w:val="22"/>
              </w:rPr>
            </w:pPr>
            <w:r w:rsidRPr="002255AD">
              <w:rPr>
                <w:rFonts w:ascii="Arial" w:hAnsi="Arial" w:cs="Arial"/>
                <w:color w:val="365F91" w:themeColor="accent1" w:themeShade="BF"/>
                <w:sz w:val="22"/>
                <w:szCs w:val="22"/>
              </w:rPr>
              <w:t xml:space="preserve">I wanted to reassure you I am here to support you in any way I can, and you choose what you want to tell me. </w:t>
            </w:r>
          </w:p>
          <w:p w14:paraId="7F1A1390" w14:textId="77777777" w:rsidR="002255AD" w:rsidRPr="002255AD" w:rsidRDefault="002255AD" w:rsidP="002255AD">
            <w:pPr>
              <w:spacing w:after="120"/>
              <w:rPr>
                <w:rFonts w:ascii="Arial" w:hAnsi="Arial" w:cs="Arial"/>
                <w:color w:val="4F81BD" w:themeColor="accent1"/>
                <w:sz w:val="22"/>
                <w:szCs w:val="22"/>
              </w:rPr>
            </w:pPr>
            <w:r w:rsidRPr="002255AD">
              <w:rPr>
                <w:rFonts w:ascii="Arial" w:hAnsi="Arial" w:cs="Arial"/>
                <w:color w:val="365F91" w:themeColor="accent1" w:themeShade="BF"/>
                <w:sz w:val="22"/>
                <w:szCs w:val="22"/>
              </w:rPr>
              <w:t>Is it a good time to discuss how things are going now?”</w:t>
            </w:r>
          </w:p>
          <w:p w14:paraId="266D6CE8" w14:textId="77777777" w:rsidR="002255AD" w:rsidRPr="002255AD" w:rsidRDefault="002255AD" w:rsidP="002255AD">
            <w:pPr>
              <w:spacing w:after="120"/>
              <w:rPr>
                <w:rFonts w:ascii="Arial" w:hAnsi="Arial" w:cs="Arial"/>
                <w:color w:val="C00000"/>
                <w:sz w:val="22"/>
                <w:szCs w:val="22"/>
              </w:rPr>
            </w:pPr>
            <w:r w:rsidRPr="002255AD">
              <w:rPr>
                <w:rFonts w:ascii="Arial" w:hAnsi="Arial" w:cs="Arial"/>
                <w:color w:val="C00000"/>
                <w:sz w:val="22"/>
                <w:szCs w:val="22"/>
              </w:rPr>
              <w:t>Yes</w:t>
            </w:r>
            <w:proofErr w:type="gramStart"/>
            <w:r w:rsidRPr="002255AD">
              <w:rPr>
                <w:rFonts w:ascii="Arial" w:hAnsi="Arial" w:cs="Arial"/>
                <w:color w:val="C00000"/>
                <w:sz w:val="22"/>
                <w:szCs w:val="22"/>
              </w:rPr>
              <w:t>…..</w:t>
            </w:r>
            <w:proofErr w:type="gramEnd"/>
            <w:r w:rsidRPr="002255AD">
              <w:rPr>
                <w:rFonts w:ascii="Arial" w:hAnsi="Arial" w:cs="Arial"/>
                <w:color w:val="C00000"/>
                <w:sz w:val="22"/>
                <w:szCs w:val="22"/>
              </w:rPr>
              <w:t>Ok</w:t>
            </w:r>
          </w:p>
          <w:p w14:paraId="4EF7C1D8" w14:textId="77777777" w:rsidR="002255AD" w:rsidRPr="002255AD" w:rsidRDefault="002255AD" w:rsidP="002255AD">
            <w:pPr>
              <w:spacing w:after="120"/>
              <w:rPr>
                <w:rFonts w:ascii="Arial" w:hAnsi="Arial" w:cs="Arial"/>
                <w:color w:val="4F81BD" w:themeColor="accent1"/>
                <w:sz w:val="22"/>
                <w:szCs w:val="22"/>
              </w:rPr>
            </w:pPr>
            <w:r w:rsidRPr="002255AD">
              <w:rPr>
                <w:rFonts w:ascii="Arial" w:hAnsi="Arial" w:cs="Arial"/>
                <w:color w:val="C00000"/>
                <w:sz w:val="22"/>
                <w:szCs w:val="22"/>
              </w:rPr>
              <w:t xml:space="preserve">Things have been a bit hard here with everyone at home. Jo hasn’t got so much work and that’s difficult too. And it’s all of us here most of the day. </w:t>
            </w:r>
          </w:p>
          <w:p w14:paraId="11D452D7" w14:textId="77777777" w:rsidR="002255AD" w:rsidRPr="002255AD" w:rsidRDefault="002255AD" w:rsidP="002255AD">
            <w:pPr>
              <w:spacing w:after="120"/>
              <w:rPr>
                <w:rFonts w:ascii="Arial" w:hAnsi="Arial" w:cs="Arial"/>
                <w:color w:val="365F91" w:themeColor="accent1" w:themeShade="BF"/>
                <w:sz w:val="22"/>
                <w:szCs w:val="22"/>
              </w:rPr>
            </w:pPr>
            <w:r w:rsidRPr="002255AD">
              <w:rPr>
                <w:rFonts w:ascii="Arial" w:hAnsi="Arial" w:cs="Arial"/>
                <w:color w:val="365F91" w:themeColor="accent1" w:themeShade="BF"/>
                <w:sz w:val="22"/>
                <w:szCs w:val="22"/>
              </w:rPr>
              <w:t>“That is very difficult and certainly a big change. Are you feeling safe working at home? Has anyone in your family doing anything that made you or your children feel unsafe or afraid?”</w:t>
            </w:r>
          </w:p>
          <w:p w14:paraId="197AADA4" w14:textId="77777777" w:rsidR="002255AD" w:rsidRPr="002255AD" w:rsidRDefault="002255AD" w:rsidP="002255AD">
            <w:pPr>
              <w:spacing w:after="120"/>
              <w:rPr>
                <w:rFonts w:ascii="Arial" w:hAnsi="Arial" w:cs="Arial"/>
                <w:color w:val="C00000"/>
                <w:sz w:val="22"/>
                <w:szCs w:val="22"/>
              </w:rPr>
            </w:pPr>
            <w:r w:rsidRPr="002255AD">
              <w:rPr>
                <w:rFonts w:ascii="Arial" w:hAnsi="Arial" w:cs="Arial"/>
                <w:color w:val="C00000"/>
                <w:sz w:val="22"/>
                <w:szCs w:val="22"/>
              </w:rPr>
              <w:t xml:space="preserve">“Not really, Look I’m sure it’ll pass. It’s just so tense here at moment. I feel like we </w:t>
            </w:r>
            <w:proofErr w:type="gramStart"/>
            <w:r w:rsidRPr="002255AD">
              <w:rPr>
                <w:rFonts w:ascii="Arial" w:hAnsi="Arial" w:cs="Arial"/>
                <w:color w:val="C00000"/>
                <w:sz w:val="22"/>
                <w:szCs w:val="22"/>
              </w:rPr>
              <w:t>have to</w:t>
            </w:r>
            <w:proofErr w:type="gramEnd"/>
            <w:r w:rsidRPr="002255AD">
              <w:rPr>
                <w:rFonts w:ascii="Arial" w:hAnsi="Arial" w:cs="Arial"/>
                <w:color w:val="C00000"/>
                <w:sz w:val="22"/>
                <w:szCs w:val="22"/>
              </w:rPr>
              <w:t xml:space="preserve"> walk on eggshells around Jo and that’s hard with the kids. Sometimes I just can’t bring myself to call in. I wouldn’t call it </w:t>
            </w:r>
            <w:proofErr w:type="gramStart"/>
            <w:r w:rsidRPr="002255AD">
              <w:rPr>
                <w:rFonts w:ascii="Arial" w:hAnsi="Arial" w:cs="Arial"/>
                <w:color w:val="C00000"/>
                <w:sz w:val="22"/>
                <w:szCs w:val="22"/>
              </w:rPr>
              <w:t>unsafe</w:t>
            </w:r>
            <w:proofErr w:type="gramEnd"/>
            <w:r w:rsidRPr="002255AD">
              <w:rPr>
                <w:rFonts w:ascii="Arial" w:hAnsi="Arial" w:cs="Arial"/>
                <w:color w:val="C00000"/>
                <w:sz w:val="22"/>
                <w:szCs w:val="22"/>
              </w:rPr>
              <w:t xml:space="preserve"> but I feel uneasy and I just have to manage things at home to keep things calm…but I am trying really hard to get my work done”.</w:t>
            </w:r>
          </w:p>
          <w:p w14:paraId="12643483" w14:textId="77777777" w:rsidR="002255AD" w:rsidRPr="002255AD" w:rsidRDefault="002255AD" w:rsidP="002255AD">
            <w:pPr>
              <w:spacing w:after="120"/>
              <w:rPr>
                <w:rFonts w:ascii="Arial" w:hAnsi="Arial" w:cs="Arial"/>
                <w:color w:val="365F91" w:themeColor="accent1" w:themeShade="BF"/>
                <w:sz w:val="22"/>
                <w:szCs w:val="22"/>
              </w:rPr>
            </w:pPr>
            <w:r w:rsidRPr="002255AD">
              <w:rPr>
                <w:rFonts w:ascii="Arial" w:hAnsi="Arial" w:cs="Arial"/>
                <w:color w:val="365F91" w:themeColor="accent1" w:themeShade="BF"/>
                <w:sz w:val="22"/>
                <w:szCs w:val="22"/>
              </w:rPr>
              <w:t xml:space="preserve">That sounds </w:t>
            </w:r>
            <w:proofErr w:type="gramStart"/>
            <w:r w:rsidRPr="002255AD">
              <w:rPr>
                <w:rFonts w:ascii="Arial" w:hAnsi="Arial" w:cs="Arial"/>
                <w:color w:val="365F91" w:themeColor="accent1" w:themeShade="BF"/>
                <w:sz w:val="22"/>
                <w:szCs w:val="22"/>
              </w:rPr>
              <w:t>really difficult</w:t>
            </w:r>
            <w:proofErr w:type="gramEnd"/>
            <w:r w:rsidRPr="002255AD">
              <w:rPr>
                <w:rFonts w:ascii="Arial" w:hAnsi="Arial" w:cs="Arial"/>
                <w:color w:val="365F91" w:themeColor="accent1" w:themeShade="BF"/>
                <w:sz w:val="22"/>
                <w:szCs w:val="22"/>
              </w:rPr>
              <w:t xml:space="preserve"> Lee, you have a right to be in a home where you feel safe and secure, and I want to assure you that I’m ringing out of concern for you and your family, not to talk about your work performance. </w:t>
            </w:r>
          </w:p>
          <w:p w14:paraId="293F4774" w14:textId="77777777" w:rsidR="002255AD" w:rsidRPr="002255AD" w:rsidRDefault="002255AD" w:rsidP="002255AD">
            <w:pPr>
              <w:spacing w:after="120"/>
              <w:rPr>
                <w:rFonts w:ascii="Arial" w:hAnsi="Arial" w:cs="Arial"/>
                <w:color w:val="365F91" w:themeColor="accent1" w:themeShade="BF"/>
                <w:sz w:val="22"/>
                <w:szCs w:val="22"/>
              </w:rPr>
            </w:pPr>
            <w:r w:rsidRPr="002255AD">
              <w:rPr>
                <w:rFonts w:ascii="Arial" w:hAnsi="Arial" w:cs="Arial"/>
                <w:color w:val="365F91" w:themeColor="accent1" w:themeShade="BF"/>
                <w:sz w:val="22"/>
                <w:szCs w:val="22"/>
              </w:rPr>
              <w:t xml:space="preserve">I also need to let you know I will respect your right to privacy and maintain confidentiality, </w:t>
            </w:r>
            <w:proofErr w:type="gramStart"/>
            <w:r w:rsidRPr="002255AD">
              <w:rPr>
                <w:rFonts w:ascii="Arial" w:hAnsi="Arial" w:cs="Arial"/>
                <w:color w:val="365F91" w:themeColor="accent1" w:themeShade="BF"/>
                <w:sz w:val="22"/>
                <w:szCs w:val="22"/>
              </w:rPr>
              <w:t>as long as</w:t>
            </w:r>
            <w:proofErr w:type="gramEnd"/>
            <w:r w:rsidRPr="002255AD">
              <w:rPr>
                <w:rFonts w:ascii="Arial" w:hAnsi="Arial" w:cs="Arial"/>
                <w:color w:val="365F91" w:themeColor="accent1" w:themeShade="BF"/>
                <w:sz w:val="22"/>
                <w:szCs w:val="22"/>
              </w:rPr>
              <w:t xml:space="preserve"> you are aware I may have obligations to report any safety concerns especially for children if I come to know they are in danger, okay? </w:t>
            </w:r>
          </w:p>
          <w:p w14:paraId="7BA4FA04" w14:textId="77777777" w:rsidR="002255AD" w:rsidRPr="002255AD" w:rsidRDefault="002255AD" w:rsidP="002255AD">
            <w:pPr>
              <w:spacing w:after="120"/>
              <w:rPr>
                <w:rFonts w:ascii="Arial" w:hAnsi="Arial" w:cs="Arial"/>
                <w:color w:val="365F91" w:themeColor="accent1" w:themeShade="BF"/>
                <w:sz w:val="22"/>
                <w:szCs w:val="22"/>
              </w:rPr>
            </w:pPr>
          </w:p>
          <w:p w14:paraId="0318533C" w14:textId="77777777" w:rsidR="002255AD" w:rsidRPr="002255AD" w:rsidRDefault="002255AD" w:rsidP="002255AD">
            <w:pPr>
              <w:spacing w:after="120"/>
              <w:rPr>
                <w:rFonts w:ascii="Arial" w:hAnsi="Arial" w:cs="Arial"/>
                <w:color w:val="C00000"/>
                <w:sz w:val="22"/>
                <w:szCs w:val="22"/>
              </w:rPr>
            </w:pPr>
            <w:r w:rsidRPr="002255AD" w:rsidDel="00AA7ADE">
              <w:rPr>
                <w:rFonts w:ascii="Arial" w:hAnsi="Arial" w:cs="Arial"/>
                <w:color w:val="365F91" w:themeColor="accent1" w:themeShade="BF"/>
                <w:sz w:val="22"/>
                <w:szCs w:val="22"/>
              </w:rPr>
              <w:t xml:space="preserve"> </w:t>
            </w:r>
            <w:r w:rsidRPr="002255AD">
              <w:rPr>
                <w:rFonts w:ascii="Arial" w:hAnsi="Arial" w:cs="Arial"/>
                <w:color w:val="C00000"/>
                <w:sz w:val="22"/>
                <w:szCs w:val="22"/>
              </w:rPr>
              <w:t>‘Ok’</w:t>
            </w:r>
          </w:p>
          <w:p w14:paraId="573DC7F0" w14:textId="77777777" w:rsidR="002255AD" w:rsidRPr="002255AD" w:rsidRDefault="002255AD" w:rsidP="002255AD">
            <w:pPr>
              <w:spacing w:after="120"/>
              <w:rPr>
                <w:rFonts w:ascii="Arial" w:hAnsi="Arial" w:cs="Arial"/>
                <w:color w:val="365F91" w:themeColor="accent1" w:themeShade="BF"/>
                <w:sz w:val="22"/>
                <w:szCs w:val="22"/>
              </w:rPr>
            </w:pPr>
            <w:r w:rsidRPr="002255AD">
              <w:rPr>
                <w:rFonts w:ascii="Arial" w:hAnsi="Arial" w:cs="Arial"/>
                <w:color w:val="365F91" w:themeColor="accent1" w:themeShade="BF"/>
                <w:sz w:val="22"/>
                <w:szCs w:val="22"/>
              </w:rPr>
              <w:t>“</w:t>
            </w:r>
            <w:proofErr w:type="gramStart"/>
            <w:r w:rsidRPr="002255AD">
              <w:rPr>
                <w:rFonts w:ascii="Arial" w:hAnsi="Arial" w:cs="Arial"/>
                <w:color w:val="365F91" w:themeColor="accent1" w:themeShade="BF"/>
                <w:sz w:val="22"/>
                <w:szCs w:val="22"/>
              </w:rPr>
              <w:t>So</w:t>
            </w:r>
            <w:proofErr w:type="gramEnd"/>
            <w:r w:rsidRPr="002255AD">
              <w:rPr>
                <w:rFonts w:ascii="Arial" w:hAnsi="Arial" w:cs="Arial"/>
                <w:color w:val="365F91" w:themeColor="accent1" w:themeShade="BF"/>
                <w:sz w:val="22"/>
                <w:szCs w:val="22"/>
              </w:rPr>
              <w:t xml:space="preserve"> we can discuss the support available to you, it helps for me to know a bit more about what is going on for you…if that’s ok? Do you have </w:t>
            </w:r>
            <w:r w:rsidRPr="002255AD">
              <w:rPr>
                <w:rFonts w:ascii="Arial" w:hAnsi="Arial" w:cs="Arial"/>
                <w:color w:val="365F91" w:themeColor="accent1" w:themeShade="BF"/>
                <w:sz w:val="22"/>
                <w:szCs w:val="22"/>
              </w:rPr>
              <w:lastRenderedPageBreak/>
              <w:t>any immediate concerns about your own safety, the safety of your children or someone else in your family?</w:t>
            </w:r>
          </w:p>
          <w:p w14:paraId="782C234B" w14:textId="77777777" w:rsidR="002255AD" w:rsidRPr="002255AD" w:rsidRDefault="002255AD" w:rsidP="002255AD">
            <w:pPr>
              <w:spacing w:after="120"/>
              <w:rPr>
                <w:rFonts w:ascii="Arial" w:hAnsi="Arial" w:cs="Arial"/>
                <w:color w:val="C00000"/>
                <w:sz w:val="22"/>
                <w:szCs w:val="22"/>
              </w:rPr>
            </w:pPr>
            <w:r w:rsidRPr="002255AD">
              <w:rPr>
                <w:rFonts w:ascii="Arial" w:hAnsi="Arial" w:cs="Arial"/>
                <w:color w:val="C00000"/>
                <w:sz w:val="22"/>
                <w:szCs w:val="22"/>
              </w:rPr>
              <w:t xml:space="preserve">​“No not right now, Jo is out” </w:t>
            </w:r>
          </w:p>
          <w:p w14:paraId="5052F4AC" w14:textId="77777777" w:rsidR="002255AD" w:rsidRPr="002255AD" w:rsidRDefault="002255AD" w:rsidP="002255AD">
            <w:pPr>
              <w:spacing w:after="120"/>
              <w:rPr>
                <w:rFonts w:ascii="Arial" w:hAnsi="Arial" w:cs="Arial"/>
                <w:color w:val="365F91" w:themeColor="accent1" w:themeShade="BF"/>
                <w:sz w:val="22"/>
                <w:szCs w:val="22"/>
              </w:rPr>
            </w:pPr>
            <w:r w:rsidRPr="002255AD">
              <w:rPr>
                <w:rFonts w:ascii="Arial" w:hAnsi="Arial" w:cs="Arial"/>
                <w:color w:val="365F91" w:themeColor="accent1" w:themeShade="BF"/>
                <w:sz w:val="22"/>
                <w:szCs w:val="22"/>
              </w:rPr>
              <w:t xml:space="preserve">“Ok if anything changes, if they come home, I can call back at another </w:t>
            </w:r>
            <w:proofErr w:type="gramStart"/>
            <w:r w:rsidRPr="002255AD">
              <w:rPr>
                <w:rFonts w:ascii="Arial" w:hAnsi="Arial" w:cs="Arial"/>
                <w:color w:val="365F91" w:themeColor="accent1" w:themeShade="BF"/>
                <w:sz w:val="22"/>
                <w:szCs w:val="22"/>
              </w:rPr>
              <w:t>time</w:t>
            </w:r>
            <w:proofErr w:type="gramEnd"/>
            <w:r w:rsidRPr="002255AD">
              <w:rPr>
                <w:rFonts w:ascii="Arial" w:hAnsi="Arial" w:cs="Arial"/>
                <w:color w:val="365F91" w:themeColor="accent1" w:themeShade="BF"/>
                <w:sz w:val="22"/>
                <w:szCs w:val="22"/>
              </w:rPr>
              <w:t xml:space="preserve"> if need be, you can always text me as well when a good time to talk is. I have also put information in my signature panel.</w:t>
            </w:r>
          </w:p>
          <w:p w14:paraId="19815137" w14:textId="77777777" w:rsidR="002255AD" w:rsidRPr="002255AD" w:rsidRDefault="002255AD" w:rsidP="002255AD">
            <w:pPr>
              <w:spacing w:after="120"/>
              <w:rPr>
                <w:rFonts w:ascii="Arial" w:hAnsi="Arial" w:cs="Arial"/>
                <w:color w:val="C00000"/>
                <w:sz w:val="22"/>
                <w:szCs w:val="22"/>
              </w:rPr>
            </w:pPr>
            <w:r w:rsidRPr="002255AD">
              <w:rPr>
                <w:rFonts w:ascii="Arial" w:hAnsi="Arial" w:cs="Arial"/>
                <w:color w:val="C00000"/>
                <w:sz w:val="22"/>
                <w:szCs w:val="22"/>
              </w:rPr>
              <w:t>“</w:t>
            </w:r>
            <w:proofErr w:type="gramStart"/>
            <w:r w:rsidRPr="002255AD">
              <w:rPr>
                <w:rFonts w:ascii="Arial" w:hAnsi="Arial" w:cs="Arial"/>
                <w:color w:val="C00000"/>
                <w:sz w:val="22"/>
                <w:szCs w:val="22"/>
              </w:rPr>
              <w:t>ah</w:t>
            </w:r>
            <w:proofErr w:type="gramEnd"/>
            <w:r w:rsidRPr="002255AD">
              <w:rPr>
                <w:rFonts w:ascii="Arial" w:hAnsi="Arial" w:cs="Arial"/>
                <w:color w:val="C00000"/>
                <w:sz w:val="22"/>
                <w:szCs w:val="22"/>
              </w:rPr>
              <w:t xml:space="preserve"> huh”</w:t>
            </w:r>
          </w:p>
          <w:p w14:paraId="11155F95" w14:textId="77777777" w:rsidR="002255AD" w:rsidRPr="002255AD" w:rsidRDefault="002255AD" w:rsidP="002255AD">
            <w:pPr>
              <w:spacing w:after="120"/>
              <w:rPr>
                <w:rFonts w:ascii="Arial" w:hAnsi="Arial" w:cs="Arial"/>
                <w:color w:val="365F91" w:themeColor="accent1" w:themeShade="BF"/>
                <w:sz w:val="22"/>
                <w:szCs w:val="22"/>
              </w:rPr>
            </w:pPr>
            <w:r w:rsidRPr="002255AD">
              <w:rPr>
                <w:rFonts w:ascii="Arial" w:hAnsi="Arial" w:cs="Arial"/>
                <w:color w:val="365F91" w:themeColor="accent1" w:themeShade="BF"/>
                <w:sz w:val="22"/>
                <w:szCs w:val="22"/>
              </w:rPr>
              <w:t xml:space="preserve">“The way you have talked about what is going on at home sounds like family violence. What is happening isn’t your fault and you and your children have a right to be safe at home, regardless of what is going on. </w:t>
            </w:r>
          </w:p>
          <w:p w14:paraId="7C009E3C" w14:textId="77777777" w:rsidR="002255AD" w:rsidRPr="002255AD" w:rsidRDefault="002255AD" w:rsidP="002255AD">
            <w:pPr>
              <w:spacing w:after="120"/>
              <w:rPr>
                <w:rFonts w:ascii="Arial" w:hAnsi="Arial" w:cs="Arial"/>
                <w:color w:val="365F91" w:themeColor="accent1" w:themeShade="BF"/>
                <w:sz w:val="22"/>
                <w:szCs w:val="22"/>
              </w:rPr>
            </w:pPr>
            <w:r w:rsidRPr="002255AD">
              <w:rPr>
                <w:rFonts w:ascii="Arial" w:hAnsi="Arial" w:cs="Arial"/>
                <w:color w:val="365F91" w:themeColor="accent1" w:themeShade="BF"/>
                <w:sz w:val="22"/>
                <w:szCs w:val="22"/>
              </w:rPr>
              <w:t xml:space="preserve"> There are </w:t>
            </w:r>
            <w:proofErr w:type="gramStart"/>
            <w:r w:rsidRPr="002255AD">
              <w:rPr>
                <w:rFonts w:ascii="Arial" w:hAnsi="Arial" w:cs="Arial"/>
                <w:color w:val="365F91" w:themeColor="accent1" w:themeShade="BF"/>
                <w:sz w:val="22"/>
                <w:szCs w:val="22"/>
              </w:rPr>
              <w:t>a number of</w:t>
            </w:r>
            <w:proofErr w:type="gramEnd"/>
            <w:r w:rsidRPr="002255AD">
              <w:rPr>
                <w:rFonts w:ascii="Arial" w:hAnsi="Arial" w:cs="Arial"/>
                <w:color w:val="365F91" w:themeColor="accent1" w:themeShade="BF"/>
                <w:sz w:val="22"/>
                <w:szCs w:val="22"/>
              </w:rPr>
              <w:t xml:space="preserve"> services you can call, some of them are available 24 hours a day to get advice on staying safe or just chat to about what is happening. I am not trained as a family violence specialist, but I can talk you through the different services that are available. The hospital also has help available and can plan with you to keep you safe whilst you are at work. You can also access the workplace counselling service for free. </w:t>
            </w:r>
          </w:p>
          <w:p w14:paraId="3EC34C19" w14:textId="77777777" w:rsidR="002255AD" w:rsidRPr="002255AD" w:rsidRDefault="002255AD" w:rsidP="002255AD">
            <w:pPr>
              <w:spacing w:after="120"/>
              <w:rPr>
                <w:rFonts w:ascii="Arial" w:hAnsi="Arial" w:cs="Arial"/>
                <w:color w:val="C00000"/>
                <w:sz w:val="22"/>
                <w:szCs w:val="22"/>
              </w:rPr>
            </w:pPr>
            <w:r w:rsidRPr="002255AD">
              <w:rPr>
                <w:rFonts w:ascii="Arial" w:hAnsi="Arial" w:cs="Arial"/>
                <w:color w:val="C00000"/>
                <w:sz w:val="22"/>
                <w:szCs w:val="22"/>
              </w:rPr>
              <w:t>“</w:t>
            </w:r>
            <w:proofErr w:type="spellStart"/>
            <w:r w:rsidRPr="002255AD">
              <w:rPr>
                <w:rFonts w:ascii="Arial" w:hAnsi="Arial" w:cs="Arial"/>
                <w:color w:val="C00000"/>
                <w:sz w:val="22"/>
                <w:szCs w:val="22"/>
              </w:rPr>
              <w:t>Ohh</w:t>
            </w:r>
            <w:proofErr w:type="spellEnd"/>
            <w:r w:rsidRPr="002255AD">
              <w:rPr>
                <w:rFonts w:ascii="Arial" w:hAnsi="Arial" w:cs="Arial"/>
                <w:color w:val="C00000"/>
                <w:sz w:val="22"/>
                <w:szCs w:val="22"/>
              </w:rPr>
              <w:t>, that’s a lot to take in, I don’t know what to do”</w:t>
            </w:r>
          </w:p>
          <w:p w14:paraId="654B2EED" w14:textId="77777777" w:rsidR="002255AD" w:rsidRPr="002255AD" w:rsidRDefault="002255AD" w:rsidP="002255AD">
            <w:pPr>
              <w:spacing w:after="120"/>
              <w:rPr>
                <w:rFonts w:ascii="Arial" w:hAnsi="Arial" w:cs="Arial"/>
                <w:color w:val="365F91" w:themeColor="accent1" w:themeShade="BF"/>
                <w:sz w:val="22"/>
                <w:szCs w:val="22"/>
              </w:rPr>
            </w:pPr>
            <w:r w:rsidRPr="002255AD">
              <w:rPr>
                <w:rFonts w:ascii="Arial" w:hAnsi="Arial" w:cs="Arial"/>
                <w:color w:val="365F91" w:themeColor="accent1" w:themeShade="BF"/>
                <w:sz w:val="22"/>
                <w:szCs w:val="22"/>
              </w:rPr>
              <w:t>“I realise that it’s a very difficult thing to talk about and I am not here to tell you what to do but to support your choices. Would you like me to tell you some more about the family violence services you can call?</w:t>
            </w:r>
          </w:p>
          <w:p w14:paraId="10541DC1" w14:textId="77777777" w:rsidR="002255AD" w:rsidRPr="002255AD" w:rsidRDefault="002255AD" w:rsidP="002255AD">
            <w:pPr>
              <w:spacing w:after="120"/>
              <w:rPr>
                <w:rFonts w:ascii="Arial" w:hAnsi="Arial" w:cs="Arial"/>
                <w:color w:val="365F91" w:themeColor="accent1" w:themeShade="BF"/>
                <w:sz w:val="22"/>
                <w:szCs w:val="22"/>
              </w:rPr>
            </w:pPr>
            <w:r w:rsidRPr="002255AD">
              <w:rPr>
                <w:rFonts w:ascii="Arial" w:hAnsi="Arial" w:cs="Arial"/>
                <w:color w:val="FF0000"/>
                <w:sz w:val="22"/>
                <w:szCs w:val="22"/>
              </w:rPr>
              <w:t xml:space="preserve">Yes please. </w:t>
            </w:r>
          </w:p>
          <w:p w14:paraId="06063EEC" w14:textId="77777777" w:rsidR="002255AD" w:rsidRPr="002255AD" w:rsidRDefault="002255AD" w:rsidP="002255AD">
            <w:pPr>
              <w:spacing w:after="120"/>
              <w:rPr>
                <w:rFonts w:ascii="Arial" w:hAnsi="Arial" w:cs="Arial"/>
                <w:color w:val="365F91" w:themeColor="accent1" w:themeShade="BF"/>
                <w:sz w:val="22"/>
                <w:szCs w:val="22"/>
              </w:rPr>
            </w:pPr>
            <w:r w:rsidRPr="002255AD">
              <w:rPr>
                <w:rFonts w:ascii="Arial" w:hAnsi="Arial" w:cs="Arial"/>
                <w:color w:val="365F91" w:themeColor="accent1" w:themeShade="BF"/>
                <w:sz w:val="22"/>
                <w:szCs w:val="22"/>
              </w:rPr>
              <w:t xml:space="preserve">OK. There is more information on the intranet as well too if you don’t feel safe writing any numbers down, And I did want to let you know that the police are able to </w:t>
            </w:r>
            <w:proofErr w:type="gramStart"/>
            <w:r w:rsidRPr="002255AD">
              <w:rPr>
                <w:rFonts w:ascii="Arial" w:hAnsi="Arial" w:cs="Arial"/>
                <w:color w:val="365F91" w:themeColor="accent1" w:themeShade="BF"/>
                <w:sz w:val="22"/>
                <w:szCs w:val="22"/>
              </w:rPr>
              <w:t>provide assistance</w:t>
            </w:r>
            <w:proofErr w:type="gramEnd"/>
            <w:r w:rsidRPr="002255AD">
              <w:rPr>
                <w:rFonts w:ascii="Arial" w:hAnsi="Arial" w:cs="Arial"/>
                <w:color w:val="365F91" w:themeColor="accent1" w:themeShade="BF"/>
                <w:sz w:val="22"/>
                <w:szCs w:val="22"/>
              </w:rPr>
              <w:t xml:space="preserve"> 24 hours a day if you need them. The number to call is 000, would you be comfortable calling the police if you are unsafe?</w:t>
            </w:r>
          </w:p>
          <w:p w14:paraId="38A893FD" w14:textId="77777777" w:rsidR="002255AD" w:rsidRPr="002255AD" w:rsidRDefault="002255AD" w:rsidP="002255AD">
            <w:pPr>
              <w:spacing w:after="120"/>
              <w:rPr>
                <w:rFonts w:ascii="Arial" w:hAnsi="Arial" w:cs="Arial"/>
                <w:color w:val="C00000"/>
                <w:sz w:val="22"/>
                <w:szCs w:val="22"/>
              </w:rPr>
            </w:pPr>
            <w:proofErr w:type="gramStart"/>
            <w:r w:rsidRPr="002255AD">
              <w:rPr>
                <w:rFonts w:ascii="Arial" w:hAnsi="Arial" w:cs="Arial"/>
                <w:color w:val="C00000"/>
                <w:sz w:val="22"/>
                <w:szCs w:val="22"/>
              </w:rPr>
              <w:t>Yes</w:t>
            </w:r>
            <w:proofErr w:type="gramEnd"/>
            <w:r w:rsidRPr="002255AD">
              <w:rPr>
                <w:rFonts w:ascii="Arial" w:hAnsi="Arial" w:cs="Arial"/>
                <w:color w:val="C00000"/>
                <w:sz w:val="22"/>
                <w:szCs w:val="22"/>
              </w:rPr>
              <w:t xml:space="preserve"> I would. Thanks, look, I’ve got to go but I will text you a time when it is good to talk to you again. I will find some time to look at some of that information on the Intranet as well. I better go as its lunch time. ​</w:t>
            </w:r>
          </w:p>
          <w:p w14:paraId="364229DA" w14:textId="77777777" w:rsidR="002255AD" w:rsidRDefault="002255AD" w:rsidP="002255AD">
            <w:pPr>
              <w:spacing w:after="120"/>
              <w:rPr>
                <w:rFonts w:ascii="Calibri" w:hAnsi="Calibri" w:cs="Calibri"/>
                <w:color w:val="365F91" w:themeColor="accent1" w:themeShade="BF"/>
                <w:sz w:val="28"/>
                <w:szCs w:val="28"/>
              </w:rPr>
            </w:pPr>
            <w:r w:rsidRPr="002255AD">
              <w:rPr>
                <w:rFonts w:ascii="Arial" w:hAnsi="Arial" w:cs="Arial"/>
                <w:color w:val="365F91" w:themeColor="accent1" w:themeShade="BF"/>
                <w:sz w:val="22"/>
                <w:szCs w:val="22"/>
              </w:rPr>
              <w:t>Ok, thanks Lee, and remember I am here if you need to talk more or need more</w:t>
            </w:r>
            <w:r w:rsidRPr="003314DA">
              <w:rPr>
                <w:rFonts w:ascii="Calibri" w:hAnsi="Calibri" w:cs="Calibri"/>
                <w:color w:val="365F91" w:themeColor="accent1" w:themeShade="BF"/>
                <w:sz w:val="28"/>
                <w:szCs w:val="28"/>
              </w:rPr>
              <w:t xml:space="preserve"> information.  Take care.</w:t>
            </w:r>
          </w:p>
          <w:p w14:paraId="234C5AFA" w14:textId="77777777" w:rsidR="002255AD" w:rsidRDefault="002255AD" w:rsidP="002255AD">
            <w:pPr>
              <w:spacing w:after="120"/>
              <w:rPr>
                <w:u w:val="single"/>
              </w:rPr>
            </w:pPr>
            <w:r w:rsidRPr="00DE48D4">
              <w:rPr>
                <w:rFonts w:ascii="Calibri" w:hAnsi="Calibri" w:cs="Calibri"/>
                <w:color w:val="C00000"/>
                <w:sz w:val="28"/>
                <w:szCs w:val="28"/>
              </w:rPr>
              <w:t xml:space="preserve">Bye.  </w:t>
            </w:r>
            <w:bookmarkStart w:id="89" w:name="_Hlk38041421"/>
            <w:bookmarkEnd w:id="89"/>
          </w:p>
          <w:p w14:paraId="4B1AC398" w14:textId="2DC01D97" w:rsidR="007721B0" w:rsidRPr="00F525EB" w:rsidRDefault="007721B0" w:rsidP="002255AD">
            <w:pPr>
              <w:pStyle w:val="RWHtabletext"/>
              <w:suppressLineNumbers/>
              <w:suppressAutoHyphens/>
              <w:ind w:left="170" w:right="114"/>
              <w:rPr>
                <w:sz w:val="22"/>
                <w:szCs w:val="22"/>
              </w:rPr>
            </w:pPr>
          </w:p>
        </w:tc>
        <w:tc>
          <w:tcPr>
            <w:tcW w:w="1017" w:type="pct"/>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36E42318" w14:textId="1132B58C" w:rsidR="007721B0" w:rsidRPr="00F525EB" w:rsidRDefault="00573728" w:rsidP="00183655">
            <w:pPr>
              <w:pStyle w:val="RWHtabletext"/>
              <w:suppressLineNumbers/>
              <w:suppressAutoHyphens/>
              <w:rPr>
                <w:sz w:val="22"/>
                <w:szCs w:val="22"/>
              </w:rPr>
            </w:pPr>
            <w:r w:rsidRPr="00F525EB">
              <w:rPr>
                <w:sz w:val="22"/>
                <w:szCs w:val="22"/>
              </w:rPr>
              <w:lastRenderedPageBreak/>
              <w:t xml:space="preserve">9 </w:t>
            </w:r>
            <w:r w:rsidR="007721B0" w:rsidRPr="00F525EB">
              <w:rPr>
                <w:sz w:val="22"/>
                <w:szCs w:val="22"/>
              </w:rPr>
              <w:t xml:space="preserve">minutes </w:t>
            </w:r>
            <w:r w:rsidR="007721B0" w:rsidRPr="00F525EB">
              <w:rPr>
                <w:noProof/>
                <w:spacing w:val="0"/>
                <w:sz w:val="22"/>
                <w:szCs w:val="22"/>
              </w:rPr>
              <w:drawing>
                <wp:inline distT="0" distB="0" distL="0" distR="0" wp14:anchorId="6523B9E4" wp14:editId="269F4762">
                  <wp:extent cx="937260" cy="52959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5CCE6B9E" w14:textId="47822F20" w:rsidR="007721B0" w:rsidRPr="00F525EB" w:rsidRDefault="007721B0" w:rsidP="00183655">
            <w:pPr>
              <w:pStyle w:val="RWHtabletext"/>
              <w:suppressLineNumbers/>
              <w:suppressAutoHyphens/>
              <w:rPr>
                <w:sz w:val="22"/>
                <w:szCs w:val="22"/>
              </w:rPr>
            </w:pPr>
          </w:p>
        </w:tc>
      </w:tr>
      <w:bookmarkEnd w:id="87"/>
      <w:tr w:rsidR="00FA37D4" w:rsidRPr="00F525EB" w14:paraId="7BAC2FD1" w14:textId="77777777" w:rsidTr="00FA37D4">
        <w:tc>
          <w:tcPr>
            <w:tcW w:w="3983" w:type="pct"/>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09A87234" w14:textId="5D662FF1" w:rsidR="00052CF2" w:rsidRPr="00F525EB" w:rsidRDefault="00052CF2" w:rsidP="00F46049">
            <w:pPr>
              <w:pStyle w:val="RWHtabletext"/>
              <w:suppressLineNumbers/>
              <w:suppressAutoHyphens/>
              <w:spacing w:before="240"/>
              <w:rPr>
                <w:b/>
                <w:color w:val="7F7F7F" w:themeColor="text1" w:themeTint="80"/>
                <w:sz w:val="22"/>
                <w:szCs w:val="22"/>
              </w:rPr>
            </w:pPr>
            <w:r w:rsidRPr="00F525EB">
              <w:rPr>
                <w:b/>
                <w:sz w:val="22"/>
                <w:szCs w:val="22"/>
              </w:rPr>
              <w:lastRenderedPageBreak/>
              <w:t>End of Part 2 (</w:t>
            </w:r>
            <w:r w:rsidR="00573728" w:rsidRPr="00F525EB">
              <w:rPr>
                <w:b/>
                <w:sz w:val="22"/>
                <w:szCs w:val="22"/>
              </w:rPr>
              <w:t>60</w:t>
            </w:r>
            <w:r w:rsidRPr="00F525EB">
              <w:rPr>
                <w:b/>
                <w:sz w:val="22"/>
                <w:szCs w:val="22"/>
              </w:rPr>
              <w:t xml:space="preserve"> Minutes) (</w:t>
            </w:r>
            <w:r w:rsidR="00573728" w:rsidRPr="00F525EB">
              <w:rPr>
                <w:b/>
                <w:sz w:val="22"/>
                <w:szCs w:val="22"/>
              </w:rPr>
              <w:t>90</w:t>
            </w:r>
            <w:r w:rsidRPr="00F525EB">
              <w:rPr>
                <w:b/>
                <w:sz w:val="22"/>
                <w:szCs w:val="22"/>
              </w:rPr>
              <w:t xml:space="preserve"> Minutes to here)</w:t>
            </w:r>
          </w:p>
        </w:tc>
        <w:tc>
          <w:tcPr>
            <w:tcW w:w="1017" w:type="pct"/>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1E31E85E" w14:textId="1FAD7639" w:rsidR="00052CF2" w:rsidRPr="00F525EB" w:rsidRDefault="00127FAF" w:rsidP="00183655">
            <w:pPr>
              <w:pStyle w:val="RWHtabletext"/>
              <w:suppressLineNumbers/>
              <w:suppressAutoHyphens/>
              <w:rPr>
                <w:sz w:val="22"/>
                <w:szCs w:val="22"/>
              </w:rPr>
            </w:pPr>
            <w:r w:rsidRPr="00F525EB">
              <w:rPr>
                <w:noProof/>
                <w:sz w:val="22"/>
                <w:szCs w:val="22"/>
              </w:rPr>
              <w:drawing>
                <wp:inline distT="0" distB="0" distL="0" distR="0" wp14:anchorId="5C9D295E" wp14:editId="1448F1FD">
                  <wp:extent cx="942975" cy="530225"/>
                  <wp:effectExtent l="0" t="0" r="952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42975" cy="530225"/>
                          </a:xfrm>
                          <a:prstGeom prst="rect">
                            <a:avLst/>
                          </a:prstGeom>
                        </pic:spPr>
                      </pic:pic>
                    </a:graphicData>
                  </a:graphic>
                </wp:inline>
              </w:drawing>
            </w:r>
          </w:p>
        </w:tc>
      </w:tr>
    </w:tbl>
    <w:p w14:paraId="195F15F9" w14:textId="77777777" w:rsidR="004F2813" w:rsidRPr="00F525EB" w:rsidRDefault="004F2813" w:rsidP="00183655">
      <w:pPr>
        <w:pStyle w:val="RWHAhead"/>
        <w:suppressLineNumbers/>
        <w:suppressAutoHyphens/>
        <w:rPr>
          <w:sz w:val="28"/>
          <w:szCs w:val="28"/>
        </w:rPr>
      </w:pPr>
      <w:bookmarkStart w:id="90" w:name="part3"/>
    </w:p>
    <w:p w14:paraId="32BF6D72" w14:textId="77777777" w:rsidR="004F2813" w:rsidRPr="00F525EB" w:rsidRDefault="004F2813">
      <w:pPr>
        <w:rPr>
          <w:rFonts w:ascii="Arial" w:eastAsia="Times New Roman" w:hAnsi="Arial" w:cs="Arial"/>
          <w:b/>
          <w:color w:val="0071A2"/>
          <w:spacing w:val="-4"/>
          <w:sz w:val="28"/>
          <w:szCs w:val="28"/>
          <w:bdr w:val="none" w:sz="0" w:space="0" w:color="auto" w:frame="1"/>
          <w:lang w:eastAsia="en-AU"/>
        </w:rPr>
      </w:pPr>
      <w:r w:rsidRPr="00F525EB">
        <w:rPr>
          <w:rFonts w:ascii="Arial" w:hAnsi="Arial" w:cs="Arial"/>
          <w:sz w:val="28"/>
          <w:szCs w:val="28"/>
        </w:rPr>
        <w:br w:type="page"/>
      </w:r>
    </w:p>
    <w:p w14:paraId="610E6C4C" w14:textId="6EB8E6FB" w:rsidR="002374CF" w:rsidRPr="00F525EB" w:rsidRDefault="00F224E2" w:rsidP="00183655">
      <w:pPr>
        <w:pStyle w:val="RWHAhead"/>
        <w:suppressLineNumbers/>
        <w:suppressAutoHyphens/>
        <w:rPr>
          <w:iCs/>
          <w:sz w:val="28"/>
          <w:szCs w:val="28"/>
        </w:rPr>
      </w:pPr>
      <w:bookmarkStart w:id="91" w:name="_Toc78979086"/>
      <w:r w:rsidRPr="00F525EB">
        <w:rPr>
          <w:sz w:val="28"/>
          <w:szCs w:val="28"/>
        </w:rPr>
        <w:lastRenderedPageBreak/>
        <w:t xml:space="preserve">Manager </w:t>
      </w:r>
      <w:r w:rsidR="002374CF" w:rsidRPr="00F525EB">
        <w:rPr>
          <w:sz w:val="28"/>
          <w:szCs w:val="28"/>
        </w:rPr>
        <w:t xml:space="preserve">Training </w:t>
      </w:r>
      <w:r w:rsidR="00353927" w:rsidRPr="00F525EB">
        <w:rPr>
          <w:sz w:val="28"/>
          <w:szCs w:val="28"/>
        </w:rPr>
        <w:t xml:space="preserve">Part </w:t>
      </w:r>
      <w:r w:rsidR="004C1091" w:rsidRPr="00F525EB">
        <w:rPr>
          <w:sz w:val="28"/>
          <w:szCs w:val="28"/>
        </w:rPr>
        <w:t xml:space="preserve">3: </w:t>
      </w:r>
      <w:r w:rsidR="002374CF" w:rsidRPr="00F525EB">
        <w:rPr>
          <w:sz w:val="28"/>
          <w:szCs w:val="28"/>
        </w:rPr>
        <w:t xml:space="preserve">Workplace </w:t>
      </w:r>
      <w:r w:rsidRPr="00F525EB">
        <w:rPr>
          <w:sz w:val="28"/>
          <w:szCs w:val="28"/>
        </w:rPr>
        <w:t xml:space="preserve">Support </w:t>
      </w:r>
      <w:r w:rsidR="002374CF" w:rsidRPr="00F525EB">
        <w:rPr>
          <w:sz w:val="28"/>
          <w:szCs w:val="28"/>
        </w:rPr>
        <w:t>policy and procedures</w:t>
      </w:r>
      <w:r w:rsidR="002374CF" w:rsidRPr="00F525EB">
        <w:rPr>
          <w:i/>
          <w:sz w:val="28"/>
          <w:szCs w:val="28"/>
        </w:rPr>
        <w:t xml:space="preserve"> </w:t>
      </w:r>
      <w:r w:rsidR="00C0133B" w:rsidRPr="00F525EB">
        <w:rPr>
          <w:iCs/>
          <w:sz w:val="28"/>
          <w:szCs w:val="28"/>
        </w:rPr>
        <w:t xml:space="preserve">– </w:t>
      </w:r>
      <w:r w:rsidR="00052A22" w:rsidRPr="00F525EB">
        <w:rPr>
          <w:iCs/>
          <w:sz w:val="28"/>
          <w:szCs w:val="28"/>
        </w:rPr>
        <w:t>45</w:t>
      </w:r>
      <w:r w:rsidR="00052CF2" w:rsidRPr="00F525EB">
        <w:rPr>
          <w:iCs/>
          <w:sz w:val="28"/>
          <w:szCs w:val="28"/>
        </w:rPr>
        <w:t xml:space="preserve"> </w:t>
      </w:r>
      <w:r w:rsidR="00C0133B" w:rsidRPr="00F525EB">
        <w:rPr>
          <w:iCs/>
          <w:sz w:val="28"/>
          <w:szCs w:val="28"/>
        </w:rPr>
        <w:t>minutes</w:t>
      </w:r>
      <w:bookmarkEnd w:id="91"/>
      <w:r w:rsidR="00C0133B" w:rsidRPr="00F525EB">
        <w:rPr>
          <w:iCs/>
          <w:sz w:val="28"/>
          <w:szCs w:val="28"/>
        </w:rPr>
        <w:t xml:space="preserve"> </w:t>
      </w:r>
      <w:bookmarkEnd w:id="90"/>
    </w:p>
    <w:p w14:paraId="015D97F3" w14:textId="1EACA181" w:rsidR="002374CF" w:rsidRPr="00F525EB" w:rsidRDefault="00435919" w:rsidP="00183655">
      <w:pPr>
        <w:suppressLineNumbers/>
        <w:suppressAutoHyphens/>
        <w:rPr>
          <w:rFonts w:ascii="Arial" w:hAnsi="Arial" w:cs="Arial"/>
          <w:sz w:val="22"/>
          <w:szCs w:val="20"/>
        </w:rPr>
      </w:pPr>
      <w:r w:rsidRPr="00F525EB">
        <w:rPr>
          <w:rFonts w:ascii="Arial" w:hAnsi="Arial" w:cs="Arial"/>
          <w:sz w:val="22"/>
          <w:szCs w:val="20"/>
        </w:rPr>
        <w:t xml:space="preserve">Note to facilitator: Because Part 3 is largely based on your health service’s internal </w:t>
      </w:r>
      <w:proofErr w:type="gramStart"/>
      <w:r w:rsidRPr="00F525EB">
        <w:rPr>
          <w:rFonts w:ascii="Arial" w:hAnsi="Arial" w:cs="Arial"/>
          <w:sz w:val="22"/>
          <w:szCs w:val="20"/>
        </w:rPr>
        <w:t>processes</w:t>
      </w:r>
      <w:proofErr w:type="gramEnd"/>
      <w:r w:rsidRPr="00F525EB">
        <w:rPr>
          <w:rFonts w:ascii="Arial" w:hAnsi="Arial" w:cs="Arial"/>
          <w:sz w:val="22"/>
          <w:szCs w:val="20"/>
        </w:rPr>
        <w:t xml:space="preserve"> and you may need to adapt much of the content below to reflect the local context</w:t>
      </w:r>
      <w:r w:rsidR="002374CF" w:rsidRPr="00F525EB">
        <w:rPr>
          <w:rFonts w:ascii="Arial" w:hAnsi="Arial" w:cs="Arial"/>
          <w:sz w:val="22"/>
          <w:szCs w:val="20"/>
        </w:rPr>
        <w:t xml:space="preserve">. </w:t>
      </w:r>
    </w:p>
    <w:p w14:paraId="5FBC911A" w14:textId="77777777" w:rsidR="00573728" w:rsidRPr="00F525EB" w:rsidRDefault="00573728" w:rsidP="00183655">
      <w:pPr>
        <w:suppressLineNumbers/>
        <w:suppressAutoHyphens/>
        <w:rPr>
          <w:rFonts w:ascii="Arial" w:hAnsi="Arial" w:cs="Arial"/>
          <w:sz w:val="22"/>
          <w:szCs w:val="20"/>
        </w:rPr>
      </w:pPr>
    </w:p>
    <w:p w14:paraId="590FEC71" w14:textId="6DAFCF33" w:rsidR="004C1091" w:rsidRPr="00F525EB" w:rsidRDefault="002374CF" w:rsidP="00183655">
      <w:pPr>
        <w:suppressLineNumbers/>
        <w:suppressAutoHyphens/>
        <w:rPr>
          <w:rFonts w:ascii="Arial" w:eastAsia="Times New Roman" w:hAnsi="Arial" w:cs="Arial"/>
          <w:b/>
          <w:color w:val="0071A2"/>
          <w:spacing w:val="-4"/>
          <w:sz w:val="22"/>
          <w:szCs w:val="22"/>
          <w:bdr w:val="none" w:sz="0" w:space="0" w:color="auto" w:frame="1"/>
          <w:lang w:eastAsia="en-AU"/>
        </w:rPr>
      </w:pPr>
      <w:r w:rsidRPr="00F525EB">
        <w:rPr>
          <w:rFonts w:ascii="Arial" w:hAnsi="Arial" w:cs="Arial"/>
          <w:sz w:val="22"/>
          <w:szCs w:val="20"/>
        </w:rPr>
        <w:t xml:space="preserve">Much of the information in Part 3 is a reminder for managers about staff support processes and entitlements and where to go for further information, rather than a training regarding processes. If managers need training on procedures, such as safety planning, this will need to be organised separately. </w:t>
      </w:r>
    </w:p>
    <w:tbl>
      <w:tblPr>
        <w:tblStyle w:val="TableGrid"/>
        <w:tblpPr w:leftFromText="180" w:rightFromText="180" w:vertAnchor="text" w:horzAnchor="margin" w:tblpY="195"/>
        <w:tblW w:w="9351" w:type="dxa"/>
        <w:tblLook w:val="0620" w:firstRow="1" w:lastRow="0" w:firstColumn="0" w:lastColumn="0" w:noHBand="1" w:noVBand="1"/>
      </w:tblPr>
      <w:tblGrid>
        <w:gridCol w:w="7650"/>
        <w:gridCol w:w="1701"/>
      </w:tblGrid>
      <w:tr w:rsidR="007D183D" w:rsidRPr="00F525EB" w14:paraId="7A342688" w14:textId="77777777" w:rsidTr="002374CF">
        <w:trPr>
          <w:trHeight w:val="289"/>
          <w:tblHeader/>
        </w:trPr>
        <w:tc>
          <w:tcPr>
            <w:tcW w:w="7650" w:type="dxa"/>
            <w:tcBorders>
              <w:top w:val="single" w:sz="4" w:space="0" w:color="0071A2"/>
              <w:left w:val="single" w:sz="4" w:space="0" w:color="0071A2"/>
              <w:bottom w:val="single" w:sz="4" w:space="0" w:color="0071A2"/>
              <w:right w:val="nil"/>
            </w:tcBorders>
            <w:shd w:val="clear" w:color="auto" w:fill="0071A2"/>
            <w:tcMar>
              <w:top w:w="85" w:type="dxa"/>
              <w:bottom w:w="85" w:type="dxa"/>
            </w:tcMar>
          </w:tcPr>
          <w:p w14:paraId="5364DEF7" w14:textId="6DD880EA" w:rsidR="007D183D" w:rsidRPr="00F525EB" w:rsidRDefault="007D183D" w:rsidP="00183655">
            <w:pPr>
              <w:pStyle w:val="RWHTablehead1"/>
              <w:suppressLineNumbers/>
              <w:suppressAutoHyphens/>
              <w:rPr>
                <w:bCs/>
                <w:sz w:val="24"/>
              </w:rPr>
            </w:pPr>
            <w:r w:rsidRPr="00F525EB">
              <w:rPr>
                <w:bCs/>
                <w:sz w:val="24"/>
              </w:rPr>
              <w:t>Content</w:t>
            </w:r>
          </w:p>
        </w:tc>
        <w:tc>
          <w:tcPr>
            <w:tcW w:w="1701" w:type="dxa"/>
            <w:tcBorders>
              <w:top w:val="single" w:sz="4" w:space="0" w:color="0071A2"/>
              <w:left w:val="nil"/>
              <w:bottom w:val="single" w:sz="4" w:space="0" w:color="0071A2"/>
              <w:right w:val="single" w:sz="4" w:space="0" w:color="0071A2"/>
            </w:tcBorders>
            <w:shd w:val="clear" w:color="auto" w:fill="0071A2"/>
            <w:tcMar>
              <w:top w:w="85" w:type="dxa"/>
              <w:bottom w:w="85" w:type="dxa"/>
            </w:tcMar>
          </w:tcPr>
          <w:p w14:paraId="5FCA97F3" w14:textId="32292667" w:rsidR="007D183D" w:rsidRPr="00F525EB" w:rsidRDefault="007D183D" w:rsidP="00183655">
            <w:pPr>
              <w:pStyle w:val="RWHTablehead1"/>
              <w:suppressLineNumbers/>
              <w:suppressAutoHyphens/>
              <w:rPr>
                <w:sz w:val="24"/>
              </w:rPr>
            </w:pPr>
            <w:r w:rsidRPr="00F525EB">
              <w:rPr>
                <w:sz w:val="24"/>
              </w:rPr>
              <w:t xml:space="preserve">Slide and </w:t>
            </w:r>
            <w:r w:rsidRPr="00F525EB">
              <w:rPr>
                <w:sz w:val="24"/>
              </w:rPr>
              <w:br/>
              <w:t>resources</w:t>
            </w:r>
          </w:p>
        </w:tc>
      </w:tr>
    </w:tbl>
    <w:tbl>
      <w:tblPr>
        <w:tblStyle w:val="TableGrid"/>
        <w:tblW w:w="9351" w:type="dxa"/>
        <w:tblLayout w:type="fixed"/>
        <w:tblLook w:val="0620" w:firstRow="1" w:lastRow="0" w:firstColumn="0" w:lastColumn="0" w:noHBand="1" w:noVBand="1"/>
      </w:tblPr>
      <w:tblGrid>
        <w:gridCol w:w="7650"/>
        <w:gridCol w:w="1701"/>
      </w:tblGrid>
      <w:tr w:rsidR="00B1184B" w:rsidRPr="00F525EB" w14:paraId="4B0112A5" w14:textId="77777777" w:rsidTr="11A1355D">
        <w:trPr>
          <w:trHeight w:val="221"/>
        </w:trPr>
        <w:tc>
          <w:tcPr>
            <w:tcW w:w="7650"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51FE1926" w14:textId="085A7772" w:rsidR="00B1184B" w:rsidRPr="00F525EB" w:rsidRDefault="00B1184B" w:rsidP="00F46049">
            <w:pPr>
              <w:pStyle w:val="RWHBhead"/>
              <w:keepNext w:val="0"/>
              <w:keepLines w:val="0"/>
              <w:suppressLineNumbers/>
              <w:suppressAutoHyphens/>
              <w:ind w:left="170" w:right="177"/>
            </w:pPr>
            <w:bookmarkStart w:id="92" w:name="_Toc78979087"/>
            <w:bookmarkEnd w:id="0"/>
            <w:r w:rsidRPr="00F525EB">
              <w:t>FV WORKPLACE POLICY &amp; PROCEDURES – KEY FEATURES</w:t>
            </w:r>
            <w:bookmarkEnd w:id="92"/>
          </w:p>
          <w:p w14:paraId="50277ADF" w14:textId="77777777" w:rsidR="00B1184B" w:rsidRPr="00F525EB" w:rsidRDefault="11A1355D" w:rsidP="11A1355D">
            <w:pPr>
              <w:pStyle w:val="RWHtabletext"/>
              <w:numPr>
                <w:ilvl w:val="0"/>
                <w:numId w:val="12"/>
              </w:numPr>
              <w:suppressLineNumbers/>
              <w:suppressAutoHyphens/>
              <w:spacing w:before="120" w:after="120"/>
              <w:ind w:left="595" w:right="177" w:hanging="284"/>
              <w:rPr>
                <w:i/>
                <w:iCs/>
                <w:color w:val="365F91" w:themeColor="accent1" w:themeShade="BF"/>
                <w:sz w:val="22"/>
                <w:szCs w:val="22"/>
              </w:rPr>
            </w:pPr>
            <w:r w:rsidRPr="00F525EB">
              <w:rPr>
                <w:i/>
                <w:iCs/>
                <w:color w:val="365F91" w:themeColor="accent1" w:themeShade="BF"/>
                <w:sz w:val="22"/>
                <w:szCs w:val="22"/>
              </w:rPr>
              <w:t xml:space="preserve">The health service understands the devastating impacts of family violence and that family violence is a violation of human rights and victims are not to blame. We understand that family violence is a workplace issue and that our staff are ‘the community’ and therefore some of our staff will be currently </w:t>
            </w:r>
            <w:proofErr w:type="gramStart"/>
            <w:r w:rsidRPr="00F525EB">
              <w:rPr>
                <w:i/>
                <w:iCs/>
                <w:color w:val="365F91" w:themeColor="accent1" w:themeShade="BF"/>
                <w:sz w:val="22"/>
                <w:szCs w:val="22"/>
              </w:rPr>
              <w:t>experience</w:t>
            </w:r>
            <w:proofErr w:type="gramEnd"/>
            <w:r w:rsidRPr="00F525EB">
              <w:rPr>
                <w:i/>
                <w:iCs/>
                <w:color w:val="365F91" w:themeColor="accent1" w:themeShade="BF"/>
                <w:sz w:val="22"/>
                <w:szCs w:val="22"/>
              </w:rPr>
              <w:t xml:space="preserve"> family violence or will have experienced it in the past.</w:t>
            </w:r>
          </w:p>
          <w:p w14:paraId="76F64EE5" w14:textId="50E621E8" w:rsidR="00B1184B" w:rsidRPr="00F525EB" w:rsidRDefault="11A1355D" w:rsidP="11A1355D">
            <w:pPr>
              <w:pStyle w:val="RWHtabletext"/>
              <w:numPr>
                <w:ilvl w:val="0"/>
                <w:numId w:val="12"/>
              </w:numPr>
              <w:suppressLineNumbers/>
              <w:suppressAutoHyphens/>
              <w:spacing w:before="120" w:after="120"/>
              <w:ind w:left="595" w:right="177" w:hanging="284"/>
              <w:rPr>
                <w:i/>
                <w:iCs/>
                <w:color w:val="365F91" w:themeColor="accent1" w:themeShade="BF"/>
                <w:sz w:val="22"/>
                <w:szCs w:val="22"/>
              </w:rPr>
            </w:pPr>
            <w:r w:rsidRPr="00F525EB">
              <w:rPr>
                <w:i/>
                <w:iCs/>
                <w:color w:val="365F91" w:themeColor="accent1" w:themeShade="BF"/>
                <w:sz w:val="22"/>
                <w:szCs w:val="22"/>
              </w:rPr>
              <w:t xml:space="preserve">By having a family violence program in </w:t>
            </w:r>
            <w:proofErr w:type="gramStart"/>
            <w:r w:rsidRPr="00F525EB">
              <w:rPr>
                <w:i/>
                <w:iCs/>
                <w:color w:val="365F91" w:themeColor="accent1" w:themeShade="BF"/>
                <w:sz w:val="22"/>
                <w:szCs w:val="22"/>
              </w:rPr>
              <w:t>place</w:t>
            </w:r>
            <w:proofErr w:type="gramEnd"/>
            <w:r w:rsidRPr="00F525EB">
              <w:rPr>
                <w:i/>
                <w:iCs/>
                <w:color w:val="365F91" w:themeColor="accent1" w:themeShade="BF"/>
                <w:sz w:val="22"/>
                <w:szCs w:val="22"/>
              </w:rPr>
              <w:t xml:space="preserve"> we hope to support victim survivors to maintain employment as we know that employment is a protective factor and may reduce the impact to staff and their children.</w:t>
            </w:r>
          </w:p>
          <w:p w14:paraId="06FFFAE9" w14:textId="77777777" w:rsidR="00B1184B" w:rsidRPr="00F525EB" w:rsidRDefault="00B1184B" w:rsidP="00F46049">
            <w:pPr>
              <w:pStyle w:val="RWHtabletext"/>
              <w:suppressLineNumbers/>
              <w:suppressAutoHyphens/>
              <w:ind w:left="170" w:right="177"/>
              <w:rPr>
                <w:b/>
                <w:sz w:val="22"/>
                <w:szCs w:val="22"/>
              </w:rPr>
            </w:pPr>
            <w:r w:rsidRPr="00F525EB">
              <w:rPr>
                <w:b/>
                <w:sz w:val="22"/>
                <w:szCs w:val="22"/>
              </w:rPr>
              <w:t>Defines family violence</w:t>
            </w:r>
          </w:p>
          <w:p w14:paraId="5B8409B1" w14:textId="59F77F7B" w:rsidR="00B1184B" w:rsidRPr="00F525EB" w:rsidRDefault="002374CF" w:rsidP="00F46049">
            <w:pPr>
              <w:pStyle w:val="RWHtabletext"/>
              <w:suppressLineNumbers/>
              <w:suppressAutoHyphens/>
              <w:ind w:left="170" w:right="177"/>
              <w:rPr>
                <w:sz w:val="22"/>
                <w:szCs w:val="22"/>
              </w:rPr>
            </w:pPr>
            <w:r w:rsidRPr="00F525EB">
              <w:rPr>
                <w:sz w:val="22"/>
                <w:szCs w:val="22"/>
              </w:rPr>
              <w:t xml:space="preserve">As Per Family Violence </w:t>
            </w:r>
            <w:r w:rsidR="00B1184B" w:rsidRPr="00F525EB">
              <w:rPr>
                <w:sz w:val="22"/>
                <w:szCs w:val="22"/>
              </w:rPr>
              <w:t>Protection Act 2008.</w:t>
            </w:r>
          </w:p>
          <w:p w14:paraId="60CCFB43" w14:textId="77777777" w:rsidR="00B1184B" w:rsidRPr="00F525EB" w:rsidRDefault="00B1184B" w:rsidP="00F46049">
            <w:pPr>
              <w:pStyle w:val="RWHtabletext"/>
              <w:suppressLineNumbers/>
              <w:suppressAutoHyphens/>
              <w:spacing w:before="240"/>
              <w:ind w:left="170" w:right="177"/>
              <w:rPr>
                <w:b/>
                <w:sz w:val="22"/>
                <w:szCs w:val="22"/>
              </w:rPr>
            </w:pPr>
            <w:r w:rsidRPr="00F525EB">
              <w:rPr>
                <w:b/>
                <w:sz w:val="22"/>
                <w:szCs w:val="22"/>
              </w:rPr>
              <w:t>Provides 20 days of paid family violence leave</w:t>
            </w:r>
          </w:p>
          <w:p w14:paraId="73B61ACB" w14:textId="777E5AC1" w:rsidR="00B1184B" w:rsidRPr="00F525EB" w:rsidRDefault="00B1184B" w:rsidP="00F46049">
            <w:pPr>
              <w:pStyle w:val="RWHtabletext"/>
              <w:suppressLineNumbers/>
              <w:suppressAutoHyphens/>
              <w:ind w:left="170" w:right="177"/>
              <w:rPr>
                <w:i/>
                <w:sz w:val="22"/>
                <w:szCs w:val="22"/>
              </w:rPr>
            </w:pPr>
            <w:r w:rsidRPr="00F525EB">
              <w:rPr>
                <w:i/>
                <w:sz w:val="22"/>
                <w:szCs w:val="22"/>
              </w:rPr>
              <w:t xml:space="preserve">Note to facilitator: Most health services require limited, if any, evidentiary requirements to support family violence leave. There may be some expressions of concern from participants that this leaves family violence leave open to inappropriate use. To address any concerns, it is recommended that it is made clear that supplying documentation to take family violence leave can be burdensome and add stress to an already stressful situation and that the </w:t>
            </w:r>
            <w:r w:rsidRPr="00F525EB">
              <w:rPr>
                <w:b/>
                <w:i/>
                <w:sz w:val="22"/>
                <w:szCs w:val="22"/>
              </w:rPr>
              <w:t>priority is th</w:t>
            </w:r>
            <w:r w:rsidR="00B900EC" w:rsidRPr="00F525EB">
              <w:rPr>
                <w:b/>
                <w:i/>
                <w:sz w:val="22"/>
                <w:szCs w:val="22"/>
              </w:rPr>
              <w:t>e well-</w:t>
            </w:r>
            <w:r w:rsidRPr="00F525EB">
              <w:rPr>
                <w:b/>
                <w:i/>
                <w:sz w:val="22"/>
                <w:szCs w:val="22"/>
              </w:rPr>
              <w:t>being of the employee.</w:t>
            </w:r>
            <w:r w:rsidRPr="00F525EB">
              <w:rPr>
                <w:i/>
                <w:sz w:val="22"/>
                <w:szCs w:val="22"/>
              </w:rPr>
              <w:t xml:space="preserve"> It might also be helpful to refer to the </w:t>
            </w:r>
            <w:proofErr w:type="spellStart"/>
            <w:r w:rsidRPr="00F525EB">
              <w:rPr>
                <w:i/>
                <w:sz w:val="22"/>
                <w:szCs w:val="22"/>
              </w:rPr>
              <w:t>McFerran</w:t>
            </w:r>
            <w:proofErr w:type="spellEnd"/>
            <w:r w:rsidRPr="00F525EB">
              <w:rPr>
                <w:i/>
                <w:sz w:val="22"/>
                <w:szCs w:val="22"/>
              </w:rPr>
              <w:t xml:space="preserve"> study that shows that family violence leave is rarely abused. In fact</w:t>
            </w:r>
            <w:r w:rsidR="00E231B1" w:rsidRPr="00F525EB">
              <w:rPr>
                <w:i/>
                <w:sz w:val="22"/>
                <w:szCs w:val="22"/>
              </w:rPr>
              <w:t>,</w:t>
            </w:r>
            <w:r w:rsidRPr="00F525EB">
              <w:rPr>
                <w:i/>
                <w:sz w:val="22"/>
                <w:szCs w:val="22"/>
              </w:rPr>
              <w:t xml:space="preserve"> there can be </w:t>
            </w:r>
            <w:proofErr w:type="gramStart"/>
            <w:r w:rsidRPr="00F525EB">
              <w:rPr>
                <w:i/>
                <w:sz w:val="22"/>
                <w:szCs w:val="22"/>
              </w:rPr>
              <w:t>a number of</w:t>
            </w:r>
            <w:proofErr w:type="gramEnd"/>
            <w:r w:rsidRPr="00F525EB">
              <w:rPr>
                <w:i/>
                <w:sz w:val="22"/>
                <w:szCs w:val="22"/>
              </w:rPr>
              <w:t xml:space="preserve"> barriers to people accessing the leave, with concerns about confidentiality being a key barrier.</w:t>
            </w:r>
          </w:p>
          <w:p w14:paraId="6518BE53" w14:textId="77777777" w:rsidR="002374CF" w:rsidRPr="00F525EB" w:rsidRDefault="002374CF" w:rsidP="00F46049">
            <w:pPr>
              <w:pStyle w:val="RWHtabletext"/>
              <w:suppressLineNumbers/>
              <w:suppressAutoHyphens/>
              <w:ind w:right="177"/>
              <w:rPr>
                <w:i/>
                <w:sz w:val="22"/>
                <w:szCs w:val="22"/>
              </w:rPr>
            </w:pPr>
          </w:p>
          <w:p w14:paraId="1C19CFA2" w14:textId="1D724BA2" w:rsidR="00B1184B" w:rsidRPr="00F525EB" w:rsidRDefault="00B1184B" w:rsidP="00F46049">
            <w:pPr>
              <w:pStyle w:val="RWHtabletext"/>
              <w:suppressLineNumbers/>
              <w:suppressAutoHyphens/>
              <w:ind w:left="170" w:right="177"/>
              <w:rPr>
                <w:i/>
                <w:sz w:val="22"/>
                <w:szCs w:val="22"/>
              </w:rPr>
            </w:pPr>
            <w:r w:rsidRPr="00F525EB">
              <w:rPr>
                <w:i/>
                <w:sz w:val="22"/>
                <w:szCs w:val="22"/>
              </w:rPr>
              <w:t xml:space="preserve">At the time of writing this guide, family violence leave is available to most craft-groups through their enterprise agreement. Over time, it is expected that the clause will be included all EBAs in the Victorian public health sector. Unless it is your health services policy to extend the family violence leave to all employees regardless of the entitlement under their industrial </w:t>
            </w:r>
            <w:r w:rsidRPr="00F525EB">
              <w:rPr>
                <w:i/>
                <w:sz w:val="22"/>
                <w:szCs w:val="22"/>
              </w:rPr>
              <w:lastRenderedPageBreak/>
              <w:t>instruments, you will need to periodically check to see if the clause is inserted into newly negotiated EAs.</w:t>
            </w:r>
          </w:p>
          <w:p w14:paraId="2BC77222" w14:textId="77777777" w:rsidR="00573728" w:rsidRPr="00F525EB" w:rsidRDefault="00573728" w:rsidP="00F46049">
            <w:pPr>
              <w:pStyle w:val="RWHtabletext"/>
              <w:suppressLineNumbers/>
              <w:suppressAutoHyphens/>
              <w:ind w:left="170" w:right="177"/>
              <w:rPr>
                <w:i/>
                <w:sz w:val="22"/>
                <w:szCs w:val="22"/>
              </w:rPr>
            </w:pPr>
          </w:p>
          <w:p w14:paraId="039B229D" w14:textId="77777777" w:rsidR="00B1184B" w:rsidRPr="00F525EB" w:rsidRDefault="00B1184B" w:rsidP="00F46049">
            <w:pPr>
              <w:pStyle w:val="RWHtabletext"/>
              <w:suppressLineNumbers/>
              <w:suppressAutoHyphens/>
              <w:ind w:left="170" w:right="177"/>
              <w:rPr>
                <w:sz w:val="22"/>
                <w:szCs w:val="22"/>
              </w:rPr>
            </w:pPr>
            <w:r w:rsidRPr="00F525EB">
              <w:rPr>
                <w:sz w:val="22"/>
                <w:szCs w:val="22"/>
              </w:rPr>
              <w:t>Detail about taking family violence leave is reflected in the procedure. There are a few key things to note about family violence leave:</w:t>
            </w:r>
          </w:p>
          <w:p w14:paraId="13C74C03" w14:textId="27AFA7C9" w:rsidR="00B1184B" w:rsidRPr="00F525EB" w:rsidRDefault="00B1184B" w:rsidP="00F46049">
            <w:pPr>
              <w:pStyle w:val="RWHTableBullet"/>
              <w:suppressLineNumbers/>
              <w:suppressAutoHyphens/>
              <w:ind w:right="177"/>
              <w:rPr>
                <w:sz w:val="22"/>
                <w:szCs w:val="22"/>
              </w:rPr>
            </w:pPr>
            <w:r w:rsidRPr="00F525EB">
              <w:rPr>
                <w:sz w:val="22"/>
                <w:szCs w:val="22"/>
              </w:rPr>
              <w:t xml:space="preserve">20 days is for a </w:t>
            </w:r>
            <w:proofErr w:type="gramStart"/>
            <w:r w:rsidRPr="00F525EB">
              <w:rPr>
                <w:sz w:val="22"/>
                <w:szCs w:val="22"/>
              </w:rPr>
              <w:t>full</w:t>
            </w:r>
            <w:r w:rsidR="00E231B1" w:rsidRPr="00F525EB">
              <w:rPr>
                <w:sz w:val="22"/>
                <w:szCs w:val="22"/>
              </w:rPr>
              <w:t xml:space="preserve"> </w:t>
            </w:r>
            <w:r w:rsidRPr="00F525EB">
              <w:rPr>
                <w:sz w:val="22"/>
                <w:szCs w:val="22"/>
              </w:rPr>
              <w:t>time</w:t>
            </w:r>
            <w:proofErr w:type="gramEnd"/>
            <w:r w:rsidRPr="00F525EB">
              <w:rPr>
                <w:sz w:val="22"/>
                <w:szCs w:val="22"/>
              </w:rPr>
              <w:t xml:space="preserve"> staff member, part time staff are entitled to this on a pro rata basis. Casuals are not entitled to paid leave but are entitled to time away/unpaid leave.</w:t>
            </w:r>
          </w:p>
          <w:p w14:paraId="5FBBDB4A" w14:textId="18C49015" w:rsidR="00B1184B" w:rsidRPr="00F525EB" w:rsidRDefault="00B1184B" w:rsidP="00F46049">
            <w:pPr>
              <w:pStyle w:val="RWHTableBullet"/>
              <w:suppressLineNumbers/>
              <w:suppressAutoHyphens/>
              <w:ind w:right="177"/>
              <w:rPr>
                <w:sz w:val="22"/>
                <w:szCs w:val="22"/>
              </w:rPr>
            </w:pPr>
            <w:r w:rsidRPr="00F525EB">
              <w:rPr>
                <w:sz w:val="22"/>
                <w:szCs w:val="22"/>
              </w:rPr>
              <w:t>A year is a calendar year</w:t>
            </w:r>
            <w:r w:rsidR="00E231B1" w:rsidRPr="00F525EB">
              <w:rPr>
                <w:sz w:val="22"/>
                <w:szCs w:val="22"/>
              </w:rPr>
              <w:t>.</w:t>
            </w:r>
          </w:p>
          <w:p w14:paraId="0D48DA75" w14:textId="77777777" w:rsidR="00F46049" w:rsidRPr="00F525EB" w:rsidRDefault="00B1184B" w:rsidP="00F46049">
            <w:pPr>
              <w:pStyle w:val="RWHTableBullet"/>
              <w:suppressLineNumbers/>
              <w:suppressAutoHyphens/>
              <w:ind w:right="177"/>
              <w:rPr>
                <w:sz w:val="22"/>
                <w:szCs w:val="22"/>
              </w:rPr>
            </w:pPr>
            <w:r w:rsidRPr="00F525EB">
              <w:rPr>
                <w:sz w:val="22"/>
                <w:szCs w:val="22"/>
              </w:rPr>
              <w:t>FV leave is available for employees who are experiencing family violence and facilitates their absence from the workplace to attend counselling appointments, medical appointments, legal proceedings or appointments and</w:t>
            </w:r>
            <w:r w:rsidRPr="00F525EB">
              <w:rPr>
                <w:i/>
                <w:sz w:val="22"/>
                <w:szCs w:val="22"/>
              </w:rPr>
              <w:t xml:space="preserve"> other activities related to and </w:t>
            </w:r>
            <w:proofErr w:type="gramStart"/>
            <w:r w:rsidRPr="00F525EB">
              <w:rPr>
                <w:i/>
                <w:sz w:val="22"/>
                <w:szCs w:val="22"/>
              </w:rPr>
              <w:t>as a consequence of</w:t>
            </w:r>
            <w:proofErr w:type="gramEnd"/>
            <w:r w:rsidRPr="00F525EB">
              <w:rPr>
                <w:i/>
                <w:sz w:val="22"/>
                <w:szCs w:val="22"/>
              </w:rPr>
              <w:t xml:space="preserve"> family violence</w:t>
            </w:r>
            <w:r w:rsidRPr="00F525EB">
              <w:rPr>
                <w:sz w:val="22"/>
                <w:szCs w:val="22"/>
              </w:rPr>
              <w:t xml:space="preserve">.  </w:t>
            </w:r>
          </w:p>
          <w:p w14:paraId="44D89BAC" w14:textId="47D822BC" w:rsidR="00B1184B" w:rsidRPr="00F525EB" w:rsidRDefault="00B1184B" w:rsidP="00F46049">
            <w:pPr>
              <w:pStyle w:val="RWHTableBullet"/>
              <w:suppressLineNumbers/>
              <w:suppressAutoHyphens/>
              <w:ind w:right="177"/>
              <w:rPr>
                <w:sz w:val="22"/>
                <w:szCs w:val="22"/>
              </w:rPr>
            </w:pPr>
            <w:r w:rsidRPr="00F525EB">
              <w:rPr>
                <w:sz w:val="22"/>
                <w:szCs w:val="22"/>
              </w:rPr>
              <w:t>There is no exhaustive ‘menu’ of events for which an employee can take family violence leave. Rather it is important to keep in mind the connection behind the absence to family violence – it may be a health, legal, housing, child welfare reason and still fall within the scope of the right to take leave.</w:t>
            </w:r>
            <w:r w:rsidR="00E231B1" w:rsidRPr="00F525EB">
              <w:rPr>
                <w:sz w:val="22"/>
                <w:szCs w:val="22"/>
              </w:rPr>
              <w:t xml:space="preserve"> </w:t>
            </w:r>
            <w:r w:rsidRPr="00F525EB">
              <w:rPr>
                <w:sz w:val="22"/>
                <w:szCs w:val="22"/>
              </w:rPr>
              <w:t>It is also important to be mindful of the family violence leave clause that makes leave available for</w:t>
            </w:r>
            <w:r w:rsidRPr="00F525EB">
              <w:rPr>
                <w:i/>
                <w:sz w:val="22"/>
                <w:szCs w:val="22"/>
              </w:rPr>
              <w:t xml:space="preserve"> “other activities related to and as a consequence of family violence”. </w:t>
            </w:r>
          </w:p>
          <w:p w14:paraId="4AAEDAAB" w14:textId="77777777" w:rsidR="00F46049" w:rsidRPr="00F525EB" w:rsidRDefault="00B1184B" w:rsidP="00F46049">
            <w:pPr>
              <w:pStyle w:val="RWHTableBullet"/>
              <w:suppressLineNumbers/>
              <w:suppressAutoHyphens/>
              <w:ind w:right="177"/>
              <w:rPr>
                <w:sz w:val="22"/>
                <w:szCs w:val="22"/>
              </w:rPr>
            </w:pPr>
            <w:r w:rsidRPr="00F525EB">
              <w:rPr>
                <w:sz w:val="22"/>
                <w:szCs w:val="22"/>
              </w:rPr>
              <w:t xml:space="preserve">At times there may be a gap between an action of family violence and leave needed to deal with that action. For example, the employee may not need leave immediately following an act of physical violence (the action) but may wish to take leave to attend court to address the physical violence (activity </w:t>
            </w:r>
            <w:proofErr w:type="gramStart"/>
            <w:r w:rsidRPr="00F525EB">
              <w:rPr>
                <w:sz w:val="22"/>
                <w:szCs w:val="22"/>
              </w:rPr>
              <w:t>as a consequence of</w:t>
            </w:r>
            <w:proofErr w:type="gramEnd"/>
            <w:r w:rsidRPr="00F525EB">
              <w:rPr>
                <w:sz w:val="22"/>
                <w:szCs w:val="22"/>
              </w:rPr>
              <w:t xml:space="preserve"> family violence). </w:t>
            </w:r>
          </w:p>
          <w:p w14:paraId="4D758333" w14:textId="30370B07" w:rsidR="00F46049" w:rsidRPr="00F525EB" w:rsidRDefault="00B1184B" w:rsidP="00F46049">
            <w:pPr>
              <w:pStyle w:val="RWHTableBullet"/>
              <w:suppressLineNumbers/>
              <w:suppressAutoHyphens/>
              <w:ind w:right="177"/>
              <w:rPr>
                <w:sz w:val="22"/>
                <w:szCs w:val="22"/>
              </w:rPr>
            </w:pPr>
            <w:r w:rsidRPr="00F525EB">
              <w:rPr>
                <w:sz w:val="22"/>
                <w:szCs w:val="22"/>
              </w:rPr>
              <w:t xml:space="preserve">There is often not a linear relationship between disclosure and action taken to address family violence, so be mindful that just because an employee discloses their experience of family violence, this does not necessarily mean that they require family violence leave right now to deal with the issue. </w:t>
            </w:r>
          </w:p>
          <w:p w14:paraId="44D8DDA4" w14:textId="4A7A35FA" w:rsidR="00B1184B" w:rsidRPr="00F525EB" w:rsidRDefault="00B1184B" w:rsidP="00F46049">
            <w:pPr>
              <w:pStyle w:val="RWHTableBullet"/>
              <w:suppressLineNumbers/>
              <w:suppressAutoHyphens/>
              <w:ind w:right="177"/>
              <w:rPr>
                <w:sz w:val="22"/>
                <w:szCs w:val="22"/>
              </w:rPr>
            </w:pPr>
            <w:r w:rsidRPr="00F525EB">
              <w:rPr>
                <w:sz w:val="22"/>
                <w:szCs w:val="22"/>
              </w:rPr>
              <w:t xml:space="preserve">It should also </w:t>
            </w:r>
            <w:proofErr w:type="gramStart"/>
            <w:r w:rsidRPr="00F525EB">
              <w:rPr>
                <w:sz w:val="22"/>
                <w:szCs w:val="22"/>
              </w:rPr>
              <w:t>been</w:t>
            </w:r>
            <w:proofErr w:type="gramEnd"/>
            <w:r w:rsidRPr="00F525EB">
              <w:rPr>
                <w:sz w:val="22"/>
                <w:szCs w:val="22"/>
              </w:rPr>
              <w:t xml:space="preserve"> kept in mind that it is often not the case that taking family violence leave will ‘fix’ the issue; the violence may decrease for a period of time but increase on or around significant events such as court appearances, intervention orders, birthdays and days of cultural or religious significance. Working through the impact of family violence can take some time it is unreasonable to expect that an employee will return from a period of FV leave with the matter completely resolved.</w:t>
            </w:r>
          </w:p>
          <w:p w14:paraId="4EBBB358" w14:textId="77777777" w:rsidR="00B1184B" w:rsidRPr="00F525EB" w:rsidRDefault="00B1184B" w:rsidP="00F46049">
            <w:pPr>
              <w:pStyle w:val="RWHTableBullet"/>
              <w:suppressLineNumbers/>
              <w:suppressAutoHyphens/>
              <w:ind w:right="177"/>
              <w:rPr>
                <w:sz w:val="22"/>
                <w:szCs w:val="22"/>
              </w:rPr>
            </w:pPr>
            <w:r w:rsidRPr="00F525EB">
              <w:rPr>
                <w:sz w:val="22"/>
                <w:szCs w:val="22"/>
              </w:rPr>
              <w:t xml:space="preserve">Evidentiary requirements are outlined in the procedure – [insert the evidentiary requirements particularly to your health service].  </w:t>
            </w:r>
          </w:p>
          <w:p w14:paraId="11DC1DD9" w14:textId="77777777" w:rsidR="00B1184B" w:rsidRPr="00F525EB" w:rsidRDefault="00B1184B" w:rsidP="00F46049">
            <w:pPr>
              <w:pStyle w:val="RWHTableBullet"/>
              <w:suppressLineNumbers/>
              <w:suppressAutoHyphens/>
              <w:ind w:right="177"/>
              <w:rPr>
                <w:sz w:val="22"/>
                <w:szCs w:val="22"/>
              </w:rPr>
            </w:pPr>
            <w:r w:rsidRPr="00F525EB">
              <w:rPr>
                <w:sz w:val="22"/>
                <w:szCs w:val="22"/>
              </w:rPr>
              <w:t xml:space="preserve">Employees can also use their sick leave to support a person experiencing family violence to accompany them to court or hospital or to care for children. The person they are supporting can be anyone </w:t>
            </w:r>
            <w:r w:rsidRPr="00F525EB">
              <w:rPr>
                <w:sz w:val="22"/>
                <w:szCs w:val="22"/>
              </w:rPr>
              <w:lastRenderedPageBreak/>
              <w:t>experiencing family violence. This is different to the usual way of using sick leave as carers leave where the relationship to that person is limited to immediate family or household.</w:t>
            </w:r>
          </w:p>
          <w:p w14:paraId="4471D05E" w14:textId="77777777" w:rsidR="00B1184B" w:rsidRPr="00F525EB" w:rsidRDefault="00B1184B" w:rsidP="00F46049">
            <w:pPr>
              <w:pStyle w:val="RWHTableBullet"/>
              <w:suppressLineNumbers/>
              <w:suppressAutoHyphens/>
              <w:ind w:right="177"/>
              <w:rPr>
                <w:sz w:val="22"/>
                <w:szCs w:val="22"/>
              </w:rPr>
            </w:pPr>
            <w:r w:rsidRPr="00F525EB">
              <w:rPr>
                <w:sz w:val="22"/>
                <w:szCs w:val="22"/>
              </w:rPr>
              <w:t xml:space="preserve">The family violence </w:t>
            </w:r>
            <w:proofErr w:type="gramStart"/>
            <w:r w:rsidRPr="00F525EB">
              <w:rPr>
                <w:sz w:val="22"/>
                <w:szCs w:val="22"/>
              </w:rPr>
              <w:t>leave</w:t>
            </w:r>
            <w:proofErr w:type="gramEnd"/>
            <w:r w:rsidRPr="00F525EB">
              <w:rPr>
                <w:sz w:val="22"/>
                <w:szCs w:val="22"/>
              </w:rPr>
              <w:t xml:space="preserve"> application process- refer participants to the family violence leave application process if you have developed such a resource.</w:t>
            </w:r>
          </w:p>
          <w:p w14:paraId="5D538B60" w14:textId="77777777" w:rsidR="00B1184B" w:rsidRPr="00F525EB" w:rsidRDefault="00B1184B" w:rsidP="00F46049">
            <w:pPr>
              <w:pStyle w:val="RWHTableBullet"/>
              <w:suppressLineNumbers/>
              <w:suppressAutoHyphens/>
              <w:ind w:right="177"/>
              <w:rPr>
                <w:sz w:val="22"/>
                <w:szCs w:val="22"/>
              </w:rPr>
            </w:pPr>
            <w:r w:rsidRPr="00F525EB">
              <w:rPr>
                <w:sz w:val="22"/>
                <w:szCs w:val="22"/>
              </w:rPr>
              <w:t>Family violence leave is not intended for those who perpetrate family violence.</w:t>
            </w:r>
          </w:p>
          <w:p w14:paraId="33A3025D" w14:textId="77777777" w:rsidR="00B1184B" w:rsidRPr="00F525EB" w:rsidRDefault="00B1184B" w:rsidP="00F46049">
            <w:pPr>
              <w:pStyle w:val="RWHtabletext"/>
              <w:suppressLineNumbers/>
              <w:suppressAutoHyphens/>
              <w:spacing w:before="240"/>
              <w:ind w:left="170" w:right="177"/>
              <w:rPr>
                <w:b/>
                <w:sz w:val="22"/>
                <w:szCs w:val="22"/>
              </w:rPr>
            </w:pPr>
            <w:r w:rsidRPr="00F525EB">
              <w:rPr>
                <w:b/>
                <w:sz w:val="22"/>
                <w:szCs w:val="22"/>
              </w:rPr>
              <w:t>Confidentiality and options for people to talk to</w:t>
            </w:r>
          </w:p>
          <w:p w14:paraId="0F9E7757" w14:textId="77777777" w:rsidR="00B1184B" w:rsidRPr="00F525EB" w:rsidRDefault="00B1184B" w:rsidP="00F46049">
            <w:pPr>
              <w:pStyle w:val="RWHtabletext"/>
              <w:suppressLineNumbers/>
              <w:suppressAutoHyphens/>
              <w:ind w:left="170" w:right="177"/>
              <w:rPr>
                <w:i/>
                <w:sz w:val="22"/>
                <w:szCs w:val="22"/>
              </w:rPr>
            </w:pPr>
            <w:r w:rsidRPr="00F525EB">
              <w:rPr>
                <w:i/>
                <w:sz w:val="22"/>
                <w:szCs w:val="22"/>
              </w:rPr>
              <w:t xml:space="preserve">Note to facilitator: Each health service will have their own </w:t>
            </w:r>
            <w:proofErr w:type="gramStart"/>
            <w:r w:rsidRPr="00F525EB">
              <w:rPr>
                <w:i/>
                <w:sz w:val="22"/>
                <w:szCs w:val="22"/>
              </w:rPr>
              <w:t>particular information</w:t>
            </w:r>
            <w:proofErr w:type="gramEnd"/>
            <w:r w:rsidRPr="00F525EB">
              <w:rPr>
                <w:i/>
                <w:sz w:val="22"/>
                <w:szCs w:val="22"/>
              </w:rPr>
              <w:t xml:space="preserve"> regarding Family Violence Contact Officers and Employee Assistance Program provider that needs to be inserted into the presentation. </w:t>
            </w:r>
          </w:p>
          <w:p w14:paraId="4FBB2F6E" w14:textId="60D8A348" w:rsidR="00B1184B" w:rsidRPr="00F525EB" w:rsidRDefault="00B1184B" w:rsidP="00F46049">
            <w:pPr>
              <w:pStyle w:val="RWHTableBullet"/>
              <w:suppressLineNumbers/>
              <w:suppressAutoHyphens/>
              <w:ind w:right="177"/>
              <w:rPr>
                <w:sz w:val="22"/>
                <w:szCs w:val="22"/>
              </w:rPr>
            </w:pPr>
            <w:r w:rsidRPr="00F525EB">
              <w:rPr>
                <w:sz w:val="22"/>
                <w:szCs w:val="22"/>
              </w:rPr>
              <w:t>The requirement to have Family Violence Contact Officers is a requirement of the Family Violence Leave Clause</w:t>
            </w:r>
            <w:r w:rsidR="00421ADE" w:rsidRPr="00F525EB">
              <w:rPr>
                <w:sz w:val="22"/>
                <w:szCs w:val="22"/>
              </w:rPr>
              <w:t>.</w:t>
            </w:r>
          </w:p>
          <w:p w14:paraId="5B176C78" w14:textId="77777777" w:rsidR="00B1184B" w:rsidRPr="00F525EB" w:rsidRDefault="00B1184B" w:rsidP="00F46049">
            <w:pPr>
              <w:pStyle w:val="RWHTableBullet"/>
              <w:suppressLineNumbers/>
              <w:suppressAutoHyphens/>
              <w:ind w:right="177"/>
              <w:rPr>
                <w:sz w:val="22"/>
                <w:szCs w:val="22"/>
              </w:rPr>
            </w:pPr>
            <w:r w:rsidRPr="00F525EB">
              <w:rPr>
                <w:sz w:val="22"/>
                <w:szCs w:val="22"/>
              </w:rPr>
              <w:t>The Family Violence Contact Officer is an employee who has been trained to be a first point of contact for someone experiencing family violence so they can access information about what workplace supports are available.</w:t>
            </w:r>
          </w:p>
          <w:p w14:paraId="2CA92BCF" w14:textId="71FCE269" w:rsidR="00B1184B" w:rsidRPr="00F525EB" w:rsidRDefault="00B1184B" w:rsidP="00F46049">
            <w:pPr>
              <w:pStyle w:val="RWHTableBullet"/>
              <w:suppressLineNumbers/>
              <w:suppressAutoHyphens/>
              <w:ind w:right="177"/>
              <w:rPr>
                <w:sz w:val="22"/>
                <w:szCs w:val="22"/>
              </w:rPr>
            </w:pPr>
            <w:r w:rsidRPr="00F525EB">
              <w:rPr>
                <w:sz w:val="22"/>
                <w:szCs w:val="22"/>
              </w:rPr>
              <w:t>In this hospital, Family Violence Contact Officers are [insert names, title, location, where to find their contact details]</w:t>
            </w:r>
            <w:r w:rsidR="00421ADE" w:rsidRPr="00F525EB">
              <w:rPr>
                <w:sz w:val="22"/>
                <w:szCs w:val="22"/>
              </w:rPr>
              <w:t>.</w:t>
            </w:r>
          </w:p>
          <w:p w14:paraId="07F72351" w14:textId="36FB322B" w:rsidR="00573728" w:rsidRPr="00F525EB" w:rsidRDefault="00B1184B" w:rsidP="00F46049">
            <w:pPr>
              <w:pStyle w:val="RWHTableBullet"/>
              <w:suppressLineNumbers/>
              <w:suppressAutoHyphens/>
              <w:ind w:right="177"/>
              <w:rPr>
                <w:sz w:val="22"/>
                <w:szCs w:val="22"/>
              </w:rPr>
            </w:pPr>
            <w:r w:rsidRPr="00F525EB">
              <w:rPr>
                <w:sz w:val="22"/>
                <w:szCs w:val="22"/>
              </w:rPr>
              <w:t>Employees can also contact EAP for a confidential discussion.</w:t>
            </w:r>
          </w:p>
          <w:p w14:paraId="66849237" w14:textId="77777777" w:rsidR="00B1184B" w:rsidRPr="00F525EB" w:rsidRDefault="00B1184B" w:rsidP="00E3503B">
            <w:pPr>
              <w:pStyle w:val="RWHtabletext"/>
              <w:suppressLineNumbers/>
              <w:suppressAutoHyphens/>
              <w:spacing w:before="120" w:after="120"/>
              <w:ind w:left="595" w:right="177"/>
              <w:rPr>
                <w:bCs/>
                <w:i/>
                <w:iCs/>
                <w:color w:val="365F91" w:themeColor="accent1" w:themeShade="BF"/>
                <w:sz w:val="22"/>
                <w:szCs w:val="22"/>
              </w:rPr>
            </w:pPr>
            <w:r w:rsidRPr="00F525EB">
              <w:rPr>
                <w:bCs/>
                <w:i/>
                <w:iCs/>
                <w:color w:val="365F91" w:themeColor="accent1" w:themeShade="BF"/>
                <w:sz w:val="22"/>
                <w:szCs w:val="22"/>
              </w:rPr>
              <w:t xml:space="preserve">There can be </w:t>
            </w:r>
            <w:proofErr w:type="gramStart"/>
            <w:r w:rsidRPr="00F525EB">
              <w:rPr>
                <w:bCs/>
                <w:i/>
                <w:iCs/>
                <w:color w:val="365F91" w:themeColor="accent1" w:themeShade="BF"/>
                <w:sz w:val="22"/>
                <w:szCs w:val="22"/>
              </w:rPr>
              <w:t>a number of</w:t>
            </w:r>
            <w:proofErr w:type="gramEnd"/>
            <w:r w:rsidRPr="00F525EB">
              <w:rPr>
                <w:bCs/>
                <w:i/>
                <w:iCs/>
                <w:color w:val="365F91" w:themeColor="accent1" w:themeShade="BF"/>
                <w:sz w:val="22"/>
                <w:szCs w:val="22"/>
              </w:rPr>
              <w:t xml:space="preserve"> reasons why an employee does not wish to disclose their experience of family violence.  </w:t>
            </w:r>
            <w:proofErr w:type="gramStart"/>
            <w:r w:rsidRPr="00F525EB">
              <w:rPr>
                <w:bCs/>
                <w:i/>
                <w:iCs/>
                <w:color w:val="365F91" w:themeColor="accent1" w:themeShade="BF"/>
                <w:sz w:val="22"/>
                <w:szCs w:val="22"/>
              </w:rPr>
              <w:t>This is why</w:t>
            </w:r>
            <w:proofErr w:type="gramEnd"/>
            <w:r w:rsidRPr="00F525EB">
              <w:rPr>
                <w:bCs/>
                <w:i/>
                <w:iCs/>
                <w:color w:val="365F91" w:themeColor="accent1" w:themeShade="BF"/>
                <w:sz w:val="22"/>
                <w:szCs w:val="22"/>
              </w:rPr>
              <w:t xml:space="preserve"> Contact Officers are necessary. Reasons for seeking out other people to talk to may include:</w:t>
            </w:r>
          </w:p>
          <w:p w14:paraId="06EA3514" w14:textId="77777777" w:rsidR="00B1184B" w:rsidRPr="00F525EB" w:rsidRDefault="11A1355D" w:rsidP="11A1355D">
            <w:pPr>
              <w:pStyle w:val="RWHtabletext"/>
              <w:numPr>
                <w:ilvl w:val="0"/>
                <w:numId w:val="12"/>
              </w:numPr>
              <w:suppressLineNumbers/>
              <w:suppressAutoHyphens/>
              <w:spacing w:after="0"/>
              <w:ind w:left="596" w:right="177" w:hanging="284"/>
              <w:rPr>
                <w:i/>
                <w:iCs/>
                <w:color w:val="365F91" w:themeColor="accent1" w:themeShade="BF"/>
                <w:sz w:val="22"/>
                <w:szCs w:val="22"/>
              </w:rPr>
            </w:pPr>
            <w:r w:rsidRPr="00F525EB">
              <w:rPr>
                <w:i/>
                <w:iCs/>
                <w:color w:val="365F91" w:themeColor="accent1" w:themeShade="BF"/>
                <w:sz w:val="22"/>
                <w:szCs w:val="22"/>
              </w:rPr>
              <w:t xml:space="preserve">Shame and embarrassment </w:t>
            </w:r>
          </w:p>
          <w:p w14:paraId="620305B9" w14:textId="77777777" w:rsidR="00B1184B" w:rsidRPr="00F525EB" w:rsidRDefault="11A1355D" w:rsidP="11A1355D">
            <w:pPr>
              <w:pStyle w:val="RWHtabletext"/>
              <w:numPr>
                <w:ilvl w:val="0"/>
                <w:numId w:val="12"/>
              </w:numPr>
              <w:suppressLineNumbers/>
              <w:suppressAutoHyphens/>
              <w:spacing w:after="0"/>
              <w:ind w:left="596" w:right="177" w:hanging="284"/>
              <w:rPr>
                <w:i/>
                <w:iCs/>
                <w:color w:val="365F91" w:themeColor="accent1" w:themeShade="BF"/>
                <w:sz w:val="22"/>
                <w:szCs w:val="22"/>
              </w:rPr>
            </w:pPr>
            <w:r w:rsidRPr="00F525EB">
              <w:rPr>
                <w:i/>
                <w:iCs/>
                <w:color w:val="365F91" w:themeColor="accent1" w:themeShade="BF"/>
                <w:sz w:val="22"/>
                <w:szCs w:val="22"/>
              </w:rPr>
              <w:t xml:space="preserve">Fear of being pitied or stigmatised </w:t>
            </w:r>
          </w:p>
          <w:p w14:paraId="28FF72A9" w14:textId="77777777" w:rsidR="00B1184B" w:rsidRPr="00F525EB" w:rsidRDefault="11A1355D" w:rsidP="11A1355D">
            <w:pPr>
              <w:pStyle w:val="RWHtabletext"/>
              <w:numPr>
                <w:ilvl w:val="0"/>
                <w:numId w:val="12"/>
              </w:numPr>
              <w:suppressLineNumbers/>
              <w:suppressAutoHyphens/>
              <w:spacing w:after="0"/>
              <w:ind w:left="596" w:right="177" w:hanging="284"/>
              <w:rPr>
                <w:i/>
                <w:iCs/>
                <w:color w:val="365F91" w:themeColor="accent1" w:themeShade="BF"/>
                <w:sz w:val="22"/>
                <w:szCs w:val="22"/>
              </w:rPr>
            </w:pPr>
            <w:r w:rsidRPr="00F525EB">
              <w:rPr>
                <w:i/>
                <w:iCs/>
                <w:color w:val="365F91" w:themeColor="accent1" w:themeShade="BF"/>
                <w:sz w:val="22"/>
                <w:szCs w:val="22"/>
              </w:rPr>
              <w:t>Fear of being viewed as dysfunctional</w:t>
            </w:r>
          </w:p>
          <w:p w14:paraId="6ADE78CF" w14:textId="77777777" w:rsidR="00B1184B" w:rsidRPr="00F525EB" w:rsidRDefault="11A1355D" w:rsidP="11A1355D">
            <w:pPr>
              <w:pStyle w:val="RWHtabletext"/>
              <w:numPr>
                <w:ilvl w:val="0"/>
                <w:numId w:val="12"/>
              </w:numPr>
              <w:suppressLineNumbers/>
              <w:suppressAutoHyphens/>
              <w:spacing w:after="0"/>
              <w:ind w:left="596" w:right="177" w:hanging="284"/>
              <w:rPr>
                <w:i/>
                <w:iCs/>
                <w:color w:val="365F91" w:themeColor="accent1" w:themeShade="BF"/>
                <w:sz w:val="22"/>
                <w:szCs w:val="22"/>
              </w:rPr>
            </w:pPr>
            <w:r w:rsidRPr="00F525EB">
              <w:rPr>
                <w:i/>
                <w:iCs/>
                <w:color w:val="365F91" w:themeColor="accent1" w:themeShade="BF"/>
                <w:sz w:val="22"/>
                <w:szCs w:val="22"/>
              </w:rPr>
              <w:t>Fear of missing out on future job or other workplace opportunities</w:t>
            </w:r>
          </w:p>
          <w:p w14:paraId="73CD9EF9" w14:textId="77777777" w:rsidR="00B1184B" w:rsidRPr="00F525EB" w:rsidRDefault="11A1355D" w:rsidP="11A1355D">
            <w:pPr>
              <w:pStyle w:val="RWHtabletext"/>
              <w:numPr>
                <w:ilvl w:val="0"/>
                <w:numId w:val="12"/>
              </w:numPr>
              <w:suppressLineNumbers/>
              <w:suppressAutoHyphens/>
              <w:spacing w:after="0"/>
              <w:ind w:left="596" w:right="177" w:hanging="284"/>
              <w:rPr>
                <w:i/>
                <w:iCs/>
                <w:color w:val="365F91" w:themeColor="accent1" w:themeShade="BF"/>
                <w:sz w:val="22"/>
                <w:szCs w:val="22"/>
              </w:rPr>
            </w:pPr>
            <w:r w:rsidRPr="00F525EB">
              <w:rPr>
                <w:i/>
                <w:iCs/>
                <w:color w:val="365F91" w:themeColor="accent1" w:themeShade="BF"/>
                <w:sz w:val="22"/>
                <w:szCs w:val="22"/>
              </w:rPr>
              <w:t>Employee compartmentalises their life</w:t>
            </w:r>
          </w:p>
          <w:p w14:paraId="3258A760" w14:textId="77777777" w:rsidR="00B1184B" w:rsidRPr="00F525EB" w:rsidRDefault="11A1355D" w:rsidP="11A1355D">
            <w:pPr>
              <w:pStyle w:val="RWHtabletext"/>
              <w:numPr>
                <w:ilvl w:val="0"/>
                <w:numId w:val="12"/>
              </w:numPr>
              <w:suppressLineNumbers/>
              <w:suppressAutoHyphens/>
              <w:spacing w:after="0"/>
              <w:ind w:left="596" w:right="177" w:hanging="284"/>
              <w:rPr>
                <w:i/>
                <w:iCs/>
                <w:color w:val="365F91" w:themeColor="accent1" w:themeShade="BF"/>
                <w:sz w:val="22"/>
                <w:szCs w:val="22"/>
              </w:rPr>
            </w:pPr>
            <w:r w:rsidRPr="00F525EB">
              <w:rPr>
                <w:i/>
                <w:iCs/>
                <w:color w:val="365F91" w:themeColor="accent1" w:themeShade="BF"/>
                <w:sz w:val="22"/>
                <w:szCs w:val="22"/>
              </w:rPr>
              <w:t xml:space="preserve">Manager has a poor reputation of keeping confidentiality </w:t>
            </w:r>
          </w:p>
          <w:p w14:paraId="0E19DD87" w14:textId="77777777" w:rsidR="00B1184B" w:rsidRPr="00F525EB" w:rsidRDefault="11A1355D" w:rsidP="11A1355D">
            <w:pPr>
              <w:pStyle w:val="RWHtabletext"/>
              <w:numPr>
                <w:ilvl w:val="0"/>
                <w:numId w:val="12"/>
              </w:numPr>
              <w:suppressLineNumbers/>
              <w:suppressAutoHyphens/>
              <w:spacing w:after="0"/>
              <w:ind w:left="596" w:right="177" w:hanging="284"/>
              <w:rPr>
                <w:i/>
                <w:iCs/>
                <w:color w:val="365F91" w:themeColor="accent1" w:themeShade="BF"/>
                <w:sz w:val="22"/>
                <w:szCs w:val="22"/>
              </w:rPr>
            </w:pPr>
            <w:r w:rsidRPr="00F525EB">
              <w:rPr>
                <w:i/>
                <w:iCs/>
                <w:color w:val="365F91" w:themeColor="accent1" w:themeShade="BF"/>
                <w:sz w:val="22"/>
                <w:szCs w:val="22"/>
              </w:rPr>
              <w:t xml:space="preserve">Manager engages in violence supportive behaviour </w:t>
            </w:r>
          </w:p>
          <w:p w14:paraId="250172F3" w14:textId="77777777" w:rsidR="0009344F" w:rsidRPr="00F525EB" w:rsidRDefault="11A1355D" w:rsidP="11A1355D">
            <w:pPr>
              <w:pStyle w:val="RWHtabletext"/>
              <w:numPr>
                <w:ilvl w:val="0"/>
                <w:numId w:val="12"/>
              </w:numPr>
              <w:suppressLineNumbers/>
              <w:suppressAutoHyphens/>
              <w:spacing w:after="0"/>
              <w:ind w:left="596" w:right="177" w:hanging="284"/>
              <w:rPr>
                <w:i/>
                <w:iCs/>
                <w:color w:val="365F91" w:themeColor="accent1" w:themeShade="BF"/>
                <w:sz w:val="22"/>
                <w:szCs w:val="22"/>
              </w:rPr>
            </w:pPr>
            <w:r w:rsidRPr="00F525EB">
              <w:rPr>
                <w:i/>
                <w:iCs/>
                <w:color w:val="365F91" w:themeColor="accent1" w:themeShade="BF"/>
                <w:sz w:val="22"/>
                <w:szCs w:val="22"/>
              </w:rPr>
              <w:t>Previous history of conflict between employee and manager.</w:t>
            </w:r>
          </w:p>
          <w:p w14:paraId="29001E9A" w14:textId="14FEAE7D" w:rsidR="00B1184B" w:rsidRPr="00F525EB" w:rsidRDefault="11A1355D" w:rsidP="11A1355D">
            <w:pPr>
              <w:pStyle w:val="RWHtabletext"/>
              <w:numPr>
                <w:ilvl w:val="0"/>
                <w:numId w:val="12"/>
              </w:numPr>
              <w:suppressLineNumbers/>
              <w:suppressAutoHyphens/>
              <w:spacing w:after="0"/>
              <w:ind w:left="596" w:right="177" w:hanging="284"/>
              <w:rPr>
                <w:i/>
                <w:iCs/>
                <w:color w:val="365F91" w:themeColor="accent1" w:themeShade="BF"/>
                <w:sz w:val="22"/>
                <w:szCs w:val="22"/>
              </w:rPr>
            </w:pPr>
            <w:r w:rsidRPr="00F525EB">
              <w:rPr>
                <w:i/>
                <w:iCs/>
                <w:color w:val="365F91" w:themeColor="accent1" w:themeShade="BF"/>
                <w:sz w:val="22"/>
                <w:szCs w:val="22"/>
              </w:rPr>
              <w:t>For reasons that may be related or unrelated to the relationship between the employee and the manager, it is good practice to have an alternative source of information rather than a manager.</w:t>
            </w:r>
          </w:p>
          <w:p w14:paraId="0978A963" w14:textId="77777777" w:rsidR="0009344F" w:rsidRPr="00F525EB" w:rsidRDefault="0009344F" w:rsidP="0009344F">
            <w:pPr>
              <w:pStyle w:val="RWHtabletext"/>
              <w:suppressLineNumbers/>
              <w:suppressAutoHyphens/>
              <w:spacing w:after="0"/>
              <w:ind w:left="596" w:right="177"/>
              <w:rPr>
                <w:bCs/>
                <w:i/>
                <w:iCs/>
                <w:color w:val="365F91" w:themeColor="accent1" w:themeShade="BF"/>
                <w:sz w:val="22"/>
                <w:szCs w:val="22"/>
              </w:rPr>
            </w:pPr>
          </w:p>
          <w:p w14:paraId="3ADE01F9" w14:textId="051360E7" w:rsidR="00B1184B" w:rsidRPr="00F525EB" w:rsidRDefault="00B1184B" w:rsidP="00F46049">
            <w:pPr>
              <w:pStyle w:val="RWHtabletext"/>
              <w:suppressLineNumbers/>
              <w:suppressAutoHyphens/>
              <w:ind w:left="170" w:right="177"/>
              <w:rPr>
                <w:sz w:val="22"/>
                <w:szCs w:val="22"/>
              </w:rPr>
            </w:pPr>
            <w:r w:rsidRPr="00F525EB">
              <w:rPr>
                <w:b/>
                <w:bCs/>
                <w:sz w:val="22"/>
                <w:szCs w:val="22"/>
              </w:rPr>
              <w:t>Sources: (</w:t>
            </w:r>
            <w:r w:rsidRPr="00F525EB">
              <w:rPr>
                <w:sz w:val="22"/>
                <w:szCs w:val="22"/>
              </w:rPr>
              <w:t xml:space="preserve">1) UNSW Australia (2013) </w:t>
            </w:r>
            <w:r w:rsidRPr="00F525EB">
              <w:rPr>
                <w:i/>
                <w:sz w:val="22"/>
                <w:szCs w:val="22"/>
              </w:rPr>
              <w:t>Domestic and Family Violence Clauses in your Workplace: Implementation and good practice</w:t>
            </w:r>
            <w:r w:rsidRPr="00F525EB">
              <w:rPr>
                <w:sz w:val="22"/>
                <w:szCs w:val="22"/>
              </w:rPr>
              <w:t>, Gendered Research Network</w:t>
            </w:r>
          </w:p>
        </w:tc>
        <w:tc>
          <w:tcPr>
            <w:tcW w:w="1701"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40297B27" w14:textId="7A18B1EA" w:rsidR="00B1184B" w:rsidRPr="00F525EB" w:rsidRDefault="002374CF" w:rsidP="00183655">
            <w:pPr>
              <w:pStyle w:val="RWHtabletext"/>
              <w:suppressLineNumbers/>
              <w:suppressAutoHyphens/>
              <w:rPr>
                <w:sz w:val="22"/>
                <w:szCs w:val="22"/>
              </w:rPr>
            </w:pPr>
            <w:r w:rsidRPr="00F525EB">
              <w:rPr>
                <w:sz w:val="22"/>
                <w:szCs w:val="22"/>
              </w:rPr>
              <w:lastRenderedPageBreak/>
              <w:t xml:space="preserve">4 </w:t>
            </w:r>
            <w:r w:rsidR="008F79B8" w:rsidRPr="00F525EB">
              <w:rPr>
                <w:sz w:val="22"/>
                <w:szCs w:val="22"/>
              </w:rPr>
              <w:t xml:space="preserve">minutes </w:t>
            </w:r>
          </w:p>
          <w:p w14:paraId="12666A3A" w14:textId="77777777" w:rsidR="00B1184B" w:rsidRPr="00F525EB" w:rsidRDefault="00B1184B" w:rsidP="00183655">
            <w:pPr>
              <w:pStyle w:val="RWHtabletext"/>
              <w:suppressLineNumbers/>
              <w:suppressAutoHyphens/>
              <w:rPr>
                <w:sz w:val="22"/>
                <w:szCs w:val="22"/>
              </w:rPr>
            </w:pPr>
            <w:r w:rsidRPr="00F525EB">
              <w:rPr>
                <w:sz w:val="22"/>
                <w:szCs w:val="22"/>
              </w:rPr>
              <w:t>Resources:</w:t>
            </w:r>
          </w:p>
          <w:p w14:paraId="7E05EB7D" w14:textId="44279939" w:rsidR="00B1184B" w:rsidRPr="00F525EB" w:rsidRDefault="00573728" w:rsidP="00183655">
            <w:pPr>
              <w:pStyle w:val="RWHtabletext"/>
              <w:suppressLineNumbers/>
              <w:suppressAutoHyphens/>
              <w:rPr>
                <w:sz w:val="22"/>
                <w:szCs w:val="22"/>
              </w:rPr>
            </w:pPr>
            <w:r w:rsidRPr="00F525EB">
              <w:rPr>
                <w:noProof/>
                <w:sz w:val="22"/>
                <w:szCs w:val="22"/>
              </w:rPr>
              <w:drawing>
                <wp:inline distT="0" distB="0" distL="0" distR="0" wp14:anchorId="3E2DE949" wp14:editId="025B7D99">
                  <wp:extent cx="942975" cy="530225"/>
                  <wp:effectExtent l="0" t="0" r="952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42975" cy="530225"/>
                          </a:xfrm>
                          <a:prstGeom prst="rect">
                            <a:avLst/>
                          </a:prstGeom>
                        </pic:spPr>
                      </pic:pic>
                    </a:graphicData>
                  </a:graphic>
                </wp:inline>
              </w:drawing>
            </w:r>
          </w:p>
          <w:p w14:paraId="442811FF" w14:textId="77777777" w:rsidR="00B1184B" w:rsidRPr="00F525EB" w:rsidRDefault="00B1184B" w:rsidP="00183655">
            <w:pPr>
              <w:pStyle w:val="RWHtabletext"/>
              <w:suppressLineNumbers/>
              <w:suppressAutoHyphens/>
              <w:rPr>
                <w:sz w:val="22"/>
                <w:szCs w:val="22"/>
              </w:rPr>
            </w:pPr>
            <w:r w:rsidRPr="00F525EB">
              <w:rPr>
                <w:sz w:val="22"/>
                <w:szCs w:val="22"/>
              </w:rPr>
              <w:t>Family Violence Workplace Support Policy &amp; Procedure</w:t>
            </w:r>
          </w:p>
          <w:p w14:paraId="50473994" w14:textId="77777777" w:rsidR="00B1184B" w:rsidRPr="00F525EB" w:rsidRDefault="00B1184B" w:rsidP="00183655">
            <w:pPr>
              <w:pStyle w:val="RWHtabletext"/>
              <w:suppressLineNumbers/>
              <w:suppressAutoHyphens/>
              <w:rPr>
                <w:sz w:val="22"/>
                <w:szCs w:val="22"/>
              </w:rPr>
            </w:pPr>
          </w:p>
          <w:p w14:paraId="5778C9B7" w14:textId="77777777" w:rsidR="00B1184B" w:rsidRPr="00F525EB" w:rsidRDefault="00B1184B" w:rsidP="00183655">
            <w:pPr>
              <w:pStyle w:val="RWHtabletext"/>
              <w:suppressLineNumbers/>
              <w:suppressAutoHyphens/>
              <w:rPr>
                <w:sz w:val="22"/>
                <w:szCs w:val="22"/>
              </w:rPr>
            </w:pPr>
            <w:r w:rsidRPr="00F525EB">
              <w:rPr>
                <w:sz w:val="22"/>
                <w:szCs w:val="22"/>
              </w:rPr>
              <w:t>FV leave application process flowchart</w:t>
            </w:r>
          </w:p>
          <w:p w14:paraId="4FDF6159" w14:textId="403DA2DB" w:rsidR="00B1184B" w:rsidRPr="00F525EB" w:rsidRDefault="00B1184B" w:rsidP="00183655">
            <w:pPr>
              <w:pStyle w:val="RWHtabletext"/>
              <w:suppressLineNumbers/>
              <w:suppressAutoHyphens/>
              <w:rPr>
                <w:sz w:val="22"/>
                <w:szCs w:val="22"/>
              </w:rPr>
            </w:pPr>
          </w:p>
          <w:p w14:paraId="71FE7CA7" w14:textId="23DB5844" w:rsidR="00B1184B" w:rsidRPr="00F525EB" w:rsidRDefault="00B1184B" w:rsidP="00183655">
            <w:pPr>
              <w:pStyle w:val="RWHtabletext"/>
              <w:suppressLineNumbers/>
              <w:suppressAutoHyphens/>
              <w:rPr>
                <w:sz w:val="22"/>
                <w:szCs w:val="22"/>
              </w:rPr>
            </w:pPr>
          </w:p>
        </w:tc>
      </w:tr>
      <w:tr w:rsidR="002374CF" w:rsidRPr="00F525EB" w14:paraId="337959D1" w14:textId="77777777" w:rsidTr="11A1355D">
        <w:trPr>
          <w:trHeight w:val="221"/>
        </w:trPr>
        <w:tc>
          <w:tcPr>
            <w:tcW w:w="7650"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044CFD94" w14:textId="77777777" w:rsidR="002374CF" w:rsidRPr="00F525EB" w:rsidRDefault="002374CF" w:rsidP="00F46049">
            <w:pPr>
              <w:pStyle w:val="RWHBhead"/>
              <w:keepNext w:val="0"/>
              <w:keepLines w:val="0"/>
              <w:suppressLineNumbers/>
              <w:suppressAutoHyphens/>
              <w:ind w:left="170" w:right="177"/>
            </w:pPr>
            <w:bookmarkStart w:id="93" w:name="_Toc78979088"/>
            <w:r w:rsidRPr="00F525EB">
              <w:lastRenderedPageBreak/>
              <w:t>UTILISE INTRANET INFORMATION</w:t>
            </w:r>
            <w:bookmarkEnd w:id="93"/>
          </w:p>
          <w:p w14:paraId="7232287D" w14:textId="18A8DB54" w:rsidR="002374CF" w:rsidRPr="00F525EB" w:rsidRDefault="002374CF" w:rsidP="00F46049">
            <w:pPr>
              <w:pStyle w:val="RWHtabletext"/>
              <w:suppressLineNumbers/>
              <w:suppressAutoHyphens/>
              <w:ind w:left="170" w:right="177"/>
              <w:rPr>
                <w:i/>
                <w:sz w:val="22"/>
                <w:szCs w:val="22"/>
              </w:rPr>
            </w:pPr>
            <w:r w:rsidRPr="00F525EB">
              <w:rPr>
                <w:sz w:val="22"/>
                <w:szCs w:val="22"/>
              </w:rPr>
              <w:t>If you have developed an intranet site for workplace support information, you can take the opportunity to introduce/remind managers of this resource.</w:t>
            </w:r>
          </w:p>
        </w:tc>
        <w:tc>
          <w:tcPr>
            <w:tcW w:w="1701"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20A36CA0" w14:textId="0DFBE759" w:rsidR="002374CF" w:rsidRPr="00F525EB" w:rsidRDefault="00573728" w:rsidP="00183655">
            <w:pPr>
              <w:pStyle w:val="RWHtabletext"/>
              <w:suppressLineNumbers/>
              <w:suppressAutoHyphens/>
              <w:rPr>
                <w:noProof/>
                <w:sz w:val="22"/>
                <w:szCs w:val="22"/>
              </w:rPr>
            </w:pPr>
            <w:r w:rsidRPr="00F525EB">
              <w:rPr>
                <w:sz w:val="22"/>
                <w:szCs w:val="22"/>
              </w:rPr>
              <w:t>2</w:t>
            </w:r>
            <w:r w:rsidR="002374CF" w:rsidRPr="00F525EB">
              <w:rPr>
                <w:sz w:val="22"/>
                <w:szCs w:val="22"/>
              </w:rPr>
              <w:t xml:space="preserve"> min</w:t>
            </w:r>
          </w:p>
          <w:p w14:paraId="388B0D0B" w14:textId="77777777" w:rsidR="002374CF" w:rsidRPr="00F525EB" w:rsidRDefault="002374CF" w:rsidP="00183655">
            <w:pPr>
              <w:pStyle w:val="RWHtabletext"/>
              <w:suppressLineNumbers/>
              <w:suppressAutoHyphens/>
              <w:rPr>
                <w:sz w:val="22"/>
                <w:szCs w:val="22"/>
              </w:rPr>
            </w:pPr>
            <w:r w:rsidRPr="00F525EB">
              <w:rPr>
                <w:noProof/>
                <w:sz w:val="22"/>
                <w:szCs w:val="22"/>
              </w:rPr>
              <w:t>Blank slide</w:t>
            </w:r>
          </w:p>
          <w:p w14:paraId="09483DD9" w14:textId="48E290CC" w:rsidR="002374CF" w:rsidRPr="00F525EB" w:rsidRDefault="00573728" w:rsidP="00183655">
            <w:pPr>
              <w:pStyle w:val="RWHtabletext"/>
              <w:suppressLineNumbers/>
              <w:suppressAutoHyphens/>
              <w:rPr>
                <w:sz w:val="22"/>
                <w:szCs w:val="22"/>
              </w:rPr>
            </w:pPr>
            <w:r w:rsidRPr="00F525EB">
              <w:rPr>
                <w:noProof/>
                <w:sz w:val="22"/>
                <w:szCs w:val="22"/>
              </w:rPr>
              <w:drawing>
                <wp:inline distT="0" distB="0" distL="0" distR="0" wp14:anchorId="36D9BBF3" wp14:editId="5A0C2AF3">
                  <wp:extent cx="942975" cy="530225"/>
                  <wp:effectExtent l="0" t="0" r="952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42975" cy="530225"/>
                          </a:xfrm>
                          <a:prstGeom prst="rect">
                            <a:avLst/>
                          </a:prstGeom>
                        </pic:spPr>
                      </pic:pic>
                    </a:graphicData>
                  </a:graphic>
                </wp:inline>
              </w:drawing>
            </w:r>
          </w:p>
        </w:tc>
      </w:tr>
      <w:tr w:rsidR="00B1184B" w:rsidRPr="00F525EB" w14:paraId="66AE19B3" w14:textId="77777777" w:rsidTr="11A1355D">
        <w:trPr>
          <w:cantSplit/>
          <w:trHeight w:val="221"/>
        </w:trPr>
        <w:tc>
          <w:tcPr>
            <w:tcW w:w="7650"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293B1B6E" w14:textId="328FA50D" w:rsidR="00B1184B" w:rsidRPr="00F525EB" w:rsidRDefault="00AB29C3" w:rsidP="00F46049">
            <w:pPr>
              <w:pStyle w:val="RWHBhead"/>
              <w:keepNext w:val="0"/>
              <w:keepLines w:val="0"/>
              <w:suppressLineNumbers/>
              <w:suppressAutoHyphens/>
              <w:ind w:left="170" w:right="177"/>
            </w:pPr>
            <w:bookmarkStart w:id="94" w:name="_Toc78979089"/>
            <w:r w:rsidRPr="00F525EB">
              <w:t>W</w:t>
            </w:r>
            <w:r w:rsidR="00B1184B" w:rsidRPr="00F525EB">
              <w:t>ORKPLACE SAFETY PLANNING</w:t>
            </w:r>
            <w:bookmarkEnd w:id="94"/>
            <w:r w:rsidR="00B1184B" w:rsidRPr="00F525EB">
              <w:t xml:space="preserve"> </w:t>
            </w:r>
          </w:p>
          <w:p w14:paraId="72AC8D7A" w14:textId="77777777" w:rsidR="00B1184B" w:rsidRPr="00F525EB" w:rsidRDefault="11A1355D" w:rsidP="11A1355D">
            <w:pPr>
              <w:pStyle w:val="RWHtabletext"/>
              <w:numPr>
                <w:ilvl w:val="0"/>
                <w:numId w:val="12"/>
              </w:numPr>
              <w:suppressLineNumbers/>
              <w:suppressAutoHyphens/>
              <w:spacing w:before="120" w:after="120"/>
              <w:ind w:left="595" w:right="177" w:hanging="284"/>
              <w:rPr>
                <w:i/>
                <w:iCs/>
                <w:color w:val="365F91" w:themeColor="accent1" w:themeShade="BF"/>
                <w:sz w:val="22"/>
                <w:szCs w:val="22"/>
              </w:rPr>
            </w:pPr>
            <w:r w:rsidRPr="00F525EB">
              <w:rPr>
                <w:i/>
                <w:iCs/>
                <w:color w:val="365F91" w:themeColor="accent1" w:themeShade="BF"/>
                <w:sz w:val="22"/>
                <w:szCs w:val="22"/>
              </w:rPr>
              <w:t>Safety planning at work is one of the most important aspects of supporting staff experiencing FV.</w:t>
            </w:r>
          </w:p>
          <w:p w14:paraId="5C87CBE1" w14:textId="69A9995D" w:rsidR="00B1184B" w:rsidRPr="00F525EB" w:rsidRDefault="11A1355D" w:rsidP="11A1355D">
            <w:pPr>
              <w:pStyle w:val="RWHtabletext"/>
              <w:numPr>
                <w:ilvl w:val="0"/>
                <w:numId w:val="12"/>
              </w:numPr>
              <w:suppressLineNumbers/>
              <w:suppressAutoHyphens/>
              <w:spacing w:before="120" w:after="120"/>
              <w:ind w:left="595" w:right="177" w:hanging="284"/>
              <w:rPr>
                <w:i/>
                <w:iCs/>
                <w:color w:val="365F91" w:themeColor="accent1" w:themeShade="BF"/>
                <w:sz w:val="22"/>
                <w:szCs w:val="22"/>
              </w:rPr>
            </w:pPr>
            <w:r w:rsidRPr="00F525EB">
              <w:rPr>
                <w:i/>
                <w:iCs/>
                <w:color w:val="365F91" w:themeColor="accent1" w:themeShade="BF"/>
                <w:sz w:val="22"/>
                <w:szCs w:val="22"/>
              </w:rPr>
              <w:t xml:space="preserve">One of the essential responses to an employee is to support their safety at work and try to minimise the risk of due to family violence while at work. The procedure goes into some depth about this and includes a safety planning template. </w:t>
            </w:r>
          </w:p>
          <w:p w14:paraId="67EAE532" w14:textId="77777777" w:rsidR="0003265B" w:rsidRPr="00F525EB" w:rsidRDefault="11A1355D" w:rsidP="11A1355D">
            <w:pPr>
              <w:pStyle w:val="RWHtabletext"/>
              <w:numPr>
                <w:ilvl w:val="0"/>
                <w:numId w:val="12"/>
              </w:numPr>
              <w:suppressLineNumbers/>
              <w:suppressAutoHyphens/>
              <w:spacing w:before="120" w:after="120"/>
              <w:ind w:left="595" w:right="177" w:hanging="284"/>
              <w:rPr>
                <w:i/>
                <w:iCs/>
                <w:color w:val="365F91" w:themeColor="accent1" w:themeShade="BF"/>
                <w:sz w:val="22"/>
                <w:szCs w:val="22"/>
              </w:rPr>
            </w:pPr>
            <w:r w:rsidRPr="00F525EB">
              <w:rPr>
                <w:i/>
                <w:iCs/>
                <w:color w:val="365F91" w:themeColor="accent1" w:themeShade="BF"/>
                <w:sz w:val="22"/>
                <w:szCs w:val="22"/>
              </w:rPr>
              <w:t xml:space="preserve">Each hospital should have a procedure for Workplace safety planning for staff. </w:t>
            </w:r>
          </w:p>
          <w:p w14:paraId="69EFC281" w14:textId="4A1180E1" w:rsidR="0003265B" w:rsidRPr="00F525EB" w:rsidRDefault="11A1355D" w:rsidP="11A1355D">
            <w:pPr>
              <w:pStyle w:val="RWHtabletext"/>
              <w:numPr>
                <w:ilvl w:val="0"/>
                <w:numId w:val="12"/>
              </w:numPr>
              <w:suppressLineNumbers/>
              <w:suppressAutoHyphens/>
              <w:spacing w:before="120" w:after="120"/>
              <w:ind w:left="595" w:right="177" w:hanging="284"/>
              <w:rPr>
                <w:i/>
                <w:iCs/>
                <w:color w:val="365F91" w:themeColor="accent1" w:themeShade="BF"/>
                <w:sz w:val="22"/>
                <w:szCs w:val="22"/>
              </w:rPr>
            </w:pPr>
            <w:r w:rsidRPr="00F525EB">
              <w:rPr>
                <w:i/>
                <w:iCs/>
                <w:color w:val="365F91" w:themeColor="accent1" w:themeShade="BF"/>
                <w:sz w:val="22"/>
                <w:szCs w:val="22"/>
              </w:rPr>
              <w:t xml:space="preserve">This is different to a personal safety plan that is usually made in consultation with a specialist service. </w:t>
            </w:r>
          </w:p>
          <w:p w14:paraId="1DB7726B" w14:textId="0A9C4D65" w:rsidR="0003265B" w:rsidRPr="00F525EB" w:rsidRDefault="11A1355D" w:rsidP="11A1355D">
            <w:pPr>
              <w:pStyle w:val="RWHtabletext"/>
              <w:numPr>
                <w:ilvl w:val="0"/>
                <w:numId w:val="12"/>
              </w:numPr>
              <w:suppressLineNumbers/>
              <w:suppressAutoHyphens/>
              <w:spacing w:before="120" w:after="120"/>
              <w:ind w:left="595" w:right="177" w:hanging="284"/>
              <w:rPr>
                <w:i/>
                <w:iCs/>
                <w:color w:val="365F91" w:themeColor="accent1" w:themeShade="BF"/>
                <w:sz w:val="22"/>
                <w:szCs w:val="22"/>
                <w:lang w:val="en-US"/>
              </w:rPr>
            </w:pPr>
            <w:r w:rsidRPr="00F525EB">
              <w:rPr>
                <w:i/>
                <w:iCs/>
                <w:color w:val="365F91" w:themeColor="accent1" w:themeShade="BF"/>
                <w:sz w:val="22"/>
                <w:szCs w:val="22"/>
                <w:lang w:val="en-US"/>
              </w:rPr>
              <w:t>It is recommended that a workplace one also is made in collaboration with a family violence specialist service.</w:t>
            </w:r>
          </w:p>
          <w:p w14:paraId="41B7C7F0" w14:textId="16AB2CD4" w:rsidR="00B1184B" w:rsidRPr="00F525EB" w:rsidRDefault="00B1184B" w:rsidP="00F46049">
            <w:pPr>
              <w:pStyle w:val="RWHtabletext"/>
              <w:suppressLineNumbers/>
              <w:suppressAutoHyphens/>
              <w:ind w:left="170" w:right="177"/>
              <w:rPr>
                <w:sz w:val="22"/>
                <w:szCs w:val="22"/>
              </w:rPr>
            </w:pPr>
            <w:r w:rsidRPr="00F525EB">
              <w:rPr>
                <w:sz w:val="22"/>
                <w:szCs w:val="22"/>
              </w:rPr>
              <w:t>Explain workplace safety planning template</w:t>
            </w:r>
            <w:r w:rsidR="00F06D06" w:rsidRPr="00F525EB">
              <w:rPr>
                <w:sz w:val="22"/>
                <w:szCs w:val="22"/>
              </w:rPr>
              <w:t>:</w:t>
            </w:r>
          </w:p>
          <w:p w14:paraId="427E12BC" w14:textId="2A6D7FE5" w:rsidR="00B1184B" w:rsidRPr="00F525EB" w:rsidRDefault="00B1184B" w:rsidP="00F46049">
            <w:pPr>
              <w:pStyle w:val="RWHTableBullet"/>
              <w:suppressLineNumbers/>
              <w:suppressAutoHyphens/>
              <w:ind w:right="177"/>
              <w:rPr>
                <w:sz w:val="22"/>
                <w:szCs w:val="22"/>
              </w:rPr>
            </w:pPr>
            <w:r w:rsidRPr="00F525EB">
              <w:rPr>
                <w:sz w:val="22"/>
                <w:szCs w:val="22"/>
              </w:rPr>
              <w:t xml:space="preserve">The </w:t>
            </w:r>
            <w:r w:rsidR="00421ADE" w:rsidRPr="00F525EB">
              <w:rPr>
                <w:b/>
                <w:i/>
                <w:iCs/>
                <w:sz w:val="22"/>
                <w:szCs w:val="22"/>
                <w:lang w:val="en-US"/>
              </w:rPr>
              <w:t>N</w:t>
            </w:r>
            <w:r w:rsidR="00B41C41" w:rsidRPr="00F525EB">
              <w:rPr>
                <w:b/>
                <w:i/>
                <w:iCs/>
                <w:sz w:val="22"/>
                <w:szCs w:val="22"/>
                <w:lang w:val="en-US"/>
              </w:rPr>
              <w:t xml:space="preserve">ew Workplace </w:t>
            </w:r>
            <w:r w:rsidR="0003265B" w:rsidRPr="00F525EB">
              <w:rPr>
                <w:b/>
                <w:i/>
                <w:iCs/>
                <w:sz w:val="22"/>
                <w:szCs w:val="22"/>
                <w:lang w:val="en-US"/>
              </w:rPr>
              <w:t>Safety Planning</w:t>
            </w:r>
            <w:r w:rsidR="00B41C41" w:rsidRPr="00F525EB">
              <w:rPr>
                <w:b/>
                <w:i/>
                <w:iCs/>
                <w:sz w:val="22"/>
                <w:szCs w:val="22"/>
                <w:lang w:val="en-US"/>
              </w:rPr>
              <w:t xml:space="preserve"> Guidelines</w:t>
            </w:r>
            <w:r w:rsidR="0003265B" w:rsidRPr="00F525EB">
              <w:rPr>
                <w:b/>
                <w:i/>
                <w:iCs/>
                <w:sz w:val="22"/>
                <w:szCs w:val="22"/>
                <w:lang w:val="en-US"/>
              </w:rPr>
              <w:t xml:space="preserve"> </w:t>
            </w:r>
            <w:r w:rsidRPr="00F525EB">
              <w:rPr>
                <w:sz w:val="22"/>
                <w:szCs w:val="22"/>
              </w:rPr>
              <w:t xml:space="preserve">outlines a </w:t>
            </w:r>
            <w:r w:rsidR="00B41C41" w:rsidRPr="00F525EB">
              <w:rPr>
                <w:sz w:val="22"/>
                <w:szCs w:val="22"/>
              </w:rPr>
              <w:t xml:space="preserve">safety planning process to </w:t>
            </w:r>
            <w:r w:rsidRPr="00F525EB">
              <w:rPr>
                <w:sz w:val="22"/>
                <w:szCs w:val="22"/>
              </w:rPr>
              <w:t>enhance safety and minimise the risk of an act of family violence perpetration during work time.</w:t>
            </w:r>
          </w:p>
          <w:p w14:paraId="4DD8D639" w14:textId="77777777" w:rsidR="00F06D06" w:rsidRPr="00F525EB" w:rsidRDefault="00B1184B" w:rsidP="00F46049">
            <w:pPr>
              <w:pStyle w:val="RWHTableBullet"/>
              <w:suppressLineNumbers/>
              <w:suppressAutoHyphens/>
              <w:ind w:right="177"/>
              <w:rPr>
                <w:sz w:val="22"/>
                <w:szCs w:val="22"/>
              </w:rPr>
            </w:pPr>
            <w:r w:rsidRPr="00F525EB">
              <w:rPr>
                <w:sz w:val="22"/>
                <w:szCs w:val="22"/>
              </w:rPr>
              <w:t xml:space="preserve">It is important that you always remember that family violence victims experience loss of control and power and so that your approach is to ensure that your actions do not exacerbate this. </w:t>
            </w:r>
          </w:p>
          <w:p w14:paraId="79A19A3F" w14:textId="42F604DE" w:rsidR="00B1184B" w:rsidRPr="00F525EB" w:rsidRDefault="00F06D06" w:rsidP="00F46049">
            <w:pPr>
              <w:pStyle w:val="RWHTableBullet"/>
              <w:suppressLineNumbers/>
              <w:suppressAutoHyphens/>
              <w:ind w:right="177"/>
              <w:rPr>
                <w:sz w:val="22"/>
                <w:szCs w:val="22"/>
              </w:rPr>
            </w:pPr>
            <w:r w:rsidRPr="00F525EB">
              <w:rPr>
                <w:sz w:val="22"/>
                <w:szCs w:val="22"/>
              </w:rPr>
              <w:t>The employee’s own assessment of their risk is one of the primary elements of risk assessment as it provides intimate knowledge of their lived experience. As an employer we respect this and build on their assessment through a collaborate approach. This helps ensure that the employee’s needs are met and that we do not override their decision making.</w:t>
            </w:r>
          </w:p>
          <w:p w14:paraId="3BF65F8F" w14:textId="37D5E2F5" w:rsidR="00C9089F" w:rsidRPr="00F525EB" w:rsidRDefault="00C9089F" w:rsidP="00F46049">
            <w:pPr>
              <w:pStyle w:val="RWHTableBullet"/>
              <w:numPr>
                <w:ilvl w:val="0"/>
                <w:numId w:val="0"/>
              </w:numPr>
              <w:suppressLineNumbers/>
              <w:suppressAutoHyphens/>
              <w:ind w:left="170" w:right="177" w:hanging="29"/>
              <w:rPr>
                <w:bCs/>
                <w:sz w:val="22"/>
                <w:szCs w:val="22"/>
              </w:rPr>
            </w:pPr>
            <w:r w:rsidRPr="00F525EB">
              <w:rPr>
                <w:bCs/>
                <w:sz w:val="22"/>
                <w:szCs w:val="22"/>
              </w:rPr>
              <w:t>Source: ANROWS National Risk Assessm</w:t>
            </w:r>
            <w:r w:rsidR="002374CF" w:rsidRPr="00F525EB">
              <w:rPr>
                <w:bCs/>
                <w:sz w:val="22"/>
                <w:szCs w:val="22"/>
              </w:rPr>
              <w:t xml:space="preserve">ent Principles for domestic and </w:t>
            </w:r>
            <w:r w:rsidRPr="00F525EB">
              <w:rPr>
                <w:bCs/>
                <w:sz w:val="22"/>
                <w:szCs w:val="22"/>
              </w:rPr>
              <w:t>family violence</w:t>
            </w:r>
          </w:p>
        </w:tc>
        <w:tc>
          <w:tcPr>
            <w:tcW w:w="1701"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59887230" w14:textId="4F199D96" w:rsidR="00AB29C3" w:rsidRPr="00F525EB" w:rsidRDefault="002374CF" w:rsidP="00183655">
            <w:pPr>
              <w:pStyle w:val="RWHtabletext"/>
              <w:suppressLineNumbers/>
              <w:suppressAutoHyphens/>
              <w:rPr>
                <w:sz w:val="22"/>
                <w:szCs w:val="22"/>
              </w:rPr>
            </w:pPr>
            <w:r w:rsidRPr="00F525EB">
              <w:rPr>
                <w:sz w:val="22"/>
                <w:szCs w:val="22"/>
              </w:rPr>
              <w:t>3</w:t>
            </w:r>
            <w:r w:rsidR="00AB29C3" w:rsidRPr="00F525EB">
              <w:rPr>
                <w:sz w:val="22"/>
                <w:szCs w:val="22"/>
              </w:rPr>
              <w:t xml:space="preserve"> </w:t>
            </w:r>
            <w:r w:rsidR="00F03DCC" w:rsidRPr="00F525EB">
              <w:rPr>
                <w:sz w:val="22"/>
                <w:szCs w:val="22"/>
              </w:rPr>
              <w:t xml:space="preserve">Minutes </w:t>
            </w:r>
          </w:p>
          <w:p w14:paraId="4E10AB04" w14:textId="353A07ED" w:rsidR="00B1184B" w:rsidRPr="00F525EB" w:rsidRDefault="00B1184B" w:rsidP="00183655">
            <w:pPr>
              <w:pStyle w:val="RWHtabletext"/>
              <w:suppressLineNumbers/>
              <w:suppressAutoHyphens/>
              <w:rPr>
                <w:sz w:val="22"/>
                <w:szCs w:val="22"/>
              </w:rPr>
            </w:pPr>
            <w:r w:rsidRPr="00F525EB">
              <w:rPr>
                <w:sz w:val="22"/>
                <w:szCs w:val="22"/>
              </w:rPr>
              <w:t>Resource: Safety planning template from Family Violence Workplace Support Procedure</w:t>
            </w:r>
            <w:r w:rsidR="002374CF" w:rsidRPr="00F525EB">
              <w:rPr>
                <w:sz w:val="22"/>
                <w:szCs w:val="22"/>
              </w:rPr>
              <w:softHyphen/>
            </w:r>
            <w:r w:rsidR="002374CF" w:rsidRPr="00F525EB">
              <w:rPr>
                <w:sz w:val="22"/>
                <w:szCs w:val="22"/>
              </w:rPr>
              <w:softHyphen/>
            </w:r>
          </w:p>
          <w:p w14:paraId="75BCCA69" w14:textId="6D18D850" w:rsidR="002374CF" w:rsidRPr="00F525EB" w:rsidRDefault="00573728" w:rsidP="00183655">
            <w:pPr>
              <w:pStyle w:val="RWHtabletext"/>
              <w:suppressLineNumbers/>
              <w:suppressAutoHyphens/>
              <w:rPr>
                <w:sz w:val="22"/>
                <w:szCs w:val="22"/>
              </w:rPr>
            </w:pPr>
            <w:r w:rsidRPr="00F525EB">
              <w:rPr>
                <w:noProof/>
                <w:spacing w:val="0"/>
                <w:sz w:val="22"/>
                <w:szCs w:val="22"/>
              </w:rPr>
              <w:drawing>
                <wp:inline distT="0" distB="0" distL="0" distR="0" wp14:anchorId="6D2F58A4" wp14:editId="4C6874DA">
                  <wp:extent cx="937260" cy="52959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tc>
      </w:tr>
      <w:tr w:rsidR="00B1184B" w:rsidRPr="00F525EB" w14:paraId="02320C93" w14:textId="77777777" w:rsidTr="11A1355D">
        <w:trPr>
          <w:trHeight w:val="221"/>
        </w:trPr>
        <w:tc>
          <w:tcPr>
            <w:tcW w:w="7650"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3F943F75" w14:textId="3A9CAC7E" w:rsidR="00B1184B" w:rsidRPr="00F525EB" w:rsidRDefault="00B1184B" w:rsidP="00F46049">
            <w:pPr>
              <w:pStyle w:val="RWHBhead"/>
              <w:keepNext w:val="0"/>
              <w:keepLines w:val="0"/>
              <w:suppressLineNumbers/>
              <w:suppressAutoHyphens/>
              <w:ind w:left="170" w:right="177"/>
            </w:pPr>
            <w:bookmarkStart w:id="95" w:name="_Toc78979090"/>
            <w:r w:rsidRPr="00F525EB">
              <w:t>SAFETY PLANNING &amp; SUPPORT</w:t>
            </w:r>
            <w:bookmarkEnd w:id="95"/>
          </w:p>
          <w:p w14:paraId="6BDD3377" w14:textId="27922D80" w:rsidR="00B1184B" w:rsidRPr="00F525EB" w:rsidRDefault="11A1355D" w:rsidP="11A1355D">
            <w:pPr>
              <w:pStyle w:val="RWHtabletext"/>
              <w:numPr>
                <w:ilvl w:val="0"/>
                <w:numId w:val="12"/>
              </w:numPr>
              <w:suppressLineNumbers/>
              <w:suppressAutoHyphens/>
              <w:spacing w:before="120" w:after="120"/>
              <w:ind w:left="595" w:right="177" w:hanging="284"/>
              <w:rPr>
                <w:i/>
                <w:iCs/>
                <w:color w:val="365F91" w:themeColor="accent1" w:themeShade="BF"/>
                <w:sz w:val="22"/>
                <w:szCs w:val="22"/>
              </w:rPr>
            </w:pPr>
            <w:r w:rsidRPr="00F525EB">
              <w:rPr>
                <w:i/>
                <w:iCs/>
                <w:color w:val="365F91" w:themeColor="accent1" w:themeShade="BF"/>
                <w:sz w:val="22"/>
                <w:szCs w:val="22"/>
              </w:rPr>
              <w:t xml:space="preserve">Ways in which a hospital may typically be able to support the safety of the staff member includes changing location of work, changing the phone number or email address, notifying security and reception to </w:t>
            </w:r>
            <w:r w:rsidRPr="00F525EB">
              <w:rPr>
                <w:i/>
                <w:iCs/>
                <w:color w:val="365F91" w:themeColor="accent1" w:themeShade="BF"/>
                <w:sz w:val="22"/>
                <w:szCs w:val="22"/>
              </w:rPr>
              <w:lastRenderedPageBreak/>
              <w:t>alert them to the perpetrator entering the workplace and required action, relocating their car park, security escort to and from their car.</w:t>
            </w:r>
          </w:p>
          <w:p w14:paraId="15513F5A" w14:textId="2DE8452B" w:rsidR="00B1184B" w:rsidRPr="00F525EB" w:rsidRDefault="11A1355D" w:rsidP="11A1355D">
            <w:pPr>
              <w:pStyle w:val="RWHtabletext"/>
              <w:numPr>
                <w:ilvl w:val="0"/>
                <w:numId w:val="12"/>
              </w:numPr>
              <w:suppressLineNumbers/>
              <w:suppressAutoHyphens/>
              <w:spacing w:before="120" w:after="120"/>
              <w:ind w:left="595" w:right="177" w:hanging="284"/>
              <w:rPr>
                <w:i/>
                <w:iCs/>
                <w:color w:val="365F91" w:themeColor="accent1" w:themeShade="BF"/>
                <w:sz w:val="22"/>
                <w:szCs w:val="22"/>
              </w:rPr>
            </w:pPr>
            <w:r w:rsidRPr="00F525EB">
              <w:rPr>
                <w:i/>
                <w:iCs/>
                <w:color w:val="365F91" w:themeColor="accent1" w:themeShade="BF"/>
                <w:sz w:val="22"/>
                <w:szCs w:val="22"/>
              </w:rPr>
              <w:t xml:space="preserve">There are </w:t>
            </w:r>
            <w:proofErr w:type="gramStart"/>
            <w:r w:rsidRPr="00F525EB">
              <w:rPr>
                <w:i/>
                <w:iCs/>
                <w:color w:val="365F91" w:themeColor="accent1" w:themeShade="BF"/>
                <w:sz w:val="22"/>
                <w:szCs w:val="22"/>
              </w:rPr>
              <w:t>a number of</w:t>
            </w:r>
            <w:proofErr w:type="gramEnd"/>
            <w:r w:rsidRPr="00F525EB">
              <w:rPr>
                <w:i/>
                <w:iCs/>
                <w:color w:val="365F91" w:themeColor="accent1" w:themeShade="BF"/>
                <w:sz w:val="22"/>
                <w:szCs w:val="22"/>
              </w:rPr>
              <w:t xml:space="preserve"> options available in relation to workplace flexibility where this is needed to support an employee experiencing FV and/or to enhance their safety. Some of the ways in which we can offer this include modification to shifts/hours of work and duties</w:t>
            </w:r>
          </w:p>
          <w:p w14:paraId="129C52C9" w14:textId="42B248E7" w:rsidR="00B1184B" w:rsidRPr="00F525EB" w:rsidRDefault="00B1184B" w:rsidP="00F46049">
            <w:pPr>
              <w:pStyle w:val="RWHtabletext"/>
              <w:suppressLineNumbers/>
              <w:suppressAutoHyphens/>
              <w:ind w:left="170" w:right="177"/>
              <w:rPr>
                <w:sz w:val="22"/>
                <w:szCs w:val="22"/>
              </w:rPr>
            </w:pPr>
            <w:r w:rsidRPr="00F525EB">
              <w:rPr>
                <w:sz w:val="22"/>
                <w:szCs w:val="22"/>
              </w:rPr>
              <w:t>Video option: “How do develop a personal safety plan for time at work” https://www.youtube.com/watch?v=CqL61xeomd8</w:t>
            </w:r>
          </w:p>
          <w:p w14:paraId="306F58A9" w14:textId="4789FD2E" w:rsidR="00B1184B" w:rsidRPr="00F525EB" w:rsidRDefault="00052CF2" w:rsidP="00F46049">
            <w:pPr>
              <w:pStyle w:val="RWHtabletext"/>
              <w:suppressLineNumbers/>
              <w:suppressAutoHyphens/>
              <w:ind w:left="170" w:right="177"/>
              <w:rPr>
                <w:b/>
                <w:bCs/>
                <w:sz w:val="22"/>
                <w:szCs w:val="22"/>
              </w:rPr>
            </w:pPr>
            <w:r w:rsidRPr="00F525EB">
              <w:rPr>
                <w:b/>
                <w:bCs/>
                <w:sz w:val="22"/>
                <w:szCs w:val="22"/>
              </w:rPr>
              <w:t>Key message</w:t>
            </w:r>
            <w:r w:rsidR="002374CF" w:rsidRPr="00F525EB">
              <w:rPr>
                <w:b/>
                <w:bCs/>
                <w:sz w:val="22"/>
                <w:szCs w:val="22"/>
              </w:rPr>
              <w:t xml:space="preserve">: Safety Planning is important for all staff. Seek advice from FV service if in doubt of how to do this. </w:t>
            </w:r>
          </w:p>
        </w:tc>
        <w:tc>
          <w:tcPr>
            <w:tcW w:w="1701"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26F8FE05" w14:textId="424F8FC0" w:rsidR="002374CF" w:rsidRPr="00F525EB" w:rsidRDefault="002374CF" w:rsidP="00183655">
            <w:pPr>
              <w:pStyle w:val="RWHtabletext"/>
              <w:suppressLineNumbers/>
              <w:suppressAutoHyphens/>
              <w:rPr>
                <w:sz w:val="22"/>
                <w:szCs w:val="22"/>
              </w:rPr>
            </w:pPr>
            <w:r w:rsidRPr="00F525EB">
              <w:rPr>
                <w:sz w:val="22"/>
                <w:szCs w:val="22"/>
              </w:rPr>
              <w:lastRenderedPageBreak/>
              <w:t xml:space="preserve">2 </w:t>
            </w:r>
            <w:r w:rsidR="008F79B8" w:rsidRPr="00F525EB">
              <w:rPr>
                <w:sz w:val="22"/>
                <w:szCs w:val="22"/>
              </w:rPr>
              <w:t xml:space="preserve">minutes </w:t>
            </w:r>
          </w:p>
          <w:p w14:paraId="41486421" w14:textId="77777777" w:rsidR="00B1184B" w:rsidRPr="00F525EB" w:rsidRDefault="00B1184B" w:rsidP="00183655">
            <w:pPr>
              <w:pStyle w:val="RWHtabletext"/>
              <w:suppressLineNumbers/>
              <w:suppressAutoHyphens/>
              <w:rPr>
                <w:sz w:val="22"/>
                <w:szCs w:val="22"/>
              </w:rPr>
            </w:pPr>
          </w:p>
          <w:p w14:paraId="11360B3A" w14:textId="157887D7" w:rsidR="00B1184B" w:rsidRPr="00F525EB" w:rsidRDefault="00E1497C" w:rsidP="00183655">
            <w:pPr>
              <w:pStyle w:val="RWHtabletext"/>
              <w:suppressLineNumbers/>
              <w:suppressAutoHyphens/>
              <w:rPr>
                <w:sz w:val="22"/>
                <w:szCs w:val="22"/>
              </w:rPr>
            </w:pPr>
            <w:hyperlink r:id="rId76" w:history="1">
              <w:r w:rsidR="00B1184B" w:rsidRPr="00F525EB">
                <w:rPr>
                  <w:rStyle w:val="Hyperlink"/>
                  <w:sz w:val="22"/>
                  <w:szCs w:val="22"/>
                </w:rPr>
                <w:t>www.youtube.com/</w:t>
              </w:r>
              <w:r w:rsidR="00B1184B" w:rsidRPr="00F525EB">
                <w:rPr>
                  <w:rStyle w:val="Hyperlink"/>
                  <w:sz w:val="22"/>
                  <w:szCs w:val="22"/>
                </w:rPr>
                <w:br/>
              </w:r>
              <w:proofErr w:type="spellStart"/>
              <w:r w:rsidR="00B1184B" w:rsidRPr="00F525EB">
                <w:rPr>
                  <w:rStyle w:val="Hyperlink"/>
                  <w:sz w:val="22"/>
                  <w:szCs w:val="22"/>
                </w:rPr>
                <w:t>watch?v</w:t>
              </w:r>
              <w:proofErr w:type="spellEnd"/>
              <w:r w:rsidR="00B1184B" w:rsidRPr="00F525EB">
                <w:rPr>
                  <w:rStyle w:val="Hyperlink"/>
                  <w:sz w:val="22"/>
                  <w:szCs w:val="22"/>
                </w:rPr>
                <w:t>=CqL61xeomd8</w:t>
              </w:r>
            </w:hyperlink>
          </w:p>
          <w:p w14:paraId="3AA90BAF" w14:textId="61595D40" w:rsidR="00B1184B" w:rsidRPr="00F525EB" w:rsidRDefault="00B1184B" w:rsidP="00183655">
            <w:pPr>
              <w:pStyle w:val="RWHtabletext"/>
              <w:suppressLineNumbers/>
              <w:suppressAutoHyphens/>
              <w:rPr>
                <w:sz w:val="22"/>
                <w:szCs w:val="22"/>
              </w:rPr>
            </w:pPr>
            <w:r w:rsidRPr="00F525EB">
              <w:rPr>
                <w:sz w:val="22"/>
                <w:szCs w:val="22"/>
              </w:rPr>
              <w:lastRenderedPageBreak/>
              <w:t>1min29min</w:t>
            </w:r>
          </w:p>
        </w:tc>
      </w:tr>
      <w:tr w:rsidR="00B41C41" w:rsidRPr="00F525EB" w14:paraId="27ABAE02" w14:textId="77777777" w:rsidTr="11A1355D">
        <w:trPr>
          <w:trHeight w:val="2616"/>
        </w:trPr>
        <w:tc>
          <w:tcPr>
            <w:tcW w:w="7650"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772D116F" w14:textId="730894C9" w:rsidR="00B41C41" w:rsidRPr="00F525EB" w:rsidRDefault="00B41C41" w:rsidP="00F46049">
            <w:pPr>
              <w:pStyle w:val="RWHBhead"/>
              <w:keepNext w:val="0"/>
              <w:keepLines w:val="0"/>
              <w:suppressLineNumbers/>
              <w:suppressAutoHyphens/>
              <w:ind w:left="170" w:right="177"/>
            </w:pPr>
            <w:bookmarkStart w:id="96" w:name="_Toc78979091"/>
            <w:r w:rsidRPr="00F525EB">
              <w:lastRenderedPageBreak/>
              <w:t>DOCUMENT</w:t>
            </w:r>
            <w:bookmarkEnd w:id="96"/>
          </w:p>
          <w:p w14:paraId="1702C57D" w14:textId="77777777" w:rsidR="00B41C41" w:rsidRPr="00F525EB" w:rsidRDefault="00B41C41" w:rsidP="00F46049">
            <w:pPr>
              <w:pStyle w:val="RWHtabletext"/>
              <w:suppressLineNumbers/>
              <w:suppressAutoHyphens/>
              <w:spacing w:before="120" w:after="120"/>
              <w:ind w:left="170" w:right="177"/>
              <w:rPr>
                <w:bCs/>
                <w:i/>
                <w:iCs/>
                <w:sz w:val="22"/>
                <w:szCs w:val="22"/>
              </w:rPr>
            </w:pPr>
            <w:r w:rsidRPr="00F525EB">
              <w:rPr>
                <w:bCs/>
                <w:i/>
                <w:iCs/>
                <w:sz w:val="22"/>
                <w:szCs w:val="22"/>
              </w:rPr>
              <w:t>The only documentation of family violence disclosures from staff must relate to:</w:t>
            </w:r>
          </w:p>
          <w:p w14:paraId="605F111E" w14:textId="77777777" w:rsidR="00B41C41" w:rsidRPr="00F525EB" w:rsidRDefault="11A1355D" w:rsidP="11A1355D">
            <w:pPr>
              <w:pStyle w:val="RWHtabletext"/>
              <w:numPr>
                <w:ilvl w:val="0"/>
                <w:numId w:val="12"/>
              </w:numPr>
              <w:suppressLineNumbers/>
              <w:suppressAutoHyphens/>
              <w:spacing w:before="120" w:after="120"/>
              <w:ind w:left="595" w:right="177" w:hanging="284"/>
              <w:rPr>
                <w:i/>
                <w:iCs/>
                <w:sz w:val="22"/>
                <w:szCs w:val="22"/>
              </w:rPr>
            </w:pPr>
            <w:r w:rsidRPr="00F525EB">
              <w:rPr>
                <w:i/>
                <w:iCs/>
                <w:sz w:val="22"/>
                <w:szCs w:val="22"/>
              </w:rPr>
              <w:t>Records of family violence (FV) leave taken by individual staff members (FV leave record)</w:t>
            </w:r>
          </w:p>
          <w:p w14:paraId="3A209B64" w14:textId="77777777" w:rsidR="00B41C41" w:rsidRPr="00F525EB" w:rsidRDefault="11A1355D" w:rsidP="11A1355D">
            <w:pPr>
              <w:pStyle w:val="RWHtabletext"/>
              <w:numPr>
                <w:ilvl w:val="0"/>
                <w:numId w:val="12"/>
              </w:numPr>
              <w:suppressLineNumbers/>
              <w:suppressAutoHyphens/>
              <w:spacing w:before="120" w:after="120"/>
              <w:ind w:left="595" w:right="177" w:hanging="284"/>
              <w:rPr>
                <w:i/>
                <w:iCs/>
                <w:sz w:val="22"/>
                <w:szCs w:val="22"/>
              </w:rPr>
            </w:pPr>
            <w:r w:rsidRPr="00F525EB">
              <w:rPr>
                <w:i/>
                <w:iCs/>
                <w:sz w:val="22"/>
                <w:szCs w:val="22"/>
              </w:rPr>
              <w:t xml:space="preserve">Records related to safety planning, work planning and performance management (Family violence employee file). </w:t>
            </w:r>
          </w:p>
          <w:p w14:paraId="653C293A" w14:textId="45D03860" w:rsidR="00B41C41" w:rsidRPr="00F525EB" w:rsidRDefault="11A1355D" w:rsidP="11A1355D">
            <w:pPr>
              <w:pStyle w:val="RWHtabletext"/>
              <w:numPr>
                <w:ilvl w:val="0"/>
                <w:numId w:val="12"/>
              </w:numPr>
              <w:suppressLineNumbers/>
              <w:suppressAutoHyphens/>
              <w:spacing w:before="120" w:after="120"/>
              <w:ind w:left="595" w:right="177" w:hanging="284"/>
              <w:rPr>
                <w:i/>
                <w:iCs/>
                <w:color w:val="365F91" w:themeColor="accent1" w:themeShade="BF"/>
                <w:sz w:val="22"/>
                <w:szCs w:val="22"/>
                <w:lang w:val="en-US"/>
              </w:rPr>
            </w:pPr>
            <w:r w:rsidRPr="00F525EB">
              <w:rPr>
                <w:i/>
                <w:iCs/>
                <w:sz w:val="22"/>
                <w:szCs w:val="22"/>
                <w:lang w:val="en-US"/>
              </w:rPr>
              <w:t>HR will manage documentation</w:t>
            </w:r>
            <w:r w:rsidRPr="00F525EB">
              <w:rPr>
                <w:i/>
                <w:iCs/>
                <w:color w:val="365F91" w:themeColor="accent1" w:themeShade="BF"/>
                <w:sz w:val="22"/>
                <w:szCs w:val="22"/>
                <w:lang w:val="en-US"/>
              </w:rPr>
              <w:t xml:space="preserve">. </w:t>
            </w:r>
            <w:r w:rsidRPr="00F525EB">
              <w:rPr>
                <w:b/>
                <w:bCs/>
                <w:i/>
                <w:iCs/>
                <w:sz w:val="22"/>
                <w:szCs w:val="22"/>
                <w:lang w:val="en-US"/>
              </w:rPr>
              <w:t>Refer to new Workplace Support Information Handling Guidelines.</w:t>
            </w:r>
          </w:p>
        </w:tc>
        <w:tc>
          <w:tcPr>
            <w:tcW w:w="1701"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31390AE4" w14:textId="77777777" w:rsidR="00B41C41" w:rsidRPr="00F525EB" w:rsidRDefault="00B41C41" w:rsidP="00183655">
            <w:pPr>
              <w:pStyle w:val="RWHtabletext"/>
              <w:suppressLineNumbers/>
              <w:suppressAutoHyphens/>
              <w:rPr>
                <w:sz w:val="22"/>
                <w:szCs w:val="22"/>
              </w:rPr>
            </w:pPr>
            <w:r w:rsidRPr="00F525EB">
              <w:rPr>
                <w:sz w:val="22"/>
                <w:szCs w:val="22"/>
              </w:rPr>
              <w:t>1 minute</w:t>
            </w:r>
          </w:p>
          <w:p w14:paraId="500695BF" w14:textId="7463AAB6" w:rsidR="00B41C41" w:rsidRPr="00F525EB" w:rsidRDefault="00B41C41" w:rsidP="00183655">
            <w:pPr>
              <w:pStyle w:val="RWHtabletext"/>
              <w:suppressLineNumbers/>
              <w:suppressAutoHyphens/>
              <w:rPr>
                <w:sz w:val="22"/>
                <w:szCs w:val="22"/>
              </w:rPr>
            </w:pPr>
            <w:r w:rsidRPr="00F525EB">
              <w:rPr>
                <w:noProof/>
                <w:sz w:val="22"/>
                <w:szCs w:val="22"/>
              </w:rPr>
              <w:drawing>
                <wp:inline distT="0" distB="0" distL="0" distR="0" wp14:anchorId="2E98F8D0" wp14:editId="3D8DFE3B">
                  <wp:extent cx="883920" cy="49701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10226" cy="511810"/>
                          </a:xfrm>
                          <a:prstGeom prst="rect">
                            <a:avLst/>
                          </a:prstGeom>
                        </pic:spPr>
                      </pic:pic>
                    </a:graphicData>
                  </a:graphic>
                </wp:inline>
              </w:drawing>
            </w:r>
          </w:p>
        </w:tc>
      </w:tr>
      <w:tr w:rsidR="00B1184B" w:rsidRPr="00F525EB" w14:paraId="0A5AA641" w14:textId="77777777" w:rsidTr="00E85722">
        <w:trPr>
          <w:trHeight w:val="700"/>
        </w:trPr>
        <w:tc>
          <w:tcPr>
            <w:tcW w:w="7650"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15D1F97A" w14:textId="77777777" w:rsidR="00B1184B" w:rsidRPr="00F525EB" w:rsidRDefault="00B1184B" w:rsidP="00F46049">
            <w:pPr>
              <w:pStyle w:val="RWHBhead"/>
              <w:keepNext w:val="0"/>
              <w:keepLines w:val="0"/>
              <w:suppressLineNumbers/>
              <w:suppressAutoHyphens/>
              <w:ind w:left="170" w:right="177"/>
            </w:pPr>
            <w:bookmarkStart w:id="97" w:name="_Toc78979092"/>
            <w:r w:rsidRPr="00F525EB">
              <w:t>MANDATORY REPORTING</w:t>
            </w:r>
            <w:bookmarkEnd w:id="97"/>
          </w:p>
          <w:p w14:paraId="6CECF07B" w14:textId="363887C3" w:rsidR="00240A52" w:rsidRPr="00F525EB" w:rsidRDefault="00240A52" w:rsidP="00F46049">
            <w:pPr>
              <w:pStyle w:val="RWHTableBullet"/>
              <w:numPr>
                <w:ilvl w:val="0"/>
                <w:numId w:val="0"/>
              </w:numPr>
              <w:suppressLineNumbers/>
              <w:suppressAutoHyphens/>
              <w:ind w:left="170" w:right="177"/>
              <w:rPr>
                <w:sz w:val="22"/>
                <w:szCs w:val="22"/>
              </w:rPr>
            </w:pPr>
            <w:r w:rsidRPr="00F525EB">
              <w:rPr>
                <w:sz w:val="22"/>
                <w:szCs w:val="22"/>
              </w:rPr>
              <w:t>Health services should seek legal advice on</w:t>
            </w:r>
            <w:r w:rsidR="00704ADD" w:rsidRPr="00F525EB">
              <w:rPr>
                <w:sz w:val="22"/>
                <w:szCs w:val="22"/>
              </w:rPr>
              <w:t xml:space="preserve"> the below and tailor their training to reflect that advice.</w:t>
            </w:r>
          </w:p>
          <w:p w14:paraId="53F8B6A7" w14:textId="7793A788" w:rsidR="00240A52" w:rsidRPr="00F525EB" w:rsidRDefault="00240A52" w:rsidP="00F46049">
            <w:pPr>
              <w:pStyle w:val="RWHTableBullet"/>
              <w:numPr>
                <w:ilvl w:val="0"/>
                <w:numId w:val="10"/>
              </w:numPr>
              <w:suppressLineNumbers/>
              <w:suppressAutoHyphens/>
              <w:ind w:right="177"/>
              <w:rPr>
                <w:sz w:val="22"/>
                <w:szCs w:val="22"/>
              </w:rPr>
            </w:pPr>
            <w:r w:rsidRPr="00F525EB">
              <w:rPr>
                <w:sz w:val="22"/>
                <w:szCs w:val="22"/>
              </w:rPr>
              <w:t>Mandatory reporting obligations where a mandated reported has concerns about the well-being of a staff members child</w:t>
            </w:r>
            <w:r w:rsidR="00421ADE" w:rsidRPr="00F525EB">
              <w:rPr>
                <w:sz w:val="22"/>
                <w:szCs w:val="22"/>
              </w:rPr>
              <w:t>.</w:t>
            </w:r>
          </w:p>
          <w:p w14:paraId="2DF2DA89" w14:textId="768F130D" w:rsidR="00240A52" w:rsidRPr="00F525EB" w:rsidRDefault="00240A52" w:rsidP="00F46049">
            <w:pPr>
              <w:pStyle w:val="RWHTableBullet"/>
              <w:numPr>
                <w:ilvl w:val="0"/>
                <w:numId w:val="10"/>
              </w:numPr>
              <w:suppressLineNumbers/>
              <w:suppressAutoHyphens/>
              <w:ind w:right="177"/>
              <w:rPr>
                <w:sz w:val="22"/>
                <w:szCs w:val="22"/>
              </w:rPr>
            </w:pPr>
            <w:r w:rsidRPr="00F525EB">
              <w:rPr>
                <w:sz w:val="22"/>
                <w:szCs w:val="22"/>
              </w:rPr>
              <w:t xml:space="preserve">Obligations under the Crimes Act </w:t>
            </w:r>
            <w:r w:rsidR="00704ADD" w:rsidRPr="00F525EB">
              <w:rPr>
                <w:sz w:val="22"/>
                <w:szCs w:val="22"/>
              </w:rPr>
              <w:t>1958</w:t>
            </w:r>
            <w:r w:rsidR="00421ADE" w:rsidRPr="00F525EB">
              <w:rPr>
                <w:sz w:val="22"/>
                <w:szCs w:val="22"/>
              </w:rPr>
              <w:t>.</w:t>
            </w:r>
          </w:p>
          <w:p w14:paraId="064C6813" w14:textId="69DAC34B" w:rsidR="00240A52" w:rsidRPr="00F525EB" w:rsidRDefault="00240A52" w:rsidP="00F46049">
            <w:pPr>
              <w:pStyle w:val="RWHTableBullet"/>
              <w:numPr>
                <w:ilvl w:val="0"/>
                <w:numId w:val="10"/>
              </w:numPr>
              <w:suppressLineNumbers/>
              <w:suppressAutoHyphens/>
              <w:ind w:right="177"/>
              <w:rPr>
                <w:sz w:val="22"/>
                <w:szCs w:val="22"/>
              </w:rPr>
            </w:pPr>
            <w:r w:rsidRPr="00F525EB">
              <w:rPr>
                <w:sz w:val="22"/>
                <w:szCs w:val="22"/>
              </w:rPr>
              <w:t>Obligations under the Commission for Children and Young People’s Report Conduct Scheme</w:t>
            </w:r>
            <w:r w:rsidR="00421ADE" w:rsidRPr="00F525EB">
              <w:rPr>
                <w:sz w:val="22"/>
                <w:szCs w:val="22"/>
              </w:rPr>
              <w:t>.</w:t>
            </w:r>
          </w:p>
          <w:p w14:paraId="7776902D" w14:textId="77777777" w:rsidR="002374CF" w:rsidRPr="00F525EB" w:rsidRDefault="002374CF" w:rsidP="00F46049">
            <w:pPr>
              <w:pStyle w:val="RWHTableBullet"/>
              <w:numPr>
                <w:ilvl w:val="0"/>
                <w:numId w:val="10"/>
              </w:numPr>
              <w:suppressLineNumbers/>
              <w:suppressAutoHyphens/>
              <w:ind w:right="177"/>
              <w:rPr>
                <w:sz w:val="22"/>
                <w:szCs w:val="22"/>
              </w:rPr>
            </w:pPr>
            <w:r w:rsidRPr="00F525EB">
              <w:rPr>
                <w:sz w:val="22"/>
                <w:szCs w:val="22"/>
              </w:rPr>
              <w:t>Obligations under the FVISS and CISS schemes (as of Sept</w:t>
            </w:r>
            <w:r w:rsidR="00421ADE" w:rsidRPr="00F525EB">
              <w:rPr>
                <w:sz w:val="22"/>
                <w:szCs w:val="22"/>
              </w:rPr>
              <w:t xml:space="preserve">. </w:t>
            </w:r>
            <w:r w:rsidRPr="00F525EB">
              <w:rPr>
                <w:sz w:val="22"/>
                <w:szCs w:val="22"/>
              </w:rPr>
              <w:t>2020)</w:t>
            </w:r>
            <w:r w:rsidR="00421ADE" w:rsidRPr="00F525EB">
              <w:rPr>
                <w:sz w:val="22"/>
                <w:szCs w:val="22"/>
              </w:rPr>
              <w:t>.</w:t>
            </w:r>
            <w:r w:rsidRPr="00F525EB">
              <w:rPr>
                <w:sz w:val="22"/>
                <w:szCs w:val="22"/>
              </w:rPr>
              <w:t xml:space="preserve"> </w:t>
            </w:r>
          </w:p>
          <w:p w14:paraId="4F1E85D8" w14:textId="77777777" w:rsidR="00E85722" w:rsidRPr="00F525EB" w:rsidRDefault="00E85722" w:rsidP="00E85722">
            <w:pPr>
              <w:pStyle w:val="RWHTableBullet"/>
              <w:numPr>
                <w:ilvl w:val="0"/>
                <w:numId w:val="10"/>
              </w:numPr>
              <w:suppressLineNumbers/>
              <w:suppressAutoHyphens/>
              <w:ind w:right="177"/>
              <w:rPr>
                <w:sz w:val="22"/>
                <w:szCs w:val="22"/>
                <w:lang w:val="en-US"/>
              </w:rPr>
            </w:pPr>
            <w:r w:rsidRPr="00F525EB">
              <w:rPr>
                <w:sz w:val="22"/>
                <w:szCs w:val="22"/>
              </w:rPr>
              <w:t xml:space="preserve">We all have a responsibility to keep children safe and report certain conducts. If children are involved, consult with your manager / HR or legal. You can also ring a specialist services for information, providing de-identified information if you are unsure about your obligations to report. </w:t>
            </w:r>
          </w:p>
          <w:p w14:paraId="610187BC" w14:textId="77777777" w:rsidR="00E85722" w:rsidRPr="00F525EB" w:rsidRDefault="00E85722" w:rsidP="00E85722">
            <w:pPr>
              <w:pStyle w:val="RWHTableBullet"/>
              <w:numPr>
                <w:ilvl w:val="0"/>
                <w:numId w:val="10"/>
              </w:numPr>
              <w:suppressLineNumbers/>
              <w:suppressAutoHyphens/>
              <w:ind w:right="177"/>
              <w:rPr>
                <w:sz w:val="22"/>
                <w:szCs w:val="22"/>
                <w:lang w:val="en-US"/>
              </w:rPr>
            </w:pPr>
            <w:r w:rsidRPr="00F525EB">
              <w:rPr>
                <w:b/>
                <w:bCs/>
                <w:sz w:val="22"/>
                <w:szCs w:val="22"/>
              </w:rPr>
              <w:t xml:space="preserve">KEY MESSAGE: We have clear reporting obligations under the </w:t>
            </w:r>
            <w:proofErr w:type="gramStart"/>
            <w:r w:rsidRPr="00F525EB">
              <w:rPr>
                <w:b/>
                <w:bCs/>
                <w:sz w:val="22"/>
                <w:szCs w:val="22"/>
              </w:rPr>
              <w:t>law</w:t>
            </w:r>
            <w:proofErr w:type="gramEnd"/>
            <w:r w:rsidRPr="00F525EB">
              <w:rPr>
                <w:b/>
                <w:bCs/>
                <w:sz w:val="22"/>
                <w:szCs w:val="22"/>
              </w:rPr>
              <w:t xml:space="preserve"> and we need to understand them. </w:t>
            </w:r>
          </w:p>
          <w:p w14:paraId="12C11017" w14:textId="2CF2E2C2" w:rsidR="00E85722" w:rsidRPr="00F525EB" w:rsidRDefault="00E85722" w:rsidP="00E85722">
            <w:pPr>
              <w:pStyle w:val="RWHTableBullet"/>
              <w:numPr>
                <w:ilvl w:val="0"/>
                <w:numId w:val="0"/>
              </w:numPr>
              <w:suppressLineNumbers/>
              <w:suppressAutoHyphens/>
              <w:ind w:left="360" w:right="177"/>
              <w:rPr>
                <w:sz w:val="22"/>
                <w:szCs w:val="22"/>
                <w:lang w:val="en-US"/>
              </w:rPr>
            </w:pPr>
            <w:r w:rsidRPr="00F525EB">
              <w:rPr>
                <w:b/>
                <w:bCs/>
                <w:sz w:val="22"/>
                <w:szCs w:val="22"/>
              </w:rPr>
              <w:t xml:space="preserve">From WS procedure </w:t>
            </w:r>
          </w:p>
          <w:p w14:paraId="1392FF33" w14:textId="77777777" w:rsidR="00E85722" w:rsidRPr="00F525EB" w:rsidRDefault="00E85722" w:rsidP="00E85722">
            <w:pPr>
              <w:pStyle w:val="RWHTableBullet"/>
              <w:numPr>
                <w:ilvl w:val="0"/>
                <w:numId w:val="10"/>
              </w:numPr>
              <w:suppressLineNumbers/>
              <w:suppressAutoHyphens/>
              <w:ind w:right="177"/>
              <w:rPr>
                <w:sz w:val="22"/>
                <w:szCs w:val="22"/>
                <w:lang w:val="en-US"/>
              </w:rPr>
            </w:pPr>
            <w:r w:rsidRPr="00F525EB">
              <w:rPr>
                <w:sz w:val="22"/>
                <w:szCs w:val="22"/>
              </w:rPr>
              <w:t>Child Protection / child safety reporting requirements</w:t>
            </w:r>
          </w:p>
          <w:p w14:paraId="09550DE4" w14:textId="77777777" w:rsidR="00E85722" w:rsidRPr="00F525EB" w:rsidRDefault="00E85722" w:rsidP="00E85722">
            <w:pPr>
              <w:pStyle w:val="RWHTableBullet"/>
              <w:numPr>
                <w:ilvl w:val="0"/>
                <w:numId w:val="10"/>
              </w:numPr>
              <w:suppressLineNumbers/>
              <w:suppressAutoHyphens/>
              <w:ind w:right="177"/>
              <w:rPr>
                <w:sz w:val="22"/>
                <w:szCs w:val="22"/>
                <w:lang w:val="en-US"/>
              </w:rPr>
            </w:pPr>
            <w:r w:rsidRPr="00F525EB">
              <w:rPr>
                <w:sz w:val="22"/>
                <w:szCs w:val="22"/>
              </w:rPr>
              <w:lastRenderedPageBreak/>
              <w:t xml:space="preserve">In your conversations with a staff </w:t>
            </w:r>
            <w:proofErr w:type="gramStart"/>
            <w:r w:rsidRPr="00F525EB">
              <w:rPr>
                <w:sz w:val="22"/>
                <w:szCs w:val="22"/>
              </w:rPr>
              <w:t>member</w:t>
            </w:r>
            <w:proofErr w:type="gramEnd"/>
            <w:r w:rsidRPr="00F525EB">
              <w:rPr>
                <w:sz w:val="22"/>
                <w:szCs w:val="22"/>
              </w:rPr>
              <w:t xml:space="preserve"> you may become aware that there are children who are or may be at risk. There are three main legislative reporting obligations which all staff members should be aware of as all staff have obligations in relation to children. </w:t>
            </w:r>
          </w:p>
          <w:p w14:paraId="1F028673" w14:textId="77777777" w:rsidR="00E85722" w:rsidRPr="00F525EB" w:rsidRDefault="00E85722" w:rsidP="00E85722">
            <w:pPr>
              <w:pStyle w:val="RWHTableBullet"/>
              <w:numPr>
                <w:ilvl w:val="0"/>
                <w:numId w:val="10"/>
              </w:numPr>
              <w:suppressLineNumbers/>
              <w:suppressAutoHyphens/>
              <w:ind w:right="177"/>
              <w:rPr>
                <w:sz w:val="22"/>
                <w:szCs w:val="22"/>
                <w:lang w:val="en-US"/>
              </w:rPr>
            </w:pPr>
            <w:r w:rsidRPr="00F525EB">
              <w:rPr>
                <w:sz w:val="22"/>
                <w:szCs w:val="22"/>
              </w:rPr>
              <w:t>The three main legislative reporting obligations are:</w:t>
            </w:r>
          </w:p>
          <w:p w14:paraId="11A3C0F7" w14:textId="77777777" w:rsidR="00E85722" w:rsidRPr="00F525EB" w:rsidRDefault="00E85722" w:rsidP="00E85722">
            <w:pPr>
              <w:pStyle w:val="RWHTableBullet"/>
              <w:numPr>
                <w:ilvl w:val="0"/>
                <w:numId w:val="0"/>
              </w:numPr>
              <w:suppressLineNumbers/>
              <w:suppressAutoHyphens/>
              <w:ind w:left="360" w:right="177"/>
              <w:rPr>
                <w:b/>
                <w:bCs/>
                <w:sz w:val="22"/>
                <w:szCs w:val="22"/>
              </w:rPr>
            </w:pPr>
          </w:p>
          <w:p w14:paraId="3EEC9A1B" w14:textId="083FC636" w:rsidR="00E85722" w:rsidRPr="00F525EB" w:rsidRDefault="00E85722" w:rsidP="00E85722">
            <w:pPr>
              <w:pStyle w:val="RWHTableBullet"/>
              <w:numPr>
                <w:ilvl w:val="0"/>
                <w:numId w:val="0"/>
              </w:numPr>
              <w:suppressLineNumbers/>
              <w:suppressAutoHyphens/>
              <w:ind w:left="360" w:right="177"/>
              <w:rPr>
                <w:sz w:val="22"/>
                <w:szCs w:val="22"/>
                <w:lang w:val="en-US"/>
              </w:rPr>
            </w:pPr>
            <w:r w:rsidRPr="00F525EB">
              <w:rPr>
                <w:b/>
                <w:bCs/>
                <w:sz w:val="22"/>
                <w:szCs w:val="22"/>
              </w:rPr>
              <w:t>1.   Crimes Act (Vic) 1958</w:t>
            </w:r>
            <w:r w:rsidRPr="00F525EB">
              <w:rPr>
                <w:sz w:val="22"/>
                <w:szCs w:val="22"/>
              </w:rPr>
              <w:t xml:space="preserve"> requires all adults to report to Victoria Police if there is a reasonable belief that a sexual offence has been committed by an adult against a child under the age of 16 years. </w:t>
            </w:r>
          </w:p>
          <w:p w14:paraId="5AD1073C" w14:textId="77777777" w:rsidR="00E85722" w:rsidRPr="00F525EB" w:rsidRDefault="00E85722" w:rsidP="00E85722">
            <w:pPr>
              <w:pStyle w:val="RWHTableBullet"/>
              <w:numPr>
                <w:ilvl w:val="0"/>
                <w:numId w:val="0"/>
              </w:numPr>
              <w:suppressLineNumbers/>
              <w:suppressAutoHyphens/>
              <w:ind w:left="360" w:right="177"/>
              <w:rPr>
                <w:b/>
                <w:bCs/>
                <w:sz w:val="22"/>
                <w:szCs w:val="22"/>
              </w:rPr>
            </w:pPr>
          </w:p>
          <w:p w14:paraId="15E0DDB8" w14:textId="522E71D0" w:rsidR="00E85722" w:rsidRPr="00F525EB" w:rsidRDefault="00E85722" w:rsidP="00E85722">
            <w:pPr>
              <w:pStyle w:val="RWHTableBullet"/>
              <w:numPr>
                <w:ilvl w:val="0"/>
                <w:numId w:val="0"/>
              </w:numPr>
              <w:suppressLineNumbers/>
              <w:suppressAutoHyphens/>
              <w:ind w:left="360" w:right="177"/>
              <w:rPr>
                <w:sz w:val="22"/>
                <w:szCs w:val="22"/>
                <w:lang w:val="en-US"/>
              </w:rPr>
            </w:pPr>
            <w:r w:rsidRPr="00F525EB">
              <w:rPr>
                <w:b/>
                <w:bCs/>
                <w:sz w:val="22"/>
                <w:szCs w:val="22"/>
              </w:rPr>
              <w:t>2.</w:t>
            </w:r>
            <w:r w:rsidRPr="00F525EB">
              <w:rPr>
                <w:sz w:val="22"/>
                <w:szCs w:val="22"/>
              </w:rPr>
              <w:t xml:space="preserve">   </w:t>
            </w:r>
            <w:r w:rsidRPr="00F525EB">
              <w:rPr>
                <w:b/>
                <w:bCs/>
                <w:sz w:val="22"/>
                <w:szCs w:val="22"/>
              </w:rPr>
              <w:t>Reportable Conduct Scheme under the Child Wellbeing and Safety Act 2005 (the Act)</w:t>
            </w:r>
            <w:r w:rsidRPr="00F525EB">
              <w:rPr>
                <w:sz w:val="22"/>
                <w:szCs w:val="22"/>
              </w:rPr>
              <w:t xml:space="preserve"> requires the head of an organisation to report allegations the following by staff or volunteers of:</w:t>
            </w:r>
          </w:p>
          <w:p w14:paraId="6EA6A280" w14:textId="77777777" w:rsidR="00E85722" w:rsidRPr="00F525EB" w:rsidRDefault="00E85722" w:rsidP="00E85722">
            <w:pPr>
              <w:pStyle w:val="RWHTableBullet"/>
              <w:numPr>
                <w:ilvl w:val="0"/>
                <w:numId w:val="10"/>
              </w:numPr>
              <w:suppressLineNumbers/>
              <w:suppressAutoHyphens/>
              <w:ind w:right="177"/>
              <w:rPr>
                <w:sz w:val="22"/>
                <w:szCs w:val="22"/>
                <w:lang w:val="en-US"/>
              </w:rPr>
            </w:pPr>
            <w:r w:rsidRPr="00F525EB">
              <w:rPr>
                <w:sz w:val="22"/>
                <w:szCs w:val="22"/>
              </w:rPr>
              <w:t>sexual offences against, with or in the presence of a child</w:t>
            </w:r>
          </w:p>
          <w:p w14:paraId="09B4ED5B" w14:textId="77777777" w:rsidR="00E85722" w:rsidRPr="00F525EB" w:rsidRDefault="00E85722" w:rsidP="00E85722">
            <w:pPr>
              <w:pStyle w:val="RWHTableBullet"/>
              <w:numPr>
                <w:ilvl w:val="0"/>
                <w:numId w:val="10"/>
              </w:numPr>
              <w:suppressLineNumbers/>
              <w:suppressAutoHyphens/>
              <w:ind w:right="177"/>
              <w:rPr>
                <w:sz w:val="22"/>
                <w:szCs w:val="22"/>
                <w:lang w:val="en-US"/>
              </w:rPr>
            </w:pPr>
            <w:r w:rsidRPr="00F525EB">
              <w:rPr>
                <w:sz w:val="22"/>
                <w:szCs w:val="22"/>
              </w:rPr>
              <w:t>misconduct against, with or in the presence of a child</w:t>
            </w:r>
          </w:p>
          <w:p w14:paraId="7D02826A" w14:textId="77777777" w:rsidR="00E85722" w:rsidRPr="00F525EB" w:rsidRDefault="00E85722" w:rsidP="00E85722">
            <w:pPr>
              <w:pStyle w:val="RWHTableBullet"/>
              <w:numPr>
                <w:ilvl w:val="0"/>
                <w:numId w:val="10"/>
              </w:numPr>
              <w:suppressLineNumbers/>
              <w:suppressAutoHyphens/>
              <w:ind w:right="177"/>
              <w:rPr>
                <w:sz w:val="22"/>
                <w:szCs w:val="22"/>
                <w:lang w:val="en-US"/>
              </w:rPr>
            </w:pPr>
            <w:r w:rsidRPr="00F525EB">
              <w:rPr>
                <w:sz w:val="22"/>
                <w:szCs w:val="22"/>
              </w:rPr>
              <w:t>physical violence against, with or in the presence of a child</w:t>
            </w:r>
          </w:p>
          <w:p w14:paraId="64520BD9" w14:textId="77777777" w:rsidR="00E85722" w:rsidRPr="00F525EB" w:rsidRDefault="00E85722" w:rsidP="00E85722">
            <w:pPr>
              <w:pStyle w:val="RWHTableBullet"/>
              <w:numPr>
                <w:ilvl w:val="0"/>
                <w:numId w:val="10"/>
              </w:numPr>
              <w:suppressLineNumbers/>
              <w:suppressAutoHyphens/>
              <w:ind w:right="177"/>
              <w:rPr>
                <w:sz w:val="22"/>
                <w:szCs w:val="22"/>
                <w:lang w:val="en-US"/>
              </w:rPr>
            </w:pPr>
            <w:r w:rsidRPr="00F525EB">
              <w:rPr>
                <w:sz w:val="22"/>
                <w:szCs w:val="22"/>
              </w:rPr>
              <w:t xml:space="preserve">behaviour that causes significant emotional or physical harm of a child </w:t>
            </w:r>
          </w:p>
          <w:p w14:paraId="3A9D810A" w14:textId="77777777" w:rsidR="00E85722" w:rsidRPr="00F525EB" w:rsidRDefault="00E85722" w:rsidP="00E85722">
            <w:pPr>
              <w:pStyle w:val="RWHTableBullet"/>
              <w:numPr>
                <w:ilvl w:val="0"/>
                <w:numId w:val="10"/>
              </w:numPr>
              <w:suppressLineNumbers/>
              <w:suppressAutoHyphens/>
              <w:ind w:right="177"/>
              <w:rPr>
                <w:sz w:val="22"/>
                <w:szCs w:val="22"/>
                <w:lang w:val="en-US"/>
              </w:rPr>
            </w:pPr>
            <w:r w:rsidRPr="00F525EB">
              <w:rPr>
                <w:sz w:val="22"/>
                <w:szCs w:val="22"/>
              </w:rPr>
              <w:t>significant neglect of a child</w:t>
            </w:r>
          </w:p>
          <w:p w14:paraId="476C241D" w14:textId="77777777" w:rsidR="00E85722" w:rsidRPr="00F525EB" w:rsidRDefault="00E85722" w:rsidP="00E85722">
            <w:pPr>
              <w:pStyle w:val="RWHTableBullet"/>
              <w:numPr>
                <w:ilvl w:val="0"/>
                <w:numId w:val="10"/>
              </w:numPr>
              <w:suppressLineNumbers/>
              <w:suppressAutoHyphens/>
              <w:ind w:right="177"/>
              <w:rPr>
                <w:sz w:val="22"/>
                <w:szCs w:val="22"/>
                <w:lang w:val="en-US"/>
              </w:rPr>
            </w:pPr>
            <w:r w:rsidRPr="00F525EB">
              <w:rPr>
                <w:sz w:val="22"/>
                <w:szCs w:val="22"/>
              </w:rPr>
              <w:t>These behaviours include but are not limited to sexual abuse, grooming, sexting, inappropriate physical contact, sexualised behaviour with a child.</w:t>
            </w:r>
          </w:p>
          <w:p w14:paraId="1AB25151" w14:textId="77777777" w:rsidR="00E85722" w:rsidRPr="00F525EB" w:rsidRDefault="00E85722" w:rsidP="00E85722">
            <w:pPr>
              <w:pStyle w:val="RWHTableBullet"/>
              <w:numPr>
                <w:ilvl w:val="0"/>
                <w:numId w:val="10"/>
              </w:numPr>
              <w:suppressLineNumbers/>
              <w:suppressAutoHyphens/>
              <w:ind w:right="177"/>
              <w:rPr>
                <w:sz w:val="22"/>
                <w:szCs w:val="22"/>
                <w:lang w:val="en-US"/>
              </w:rPr>
            </w:pPr>
            <w:r w:rsidRPr="00F525EB">
              <w:rPr>
                <w:sz w:val="22"/>
                <w:szCs w:val="22"/>
              </w:rPr>
              <w:t xml:space="preserve">Where a staff member believes any of the above may be occurring, [HR] should be immediately and confidentially notified. </w:t>
            </w:r>
          </w:p>
          <w:p w14:paraId="0D6F690A" w14:textId="77777777" w:rsidR="00E85722" w:rsidRPr="00F525EB" w:rsidRDefault="00E85722" w:rsidP="00E85722">
            <w:pPr>
              <w:pStyle w:val="RWHTableBullet"/>
              <w:numPr>
                <w:ilvl w:val="0"/>
                <w:numId w:val="0"/>
              </w:numPr>
              <w:suppressLineNumbers/>
              <w:suppressAutoHyphens/>
              <w:ind w:left="360" w:right="177"/>
              <w:rPr>
                <w:b/>
                <w:bCs/>
                <w:sz w:val="22"/>
                <w:szCs w:val="22"/>
              </w:rPr>
            </w:pPr>
          </w:p>
          <w:p w14:paraId="0E295868" w14:textId="200F7E5D" w:rsidR="00E85722" w:rsidRPr="00F525EB" w:rsidRDefault="00E85722" w:rsidP="00E85722">
            <w:pPr>
              <w:pStyle w:val="RWHTableBullet"/>
              <w:numPr>
                <w:ilvl w:val="0"/>
                <w:numId w:val="0"/>
              </w:numPr>
              <w:suppressLineNumbers/>
              <w:suppressAutoHyphens/>
              <w:ind w:left="360" w:right="177"/>
              <w:rPr>
                <w:sz w:val="22"/>
                <w:szCs w:val="22"/>
              </w:rPr>
            </w:pPr>
            <w:r w:rsidRPr="00F525EB">
              <w:rPr>
                <w:b/>
                <w:bCs/>
                <w:sz w:val="22"/>
                <w:szCs w:val="22"/>
              </w:rPr>
              <w:t>3. Mandatory reporting obligations under the Children, Youth and Families Act 2005</w:t>
            </w:r>
            <w:r w:rsidRPr="00F525EB">
              <w:rPr>
                <w:sz w:val="22"/>
                <w:szCs w:val="22"/>
              </w:rPr>
              <w:t xml:space="preserve">. </w:t>
            </w:r>
          </w:p>
          <w:p w14:paraId="45E64FAA" w14:textId="1576C3BC" w:rsidR="00E85722" w:rsidRPr="00F525EB" w:rsidRDefault="00E85722" w:rsidP="00E85722">
            <w:pPr>
              <w:pStyle w:val="RWHTableBullet"/>
              <w:numPr>
                <w:ilvl w:val="0"/>
                <w:numId w:val="10"/>
              </w:numPr>
              <w:suppressLineNumbers/>
              <w:suppressAutoHyphens/>
              <w:ind w:right="177"/>
              <w:rPr>
                <w:sz w:val="22"/>
                <w:szCs w:val="22"/>
                <w:lang w:val="en-US"/>
              </w:rPr>
            </w:pPr>
            <w:r w:rsidRPr="00F525EB">
              <w:rPr>
                <w:sz w:val="22"/>
                <w:szCs w:val="22"/>
              </w:rPr>
              <w:t xml:space="preserve">This obligation arises for a class of employees who, </w:t>
            </w:r>
            <w:proofErr w:type="gramStart"/>
            <w:r w:rsidRPr="00F525EB">
              <w:rPr>
                <w:sz w:val="22"/>
                <w:szCs w:val="22"/>
              </w:rPr>
              <w:t>in the course of</w:t>
            </w:r>
            <w:proofErr w:type="gramEnd"/>
            <w:r w:rsidRPr="00F525EB">
              <w:rPr>
                <w:sz w:val="22"/>
                <w:szCs w:val="22"/>
              </w:rPr>
              <w:t xml:space="preserve"> practising his or her profession or carrying out the duties of his or her office, position or employment, forms the belief on reasonable grounds that a child is in need of protection. Please refer to [Mandatory Reporting Policy] for which roles have mandatory reporting obligations under the Children, Youth &amp; Families Act 2005.</w:t>
            </w:r>
          </w:p>
          <w:p w14:paraId="2F8B1249" w14:textId="77777777" w:rsidR="00E85722" w:rsidRPr="00F525EB" w:rsidRDefault="00E85722" w:rsidP="00E85722">
            <w:pPr>
              <w:pStyle w:val="RWHTableBullet"/>
              <w:numPr>
                <w:ilvl w:val="0"/>
                <w:numId w:val="10"/>
              </w:numPr>
              <w:suppressLineNumbers/>
              <w:suppressAutoHyphens/>
              <w:ind w:right="177"/>
              <w:rPr>
                <w:sz w:val="22"/>
                <w:szCs w:val="22"/>
                <w:lang w:val="en-US"/>
              </w:rPr>
            </w:pPr>
            <w:r w:rsidRPr="00F525EB">
              <w:rPr>
                <w:sz w:val="22"/>
                <w:szCs w:val="22"/>
              </w:rPr>
              <w:t>Any staff member may seek confidential advice from the Women’s in-house legal team about mandatory reporting obligations and duty of care obligations.</w:t>
            </w:r>
          </w:p>
          <w:p w14:paraId="05495915" w14:textId="77777777" w:rsidR="00E85722" w:rsidRPr="00F525EB" w:rsidRDefault="00E85722" w:rsidP="00E85722">
            <w:pPr>
              <w:pStyle w:val="RWHTableBullet"/>
              <w:numPr>
                <w:ilvl w:val="0"/>
                <w:numId w:val="10"/>
              </w:numPr>
              <w:suppressLineNumbers/>
              <w:suppressAutoHyphens/>
              <w:ind w:right="177"/>
              <w:rPr>
                <w:sz w:val="22"/>
                <w:szCs w:val="22"/>
                <w:lang w:val="en-US"/>
              </w:rPr>
            </w:pPr>
            <w:r w:rsidRPr="00F525EB">
              <w:rPr>
                <w:sz w:val="22"/>
                <w:szCs w:val="22"/>
              </w:rPr>
              <w:t xml:space="preserve">Reports to Child Protection or the Police should be done in a respectful and transparent manner. The limits to confidentiality should be explained prior to a conversation related to family violence to support a disclosure of family violence being made with informed knowledge of how information is shared in Victoria. </w:t>
            </w:r>
          </w:p>
          <w:p w14:paraId="33F7CD59" w14:textId="23CB7F54" w:rsidR="00E85722" w:rsidRPr="00F525EB" w:rsidRDefault="00E85722" w:rsidP="00E85722">
            <w:pPr>
              <w:pStyle w:val="RWHTableBullet"/>
              <w:numPr>
                <w:ilvl w:val="0"/>
                <w:numId w:val="10"/>
              </w:numPr>
              <w:suppressLineNumbers/>
              <w:suppressAutoHyphens/>
              <w:ind w:right="177"/>
              <w:rPr>
                <w:sz w:val="22"/>
                <w:szCs w:val="22"/>
                <w:lang w:val="en-US"/>
              </w:rPr>
            </w:pPr>
            <w:r w:rsidRPr="00F525EB">
              <w:rPr>
                <w:sz w:val="22"/>
                <w:szCs w:val="22"/>
              </w:rPr>
              <w:t xml:space="preserve">It is best practice to share information with consent and involvement of the adult victim survivor, and their information knowledge of what </w:t>
            </w:r>
            <w:r w:rsidRPr="00F525EB">
              <w:rPr>
                <w:sz w:val="22"/>
                <w:szCs w:val="22"/>
              </w:rPr>
              <w:lastRenderedPageBreak/>
              <w:t>information is being reported so they can manage their safety and the safety of the children accordingly. Sharing information without the informed knowledge of a victim survivor of family violence can increase their risk.</w:t>
            </w:r>
          </w:p>
        </w:tc>
        <w:tc>
          <w:tcPr>
            <w:tcW w:w="1701"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7EF24252" w14:textId="3DE77873" w:rsidR="002374CF" w:rsidRPr="00F525EB" w:rsidRDefault="00B41C41" w:rsidP="00183655">
            <w:pPr>
              <w:pStyle w:val="RWHtabletext"/>
              <w:suppressLineNumbers/>
              <w:suppressAutoHyphens/>
              <w:rPr>
                <w:sz w:val="22"/>
                <w:szCs w:val="22"/>
              </w:rPr>
            </w:pPr>
            <w:r w:rsidRPr="00F525EB">
              <w:rPr>
                <w:sz w:val="22"/>
                <w:szCs w:val="22"/>
              </w:rPr>
              <w:lastRenderedPageBreak/>
              <w:t xml:space="preserve">2 </w:t>
            </w:r>
            <w:r w:rsidR="002374CF" w:rsidRPr="00F525EB">
              <w:rPr>
                <w:sz w:val="22"/>
                <w:szCs w:val="22"/>
              </w:rPr>
              <w:t xml:space="preserve">min </w:t>
            </w:r>
          </w:p>
          <w:p w14:paraId="2EE74AD9" w14:textId="2017DCA8" w:rsidR="002374CF" w:rsidRPr="00F525EB" w:rsidRDefault="006A15B9" w:rsidP="00183655">
            <w:pPr>
              <w:pStyle w:val="RWHtabletext"/>
              <w:suppressLineNumbers/>
              <w:suppressAutoHyphens/>
              <w:rPr>
                <w:sz w:val="22"/>
                <w:szCs w:val="22"/>
              </w:rPr>
            </w:pPr>
            <w:r w:rsidRPr="00F525EB">
              <w:rPr>
                <w:noProof/>
                <w:spacing w:val="0"/>
                <w:sz w:val="22"/>
                <w:szCs w:val="22"/>
              </w:rPr>
              <w:drawing>
                <wp:inline distT="0" distB="0" distL="0" distR="0" wp14:anchorId="4E78D2E0" wp14:editId="0C3EBDE9">
                  <wp:extent cx="937260" cy="52959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448DAE0B" w14:textId="1E378976" w:rsidR="002374CF" w:rsidRPr="00F525EB" w:rsidRDefault="002374CF" w:rsidP="00183655">
            <w:pPr>
              <w:pStyle w:val="RWHtabletext"/>
              <w:suppressLineNumbers/>
              <w:suppressAutoHyphens/>
              <w:rPr>
                <w:sz w:val="22"/>
                <w:szCs w:val="22"/>
              </w:rPr>
            </w:pPr>
          </w:p>
        </w:tc>
      </w:tr>
      <w:tr w:rsidR="00B1184B" w:rsidRPr="00F525EB" w14:paraId="2B3D1795" w14:textId="77777777" w:rsidTr="11A1355D">
        <w:trPr>
          <w:trHeight w:val="221"/>
        </w:trPr>
        <w:tc>
          <w:tcPr>
            <w:tcW w:w="7650"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127B95D4" w14:textId="7A2F3D39" w:rsidR="00B1184B" w:rsidRPr="00F525EB" w:rsidRDefault="00B1184B" w:rsidP="00F46049">
            <w:pPr>
              <w:pStyle w:val="RWHBhead"/>
              <w:keepNext w:val="0"/>
              <w:keepLines w:val="0"/>
              <w:suppressLineNumbers/>
              <w:suppressAutoHyphens/>
              <w:ind w:left="170" w:right="177"/>
            </w:pPr>
            <w:bookmarkStart w:id="98" w:name="_Toc78979093"/>
            <w:r w:rsidRPr="00F525EB">
              <w:lastRenderedPageBreak/>
              <w:t>WORKPLACE RESPONSE TO PERPETRATORS</w:t>
            </w:r>
            <w:bookmarkEnd w:id="98"/>
          </w:p>
          <w:p w14:paraId="701FAACD" w14:textId="761185D0" w:rsidR="00CC0A01" w:rsidRPr="00F525EB" w:rsidRDefault="00B1184B" w:rsidP="00F46049">
            <w:pPr>
              <w:pStyle w:val="RWHtabletext"/>
              <w:suppressLineNumbers/>
              <w:suppressAutoHyphens/>
              <w:ind w:left="170" w:right="177"/>
              <w:rPr>
                <w:b/>
                <w:bCs/>
                <w:sz w:val="22"/>
                <w:szCs w:val="22"/>
              </w:rPr>
            </w:pPr>
            <w:r w:rsidRPr="00F525EB">
              <w:rPr>
                <w:b/>
                <w:bCs/>
                <w:sz w:val="22"/>
                <w:szCs w:val="22"/>
              </w:rPr>
              <w:t xml:space="preserve">Note: </w:t>
            </w:r>
            <w:r w:rsidR="002374CF" w:rsidRPr="00F525EB">
              <w:rPr>
                <w:b/>
                <w:bCs/>
                <w:sz w:val="22"/>
                <w:szCs w:val="22"/>
              </w:rPr>
              <w:t xml:space="preserve">There is not time in the </w:t>
            </w:r>
            <w:r w:rsidR="007B64D0" w:rsidRPr="00F525EB">
              <w:rPr>
                <w:b/>
                <w:bCs/>
                <w:sz w:val="22"/>
                <w:szCs w:val="22"/>
              </w:rPr>
              <w:t>2</w:t>
            </w:r>
            <w:r w:rsidR="00052A22" w:rsidRPr="00F525EB">
              <w:rPr>
                <w:b/>
                <w:bCs/>
                <w:sz w:val="22"/>
                <w:szCs w:val="22"/>
              </w:rPr>
              <w:t>.5</w:t>
            </w:r>
            <w:r w:rsidR="00CC0A01" w:rsidRPr="00F525EB">
              <w:rPr>
                <w:b/>
                <w:bCs/>
                <w:sz w:val="22"/>
                <w:szCs w:val="22"/>
              </w:rPr>
              <w:t>-</w:t>
            </w:r>
            <w:r w:rsidR="007B64D0" w:rsidRPr="00F525EB">
              <w:rPr>
                <w:b/>
                <w:bCs/>
                <w:sz w:val="22"/>
                <w:szCs w:val="22"/>
              </w:rPr>
              <w:t>hour</w:t>
            </w:r>
            <w:r w:rsidR="00052A22" w:rsidRPr="00F525EB">
              <w:rPr>
                <w:b/>
                <w:bCs/>
                <w:sz w:val="22"/>
                <w:szCs w:val="22"/>
              </w:rPr>
              <w:t>s</w:t>
            </w:r>
            <w:r w:rsidR="002374CF" w:rsidRPr="00F525EB">
              <w:rPr>
                <w:b/>
                <w:bCs/>
                <w:sz w:val="22"/>
                <w:szCs w:val="22"/>
              </w:rPr>
              <w:t xml:space="preserve"> session to discuss perpetrators at length. Refer managers to the new Perpetrators documents in the Toolkit.</w:t>
            </w:r>
          </w:p>
          <w:p w14:paraId="32DD1CE1" w14:textId="7D4F74A6" w:rsidR="00CC0A01" w:rsidRPr="00F525EB" w:rsidRDefault="00B1184B" w:rsidP="00F46049">
            <w:pPr>
              <w:pStyle w:val="RWHtabletext"/>
              <w:suppressLineNumbers/>
              <w:suppressAutoHyphens/>
              <w:ind w:left="170" w:right="177"/>
              <w:rPr>
                <w:b/>
                <w:bCs/>
                <w:sz w:val="22"/>
                <w:szCs w:val="22"/>
              </w:rPr>
            </w:pPr>
            <w:r w:rsidRPr="00F525EB">
              <w:rPr>
                <w:b/>
                <w:bCs/>
                <w:sz w:val="22"/>
                <w:szCs w:val="22"/>
              </w:rPr>
              <w:t>Below are just some considerations</w:t>
            </w:r>
            <w:r w:rsidR="00421ADE" w:rsidRPr="00F525EB">
              <w:rPr>
                <w:b/>
                <w:bCs/>
                <w:sz w:val="22"/>
                <w:szCs w:val="22"/>
              </w:rPr>
              <w:t>.</w:t>
            </w:r>
          </w:p>
          <w:p w14:paraId="636F249C" w14:textId="0891D642" w:rsidR="00B1184B" w:rsidRPr="00F525EB" w:rsidRDefault="00B1184B" w:rsidP="00F46049">
            <w:pPr>
              <w:pStyle w:val="RWHtabletext"/>
              <w:suppressLineNumbers/>
              <w:suppressAutoHyphens/>
              <w:spacing w:before="240"/>
              <w:ind w:left="170" w:right="177"/>
              <w:rPr>
                <w:i/>
                <w:sz w:val="22"/>
                <w:szCs w:val="22"/>
              </w:rPr>
            </w:pPr>
            <w:r w:rsidRPr="00F525EB">
              <w:rPr>
                <w:i/>
                <w:sz w:val="22"/>
                <w:szCs w:val="22"/>
              </w:rPr>
              <w:t xml:space="preserve">Note to facilitator: While a workplace response to perpetrators (or people who chose to use violence) is important, there are </w:t>
            </w:r>
            <w:proofErr w:type="gramStart"/>
            <w:r w:rsidRPr="00F525EB">
              <w:rPr>
                <w:i/>
                <w:sz w:val="22"/>
                <w:szCs w:val="22"/>
              </w:rPr>
              <w:t>a number of</w:t>
            </w:r>
            <w:proofErr w:type="gramEnd"/>
            <w:r w:rsidRPr="00F525EB">
              <w:rPr>
                <w:i/>
                <w:sz w:val="22"/>
                <w:szCs w:val="22"/>
              </w:rPr>
              <w:t xml:space="preserve"> complexities to consider.  That response will be guided by the overall approach that an individual health service cho</w:t>
            </w:r>
            <w:r w:rsidR="00C45DDE" w:rsidRPr="00F525EB">
              <w:rPr>
                <w:i/>
                <w:sz w:val="22"/>
                <w:szCs w:val="22"/>
              </w:rPr>
              <w:t>o</w:t>
            </w:r>
            <w:r w:rsidRPr="00F525EB">
              <w:rPr>
                <w:i/>
                <w:sz w:val="22"/>
                <w:szCs w:val="22"/>
              </w:rPr>
              <w:t xml:space="preserve">ses to take and what organisational policies, procedures and other mechanisms are in place to support that approach. Accordingly, this </w:t>
            </w:r>
            <w:r w:rsidR="00421ADE" w:rsidRPr="00F525EB">
              <w:rPr>
                <w:i/>
                <w:sz w:val="22"/>
                <w:szCs w:val="22"/>
              </w:rPr>
              <w:t>p</w:t>
            </w:r>
            <w:r w:rsidR="00353927" w:rsidRPr="00F525EB">
              <w:rPr>
                <w:i/>
                <w:sz w:val="22"/>
                <w:szCs w:val="22"/>
              </w:rPr>
              <w:t xml:space="preserve">art </w:t>
            </w:r>
            <w:r w:rsidRPr="00F525EB">
              <w:rPr>
                <w:i/>
                <w:sz w:val="22"/>
                <w:szCs w:val="22"/>
              </w:rPr>
              <w:t>may need to be adapted to local circumstances.</w:t>
            </w:r>
          </w:p>
          <w:p w14:paraId="55D65114" w14:textId="431B815F" w:rsidR="00B1184B" w:rsidRPr="00F525EB" w:rsidRDefault="00B1184B" w:rsidP="00F46049">
            <w:pPr>
              <w:pStyle w:val="RWHtabletext"/>
              <w:suppressLineNumbers/>
              <w:suppressAutoHyphens/>
              <w:spacing w:before="240"/>
              <w:ind w:left="170" w:right="177"/>
              <w:rPr>
                <w:sz w:val="22"/>
                <w:szCs w:val="22"/>
              </w:rPr>
            </w:pPr>
            <w:r w:rsidRPr="00F525EB">
              <w:rPr>
                <w:sz w:val="22"/>
                <w:szCs w:val="22"/>
              </w:rPr>
              <w:t xml:space="preserve">Be </w:t>
            </w:r>
            <w:r w:rsidRPr="00F525EB">
              <w:rPr>
                <w:i/>
                <w:sz w:val="22"/>
                <w:szCs w:val="22"/>
              </w:rPr>
              <w:t>mindful</w:t>
            </w:r>
            <w:r w:rsidRPr="00F525EB">
              <w:rPr>
                <w:sz w:val="22"/>
                <w:szCs w:val="22"/>
              </w:rPr>
              <w:t xml:space="preserve"> that a response to perpetrators as employees, while important, will not have a large impact on the reducing the prevalence of violence against women.  For this reason, focusing more attention on broader organisational cultural factors that contribute to the elimination of violence against women is more productive in the long term. </w:t>
            </w:r>
          </w:p>
          <w:p w14:paraId="113EEE42" w14:textId="77777777" w:rsidR="00CC0A01" w:rsidRPr="00F525EB" w:rsidRDefault="00CC0A01" w:rsidP="00F46049">
            <w:pPr>
              <w:pStyle w:val="RWHtabletext"/>
              <w:suppressLineNumbers/>
              <w:suppressAutoHyphens/>
              <w:ind w:left="170" w:right="177"/>
              <w:rPr>
                <w:sz w:val="22"/>
                <w:szCs w:val="22"/>
              </w:rPr>
            </w:pPr>
          </w:p>
          <w:p w14:paraId="5788B213" w14:textId="31E2627D" w:rsidR="00B1184B" w:rsidRPr="00F525EB" w:rsidRDefault="00B1184B" w:rsidP="00F46049">
            <w:pPr>
              <w:pStyle w:val="RWHtabletext"/>
              <w:suppressLineNumbers/>
              <w:suppressAutoHyphens/>
              <w:ind w:left="170" w:right="177"/>
              <w:rPr>
                <w:sz w:val="22"/>
                <w:szCs w:val="22"/>
              </w:rPr>
            </w:pPr>
            <w:r w:rsidRPr="00F525EB">
              <w:rPr>
                <w:sz w:val="22"/>
                <w:szCs w:val="22"/>
              </w:rPr>
              <w:t>Below is a summary of considerations:</w:t>
            </w:r>
          </w:p>
          <w:p w14:paraId="6C992314" w14:textId="77777777" w:rsidR="002374CF" w:rsidRPr="00F525EB" w:rsidRDefault="002374CF" w:rsidP="00C45DDE">
            <w:pPr>
              <w:pStyle w:val="RWHtabletext"/>
              <w:numPr>
                <w:ilvl w:val="0"/>
                <w:numId w:val="33"/>
              </w:numPr>
              <w:suppressLineNumbers/>
              <w:suppressAutoHyphens/>
              <w:ind w:right="177"/>
              <w:rPr>
                <w:b/>
                <w:bCs/>
                <w:sz w:val="22"/>
                <w:szCs w:val="22"/>
              </w:rPr>
            </w:pPr>
            <w:r w:rsidRPr="00F525EB">
              <w:rPr>
                <w:b/>
                <w:sz w:val="22"/>
                <w:szCs w:val="22"/>
              </w:rPr>
              <w:t>S</w:t>
            </w:r>
            <w:r w:rsidRPr="00F525EB">
              <w:rPr>
                <w:b/>
                <w:bCs/>
                <w:sz w:val="22"/>
                <w:szCs w:val="22"/>
              </w:rPr>
              <w:t xml:space="preserve">afety as a priority </w:t>
            </w:r>
          </w:p>
          <w:p w14:paraId="3CF64CB5" w14:textId="706A1851" w:rsidR="002374CF" w:rsidRPr="00F525EB" w:rsidRDefault="002374CF" w:rsidP="00F46049">
            <w:pPr>
              <w:pStyle w:val="RWHtabletext"/>
              <w:suppressLineNumbers/>
              <w:suppressAutoHyphens/>
              <w:ind w:left="170" w:right="177"/>
              <w:rPr>
                <w:bCs/>
                <w:sz w:val="22"/>
                <w:szCs w:val="22"/>
              </w:rPr>
            </w:pPr>
            <w:r w:rsidRPr="00F525EB">
              <w:rPr>
                <w:bCs/>
                <w:sz w:val="22"/>
                <w:szCs w:val="22"/>
              </w:rPr>
              <w:t xml:space="preserve">The safety of victim survivors, other staff and patients should guide any actions we take in relation to staff who perpetrate violence </w:t>
            </w:r>
          </w:p>
          <w:p w14:paraId="102CDB9E" w14:textId="1051AE8A" w:rsidR="00B1184B" w:rsidRPr="00F525EB" w:rsidRDefault="00B1184B" w:rsidP="00C45DDE">
            <w:pPr>
              <w:pStyle w:val="RWHtabletext"/>
              <w:numPr>
                <w:ilvl w:val="0"/>
                <w:numId w:val="33"/>
              </w:numPr>
              <w:suppressLineNumbers/>
              <w:suppressAutoHyphens/>
              <w:ind w:right="177"/>
              <w:rPr>
                <w:b/>
                <w:bCs/>
                <w:sz w:val="22"/>
                <w:szCs w:val="22"/>
              </w:rPr>
            </w:pPr>
            <w:r w:rsidRPr="00F525EB">
              <w:rPr>
                <w:b/>
                <w:bCs/>
                <w:sz w:val="22"/>
                <w:szCs w:val="22"/>
              </w:rPr>
              <w:t>Our role as an employer</w:t>
            </w:r>
          </w:p>
          <w:p w14:paraId="13CE5313" w14:textId="112B1766" w:rsidR="00B1184B" w:rsidRPr="00F525EB" w:rsidRDefault="00B1184B" w:rsidP="00F46049">
            <w:pPr>
              <w:pStyle w:val="RWHtabletext"/>
              <w:suppressLineNumbers/>
              <w:suppressAutoHyphens/>
              <w:ind w:left="170" w:right="177"/>
              <w:rPr>
                <w:sz w:val="22"/>
                <w:szCs w:val="22"/>
              </w:rPr>
            </w:pPr>
            <w:r w:rsidRPr="00F525EB">
              <w:rPr>
                <w:sz w:val="22"/>
                <w:szCs w:val="22"/>
              </w:rPr>
              <w:t xml:space="preserve">It is important to keep in mind that as an employer, we are in an employment relationship with an employee who perpetrates family violence. This is distinct from The </w:t>
            </w:r>
            <w:proofErr w:type="gramStart"/>
            <w:r w:rsidRPr="00F525EB">
              <w:rPr>
                <w:sz w:val="22"/>
                <w:szCs w:val="22"/>
              </w:rPr>
              <w:t>Women’s</w:t>
            </w:r>
            <w:proofErr w:type="gramEnd"/>
            <w:r w:rsidRPr="00F525EB">
              <w:rPr>
                <w:sz w:val="22"/>
                <w:szCs w:val="22"/>
              </w:rPr>
              <w:t xml:space="preserve"> as a health service provider to patients. </w:t>
            </w:r>
          </w:p>
          <w:p w14:paraId="0EC91FA4" w14:textId="3D2D604C" w:rsidR="00B1184B" w:rsidRPr="00F525EB" w:rsidRDefault="00B1184B" w:rsidP="00F46049">
            <w:pPr>
              <w:pStyle w:val="RWHtabletext"/>
              <w:suppressLineNumbers/>
              <w:suppressAutoHyphens/>
              <w:ind w:left="170" w:right="177"/>
              <w:rPr>
                <w:sz w:val="22"/>
                <w:szCs w:val="22"/>
              </w:rPr>
            </w:pPr>
            <w:r w:rsidRPr="00F525EB">
              <w:rPr>
                <w:sz w:val="22"/>
                <w:szCs w:val="22"/>
              </w:rPr>
              <w:t>It is the role of the hospital to:</w:t>
            </w:r>
          </w:p>
          <w:p w14:paraId="54CF9E22" w14:textId="77777777" w:rsidR="00B1184B" w:rsidRPr="00F525EB" w:rsidRDefault="00B1184B" w:rsidP="00F46049">
            <w:pPr>
              <w:pStyle w:val="RWHTableBullet"/>
              <w:suppressLineNumbers/>
              <w:suppressAutoHyphens/>
              <w:ind w:right="177"/>
              <w:rPr>
                <w:sz w:val="22"/>
                <w:szCs w:val="22"/>
              </w:rPr>
            </w:pPr>
            <w:r w:rsidRPr="00F525EB">
              <w:rPr>
                <w:sz w:val="22"/>
                <w:szCs w:val="22"/>
              </w:rPr>
              <w:t xml:space="preserve">provide a safe work </w:t>
            </w:r>
            <w:proofErr w:type="gramStart"/>
            <w:r w:rsidRPr="00F525EB">
              <w:rPr>
                <w:sz w:val="22"/>
                <w:szCs w:val="22"/>
              </w:rPr>
              <w:t>environment;</w:t>
            </w:r>
            <w:proofErr w:type="gramEnd"/>
            <w:r w:rsidRPr="00F525EB">
              <w:rPr>
                <w:sz w:val="22"/>
                <w:szCs w:val="22"/>
              </w:rPr>
              <w:t xml:space="preserve"> </w:t>
            </w:r>
          </w:p>
          <w:p w14:paraId="3BF26A19" w14:textId="77777777" w:rsidR="00B1184B" w:rsidRPr="00F525EB" w:rsidRDefault="00B1184B" w:rsidP="00F46049">
            <w:pPr>
              <w:pStyle w:val="RWHTableBullet"/>
              <w:suppressLineNumbers/>
              <w:suppressAutoHyphens/>
              <w:ind w:right="177"/>
              <w:rPr>
                <w:sz w:val="22"/>
                <w:szCs w:val="22"/>
              </w:rPr>
            </w:pPr>
            <w:r w:rsidRPr="00F525EB">
              <w:rPr>
                <w:sz w:val="22"/>
                <w:szCs w:val="22"/>
              </w:rPr>
              <w:t xml:space="preserve">provide a safe clinical service for patients; and </w:t>
            </w:r>
          </w:p>
          <w:p w14:paraId="0783D438" w14:textId="5DC06ABE" w:rsidR="00B1184B" w:rsidRPr="00F525EB" w:rsidRDefault="00B1184B" w:rsidP="00F46049">
            <w:pPr>
              <w:pStyle w:val="RWHTableBullet"/>
              <w:suppressLineNumbers/>
              <w:suppressAutoHyphens/>
              <w:ind w:right="177"/>
              <w:rPr>
                <w:sz w:val="22"/>
                <w:szCs w:val="22"/>
              </w:rPr>
            </w:pPr>
            <w:r w:rsidRPr="00F525EB">
              <w:rPr>
                <w:sz w:val="22"/>
                <w:szCs w:val="22"/>
              </w:rPr>
              <w:t xml:space="preserve">to set and uphold expected codes of behaviour for our employees. </w:t>
            </w:r>
          </w:p>
          <w:p w14:paraId="615CEFF9" w14:textId="77777777" w:rsidR="00CC0A01" w:rsidRPr="00F525EB" w:rsidRDefault="00CC0A01">
            <w:pPr>
              <w:pStyle w:val="RWHTableBullet"/>
              <w:numPr>
                <w:ilvl w:val="0"/>
                <w:numId w:val="0"/>
              </w:numPr>
              <w:suppressLineNumbers/>
              <w:suppressAutoHyphens/>
              <w:ind w:right="177"/>
              <w:rPr>
                <w:sz w:val="22"/>
                <w:szCs w:val="22"/>
              </w:rPr>
            </w:pPr>
          </w:p>
          <w:p w14:paraId="67711D04" w14:textId="77777777" w:rsidR="00B1184B" w:rsidRPr="00F525EB" w:rsidRDefault="00B1184B" w:rsidP="00F46049">
            <w:pPr>
              <w:pStyle w:val="RWHtabletext"/>
              <w:suppressLineNumbers/>
              <w:suppressAutoHyphens/>
              <w:ind w:left="170" w:right="177"/>
              <w:rPr>
                <w:b/>
                <w:bCs/>
                <w:sz w:val="22"/>
                <w:szCs w:val="22"/>
              </w:rPr>
            </w:pPr>
            <w:r w:rsidRPr="00F525EB">
              <w:rPr>
                <w:b/>
                <w:sz w:val="22"/>
                <w:szCs w:val="22"/>
              </w:rPr>
              <w:t>Be</w:t>
            </w:r>
            <w:r w:rsidRPr="00F525EB">
              <w:rPr>
                <w:b/>
                <w:bCs/>
                <w:sz w:val="22"/>
                <w:szCs w:val="22"/>
              </w:rPr>
              <w:t xml:space="preserve"> aware of collusion</w:t>
            </w:r>
          </w:p>
          <w:p w14:paraId="797316E3" w14:textId="77777777" w:rsidR="00B1184B" w:rsidRPr="00F525EB" w:rsidRDefault="00B1184B" w:rsidP="00F46049">
            <w:pPr>
              <w:pStyle w:val="RWHTableBullet"/>
              <w:suppressLineNumbers/>
              <w:suppressAutoHyphens/>
              <w:ind w:right="177"/>
              <w:rPr>
                <w:sz w:val="22"/>
                <w:szCs w:val="22"/>
              </w:rPr>
            </w:pPr>
            <w:r w:rsidRPr="00F525EB">
              <w:rPr>
                <w:sz w:val="22"/>
                <w:szCs w:val="22"/>
              </w:rPr>
              <w:t xml:space="preserve">While FV perpetration is a workplace issue for many reasons, including those noted above, it is not the responsibility of the employer to ‘rehabilitate’ a perpetrating employee.  Unskilled or misguided attempts at this work can be highly unsafe and outside the </w:t>
            </w:r>
            <w:r w:rsidRPr="00F525EB">
              <w:rPr>
                <w:sz w:val="22"/>
                <w:szCs w:val="22"/>
              </w:rPr>
              <w:lastRenderedPageBreak/>
              <w:t>remit of an employer. Such work is to be done by those with specialist skills in FV perpetration and behaviour change.</w:t>
            </w:r>
          </w:p>
          <w:p w14:paraId="4F420D02" w14:textId="5F151995" w:rsidR="00B1184B" w:rsidRPr="00F525EB" w:rsidRDefault="00B1184B" w:rsidP="00F46049">
            <w:pPr>
              <w:pStyle w:val="RWHTableBullet"/>
              <w:suppressLineNumbers/>
              <w:suppressAutoHyphens/>
              <w:ind w:right="177"/>
              <w:rPr>
                <w:sz w:val="22"/>
                <w:szCs w:val="22"/>
              </w:rPr>
            </w:pPr>
            <w:r w:rsidRPr="00F525EB">
              <w:rPr>
                <w:sz w:val="22"/>
                <w:szCs w:val="22"/>
              </w:rPr>
              <w:t xml:space="preserve">Perpetrators have highly reinforced ways of justifying their behaviour or making themselves out to be the victim (although it is important to keep in mind that a perpetrator may have </w:t>
            </w:r>
            <w:proofErr w:type="gramStart"/>
            <w:r w:rsidRPr="00F525EB">
              <w:rPr>
                <w:sz w:val="22"/>
                <w:szCs w:val="22"/>
              </w:rPr>
              <w:t>a past experience</w:t>
            </w:r>
            <w:proofErr w:type="gramEnd"/>
            <w:r w:rsidRPr="00F525EB">
              <w:rPr>
                <w:sz w:val="22"/>
                <w:szCs w:val="22"/>
              </w:rPr>
              <w:t xml:space="preserve"> </w:t>
            </w:r>
            <w:r w:rsidR="00421ADE" w:rsidRPr="00F525EB">
              <w:rPr>
                <w:sz w:val="22"/>
                <w:szCs w:val="22"/>
              </w:rPr>
              <w:t xml:space="preserve">as a victim survivor </w:t>
            </w:r>
            <w:r w:rsidRPr="00F525EB">
              <w:rPr>
                <w:sz w:val="22"/>
                <w:szCs w:val="22"/>
              </w:rPr>
              <w:t>of family violence). Do not be drawn in by perpetrator invitations to support their behaviour (such as comments about their partner’s mental instability, incompetence</w:t>
            </w:r>
            <w:r w:rsidR="00421ADE" w:rsidRPr="00F525EB">
              <w:rPr>
                <w:sz w:val="22"/>
                <w:szCs w:val="22"/>
              </w:rPr>
              <w:t>,</w:t>
            </w:r>
            <w:r w:rsidRPr="00F525EB">
              <w:rPr>
                <w:sz w:val="22"/>
                <w:szCs w:val="22"/>
              </w:rPr>
              <w:t xml:space="preserve"> etc</w:t>
            </w:r>
            <w:r w:rsidR="00421ADE" w:rsidRPr="00F525EB">
              <w:rPr>
                <w:sz w:val="22"/>
                <w:szCs w:val="22"/>
              </w:rPr>
              <w:t>.</w:t>
            </w:r>
            <w:r w:rsidRPr="00F525EB">
              <w:rPr>
                <w:sz w:val="22"/>
                <w:szCs w:val="22"/>
              </w:rPr>
              <w:t>) as you will inadvertently colluding with them. It is important to ensure that the workplace culture is not violence supportive (</w:t>
            </w:r>
            <w:proofErr w:type="gramStart"/>
            <w:r w:rsidRPr="00F525EB">
              <w:rPr>
                <w:sz w:val="22"/>
                <w:szCs w:val="22"/>
              </w:rPr>
              <w:t>e</w:t>
            </w:r>
            <w:r w:rsidR="00421ADE" w:rsidRPr="00F525EB">
              <w:rPr>
                <w:sz w:val="22"/>
                <w:szCs w:val="22"/>
              </w:rPr>
              <w:t>.</w:t>
            </w:r>
            <w:r w:rsidRPr="00F525EB">
              <w:rPr>
                <w:sz w:val="22"/>
                <w:szCs w:val="22"/>
              </w:rPr>
              <w:t>g</w:t>
            </w:r>
            <w:r w:rsidR="00421ADE" w:rsidRPr="00F525EB">
              <w:rPr>
                <w:sz w:val="22"/>
                <w:szCs w:val="22"/>
              </w:rPr>
              <w:t>.</w:t>
            </w:r>
            <w:proofErr w:type="gramEnd"/>
            <w:r w:rsidRPr="00F525EB">
              <w:rPr>
                <w:sz w:val="22"/>
                <w:szCs w:val="22"/>
              </w:rPr>
              <w:t xml:space="preserve"> the telling of sexist jokes is not tolerated) so that the perpetrator’s behaviour is not reinforced by what they see around them at work.</w:t>
            </w:r>
          </w:p>
          <w:p w14:paraId="60E786D0" w14:textId="77777777" w:rsidR="00B1184B" w:rsidRPr="00F525EB" w:rsidRDefault="00B1184B" w:rsidP="00F46049">
            <w:pPr>
              <w:pStyle w:val="RWHtabletext"/>
              <w:suppressLineNumbers/>
              <w:suppressAutoHyphens/>
              <w:ind w:left="170" w:right="177"/>
              <w:rPr>
                <w:b/>
                <w:bCs/>
                <w:sz w:val="22"/>
                <w:szCs w:val="22"/>
              </w:rPr>
            </w:pPr>
            <w:r w:rsidRPr="00F525EB">
              <w:rPr>
                <w:b/>
                <w:sz w:val="22"/>
                <w:szCs w:val="22"/>
              </w:rPr>
              <w:t>Possible</w:t>
            </w:r>
            <w:r w:rsidRPr="00F525EB">
              <w:rPr>
                <w:b/>
                <w:bCs/>
                <w:sz w:val="22"/>
                <w:szCs w:val="22"/>
              </w:rPr>
              <w:t xml:space="preserve"> workplace responses</w:t>
            </w:r>
          </w:p>
          <w:p w14:paraId="2D2BB26E" w14:textId="67A67728" w:rsidR="00B1184B" w:rsidRPr="00F525EB" w:rsidRDefault="00B1184B" w:rsidP="00F46049">
            <w:pPr>
              <w:pStyle w:val="RWHTableBullet"/>
              <w:suppressLineNumbers/>
              <w:suppressAutoHyphens/>
              <w:ind w:right="177"/>
              <w:rPr>
                <w:sz w:val="22"/>
                <w:szCs w:val="22"/>
              </w:rPr>
            </w:pPr>
            <w:r w:rsidRPr="00F525EB">
              <w:rPr>
                <w:sz w:val="22"/>
                <w:szCs w:val="22"/>
              </w:rPr>
              <w:t>Consider your source of obligations and enablers – Health and Safety Act (</w:t>
            </w:r>
            <w:proofErr w:type="gramStart"/>
            <w:r w:rsidRPr="00F525EB">
              <w:rPr>
                <w:sz w:val="22"/>
                <w:szCs w:val="22"/>
              </w:rPr>
              <w:t>e</w:t>
            </w:r>
            <w:r w:rsidR="00421ADE" w:rsidRPr="00F525EB">
              <w:rPr>
                <w:sz w:val="22"/>
                <w:szCs w:val="22"/>
              </w:rPr>
              <w:t>.</w:t>
            </w:r>
            <w:r w:rsidRPr="00F525EB">
              <w:rPr>
                <w:sz w:val="22"/>
                <w:szCs w:val="22"/>
              </w:rPr>
              <w:t>g</w:t>
            </w:r>
            <w:r w:rsidR="00421ADE" w:rsidRPr="00F525EB">
              <w:rPr>
                <w:sz w:val="22"/>
                <w:szCs w:val="22"/>
              </w:rPr>
              <w:t>.</w:t>
            </w:r>
            <w:proofErr w:type="gramEnd"/>
            <w:r w:rsidRPr="00F525EB">
              <w:rPr>
                <w:sz w:val="22"/>
                <w:szCs w:val="22"/>
              </w:rPr>
              <w:t xml:space="preserve"> obligation to provide a safe workplace, employee obligation to comply with instructions to maintain a safe workplace), contract of employment, industrial instruments, policies/procedures/guidelines, Victorian Public Sector Code of Conduct, emergency response procedures (e</w:t>
            </w:r>
            <w:r w:rsidR="00421ADE" w:rsidRPr="00F525EB">
              <w:rPr>
                <w:sz w:val="22"/>
                <w:szCs w:val="22"/>
              </w:rPr>
              <w:t>.</w:t>
            </w:r>
            <w:r w:rsidRPr="00F525EB">
              <w:rPr>
                <w:sz w:val="22"/>
                <w:szCs w:val="22"/>
              </w:rPr>
              <w:t>g</w:t>
            </w:r>
            <w:r w:rsidR="00421ADE" w:rsidRPr="00F525EB">
              <w:rPr>
                <w:sz w:val="22"/>
                <w:szCs w:val="22"/>
              </w:rPr>
              <w:t>.</w:t>
            </w:r>
            <w:r w:rsidRPr="00F525EB">
              <w:rPr>
                <w:sz w:val="22"/>
                <w:szCs w:val="22"/>
              </w:rPr>
              <w:t xml:space="preserve"> code grey, code black)</w:t>
            </w:r>
            <w:r w:rsidR="00421ADE" w:rsidRPr="00F525EB">
              <w:rPr>
                <w:sz w:val="22"/>
                <w:szCs w:val="22"/>
              </w:rPr>
              <w:t>.</w:t>
            </w:r>
          </w:p>
          <w:p w14:paraId="53DD132A" w14:textId="77777777" w:rsidR="00B1184B" w:rsidRPr="00F525EB" w:rsidRDefault="00B1184B" w:rsidP="00F46049">
            <w:pPr>
              <w:pStyle w:val="RWHTableBullet"/>
              <w:suppressLineNumbers/>
              <w:suppressAutoHyphens/>
              <w:ind w:right="177"/>
              <w:rPr>
                <w:sz w:val="22"/>
                <w:szCs w:val="22"/>
              </w:rPr>
            </w:pPr>
            <w:r w:rsidRPr="00F525EB">
              <w:rPr>
                <w:i/>
                <w:sz w:val="22"/>
                <w:szCs w:val="22"/>
              </w:rPr>
              <w:t>Disciplinary Procedure</w:t>
            </w:r>
            <w:r w:rsidRPr="00F525EB">
              <w:rPr>
                <w:sz w:val="22"/>
                <w:szCs w:val="22"/>
              </w:rPr>
              <w:t xml:space="preserve"> provides that if an employee commits an act of violence during work time or utilising the hospitals resources, it may result in disciplinary action or even termination of employment. IT Usage Agreement and Social Media Policy aligns with this. </w:t>
            </w:r>
          </w:p>
          <w:p w14:paraId="633521FA" w14:textId="7832C20D" w:rsidR="00B1184B" w:rsidRPr="00F525EB" w:rsidRDefault="00B1184B" w:rsidP="00F46049">
            <w:pPr>
              <w:pStyle w:val="RWHTableBullet"/>
              <w:suppressLineNumbers/>
              <w:suppressAutoHyphens/>
              <w:ind w:right="177"/>
              <w:rPr>
                <w:sz w:val="22"/>
                <w:szCs w:val="22"/>
              </w:rPr>
            </w:pPr>
            <w:r w:rsidRPr="00F525EB">
              <w:rPr>
                <w:sz w:val="22"/>
                <w:szCs w:val="22"/>
              </w:rPr>
              <w:t>Practically managing FV between 2 staff members – options may include monitoring the situation, referral to a support service, temporary adjustment to work, a behavioural contract or MoU (which includes consequences of breaching this), temporary absence from work</w:t>
            </w:r>
            <w:r w:rsidR="00421ADE" w:rsidRPr="00F525EB">
              <w:rPr>
                <w:sz w:val="22"/>
                <w:szCs w:val="22"/>
              </w:rPr>
              <w:t>.</w:t>
            </w:r>
          </w:p>
          <w:p w14:paraId="08655561" w14:textId="77777777" w:rsidR="00B1184B" w:rsidRPr="00F525EB" w:rsidRDefault="00B1184B" w:rsidP="00F46049">
            <w:pPr>
              <w:pStyle w:val="RWHTableBullet"/>
              <w:suppressLineNumbers/>
              <w:suppressAutoHyphens/>
              <w:ind w:right="177"/>
              <w:rPr>
                <w:sz w:val="22"/>
                <w:szCs w:val="22"/>
              </w:rPr>
            </w:pPr>
            <w:r w:rsidRPr="00F525EB">
              <w:rPr>
                <w:sz w:val="22"/>
                <w:szCs w:val="22"/>
              </w:rPr>
              <w:t>Promotion of referral information, including information about your EAP service– on the intranet, through flyers or posters located in change rooms or bathrooms</w:t>
            </w:r>
          </w:p>
          <w:p w14:paraId="328930BF" w14:textId="77777777" w:rsidR="00B1184B" w:rsidRPr="00F525EB" w:rsidRDefault="00B1184B" w:rsidP="00F46049">
            <w:pPr>
              <w:pStyle w:val="RWHTableBullet"/>
              <w:suppressLineNumbers/>
              <w:suppressAutoHyphens/>
              <w:ind w:right="177"/>
              <w:rPr>
                <w:sz w:val="22"/>
                <w:szCs w:val="22"/>
              </w:rPr>
            </w:pPr>
            <w:r w:rsidRPr="00F525EB">
              <w:rPr>
                <w:sz w:val="22"/>
                <w:szCs w:val="22"/>
              </w:rPr>
              <w:t xml:space="preserve">Intervention orders – IVOs are a civil matter, a breach of an IVO is a criminal matter. You may have in your contract of employment, the obligation to report a criminal conviction.  Keep in mind that an employer cannot discriminate against an employee </w:t>
            </w:r>
            <w:proofErr w:type="gramStart"/>
            <w:r w:rsidRPr="00F525EB">
              <w:rPr>
                <w:sz w:val="22"/>
                <w:szCs w:val="22"/>
              </w:rPr>
              <w:t>on the basis of</w:t>
            </w:r>
            <w:proofErr w:type="gramEnd"/>
            <w:r w:rsidRPr="00F525EB">
              <w:rPr>
                <w:sz w:val="22"/>
                <w:szCs w:val="22"/>
              </w:rPr>
              <w:t xml:space="preserve"> their criminal record unless the criminal record means that he or she is unable to perform the inherent requirements of the role. This needs to be </w:t>
            </w:r>
            <w:proofErr w:type="gramStart"/>
            <w:r w:rsidRPr="00F525EB">
              <w:rPr>
                <w:sz w:val="22"/>
                <w:szCs w:val="22"/>
              </w:rPr>
              <w:t>determine</w:t>
            </w:r>
            <w:proofErr w:type="gramEnd"/>
            <w:r w:rsidRPr="00F525EB">
              <w:rPr>
                <w:sz w:val="22"/>
                <w:szCs w:val="22"/>
              </w:rPr>
              <w:t xml:space="preserve"> on a case by case basis having regard to the nature of the conviction and the inherent requirements of the role.</w:t>
            </w:r>
          </w:p>
          <w:p w14:paraId="541FE64D" w14:textId="77777777" w:rsidR="00B1184B" w:rsidRPr="00F525EB" w:rsidRDefault="00B1184B" w:rsidP="00F46049">
            <w:pPr>
              <w:pStyle w:val="RWHTableBullet"/>
              <w:suppressLineNumbers/>
              <w:suppressAutoHyphens/>
              <w:ind w:right="177"/>
              <w:rPr>
                <w:sz w:val="22"/>
                <w:szCs w:val="22"/>
              </w:rPr>
            </w:pPr>
            <w:r w:rsidRPr="00F525EB">
              <w:rPr>
                <w:sz w:val="22"/>
                <w:szCs w:val="22"/>
              </w:rPr>
              <w:t>The behaviour may have an impact on the professional registration of your employee.</w:t>
            </w:r>
          </w:p>
          <w:p w14:paraId="66D30CC9" w14:textId="456EFE92" w:rsidR="00B1184B" w:rsidRPr="00F525EB" w:rsidRDefault="00B1184B" w:rsidP="00F46049">
            <w:pPr>
              <w:pStyle w:val="RWHTableBullet"/>
              <w:suppressLineNumbers/>
              <w:suppressAutoHyphens/>
              <w:ind w:right="177"/>
              <w:rPr>
                <w:sz w:val="22"/>
                <w:szCs w:val="22"/>
              </w:rPr>
            </w:pPr>
            <w:r w:rsidRPr="00F525EB">
              <w:rPr>
                <w:sz w:val="22"/>
                <w:szCs w:val="22"/>
              </w:rPr>
              <w:t>The behaviour may invoke the employer obligations under the CCYP Reportable Conduct Scheme as mentioned earlier.</w:t>
            </w:r>
          </w:p>
          <w:p w14:paraId="4E28FC15" w14:textId="77777777" w:rsidR="00CC0A01" w:rsidRPr="00F525EB" w:rsidRDefault="00CC0A01" w:rsidP="00F46049">
            <w:pPr>
              <w:pStyle w:val="RWHTableBullet"/>
              <w:numPr>
                <w:ilvl w:val="0"/>
                <w:numId w:val="0"/>
              </w:numPr>
              <w:suppressLineNumbers/>
              <w:suppressAutoHyphens/>
              <w:ind w:left="720" w:right="177"/>
              <w:rPr>
                <w:sz w:val="22"/>
                <w:szCs w:val="22"/>
              </w:rPr>
            </w:pPr>
          </w:p>
          <w:p w14:paraId="66054659" w14:textId="6FC881E3" w:rsidR="00B1184B" w:rsidRPr="00F525EB" w:rsidRDefault="00052CF2" w:rsidP="00F46049">
            <w:pPr>
              <w:pStyle w:val="RWHtabletext"/>
              <w:suppressLineNumbers/>
              <w:suppressAutoHyphens/>
              <w:ind w:left="170" w:right="177"/>
              <w:rPr>
                <w:b/>
                <w:sz w:val="22"/>
                <w:szCs w:val="22"/>
              </w:rPr>
            </w:pPr>
            <w:r w:rsidRPr="00F525EB">
              <w:rPr>
                <w:b/>
                <w:sz w:val="22"/>
                <w:szCs w:val="22"/>
              </w:rPr>
              <w:lastRenderedPageBreak/>
              <w:t>Key message</w:t>
            </w:r>
            <w:r w:rsidR="00B1184B" w:rsidRPr="00F525EB">
              <w:rPr>
                <w:b/>
                <w:sz w:val="22"/>
                <w:szCs w:val="22"/>
              </w:rPr>
              <w:t>: There are many considerations when responding to an employee who uses family violence</w:t>
            </w:r>
            <w:r w:rsidR="00421ADE" w:rsidRPr="00F525EB">
              <w:rPr>
                <w:b/>
                <w:sz w:val="22"/>
                <w:szCs w:val="22"/>
              </w:rPr>
              <w:t>.</w:t>
            </w:r>
          </w:p>
          <w:p w14:paraId="1123DD2A" w14:textId="77777777" w:rsidR="00B1184B" w:rsidRPr="00F525EB" w:rsidRDefault="00B1184B" w:rsidP="00F46049">
            <w:pPr>
              <w:pStyle w:val="RWHtabletext"/>
              <w:suppressLineNumbers/>
              <w:suppressAutoHyphens/>
              <w:ind w:left="170" w:right="177"/>
              <w:rPr>
                <w:b/>
                <w:sz w:val="22"/>
                <w:szCs w:val="22"/>
              </w:rPr>
            </w:pPr>
            <w:r w:rsidRPr="00F525EB">
              <w:rPr>
                <w:b/>
                <w:sz w:val="22"/>
                <w:szCs w:val="22"/>
              </w:rPr>
              <w:t xml:space="preserve">Sources: </w:t>
            </w:r>
          </w:p>
          <w:p w14:paraId="1B0293EA" w14:textId="47494EA3" w:rsidR="002374CF" w:rsidRPr="00F525EB" w:rsidRDefault="002374CF" w:rsidP="00F46049">
            <w:pPr>
              <w:pStyle w:val="RWHtabletext"/>
              <w:suppressLineNumbers/>
              <w:suppressAutoHyphens/>
              <w:ind w:left="170" w:right="177"/>
              <w:rPr>
                <w:sz w:val="22"/>
                <w:szCs w:val="22"/>
              </w:rPr>
            </w:pPr>
            <w:r w:rsidRPr="00F525EB">
              <w:rPr>
                <w:sz w:val="22"/>
                <w:szCs w:val="22"/>
              </w:rPr>
              <w:t xml:space="preserve">Workplace Support responding to staff who perpetrate family violence </w:t>
            </w:r>
            <w:r w:rsidR="000C4D27" w:rsidRPr="00F525EB">
              <w:rPr>
                <w:sz w:val="22"/>
                <w:szCs w:val="22"/>
              </w:rPr>
              <w:t>–</w:t>
            </w:r>
            <w:r w:rsidRPr="00F525EB">
              <w:rPr>
                <w:sz w:val="22"/>
                <w:szCs w:val="22"/>
              </w:rPr>
              <w:t xml:space="preserve"> </w:t>
            </w:r>
            <w:r w:rsidR="000C4D27" w:rsidRPr="00F525EB">
              <w:rPr>
                <w:sz w:val="22"/>
                <w:szCs w:val="22"/>
              </w:rPr>
              <w:t xml:space="preserve">Policy and </w:t>
            </w:r>
            <w:r w:rsidRPr="00F525EB">
              <w:rPr>
                <w:sz w:val="22"/>
                <w:szCs w:val="22"/>
              </w:rPr>
              <w:t xml:space="preserve">Guidelines. </w:t>
            </w:r>
          </w:p>
          <w:p w14:paraId="18B25F54" w14:textId="77777777" w:rsidR="00B1184B" w:rsidRPr="00F525EB" w:rsidRDefault="00B1184B" w:rsidP="00F46049">
            <w:pPr>
              <w:pStyle w:val="RWHtabletext"/>
              <w:suppressLineNumbers/>
              <w:suppressAutoHyphens/>
              <w:ind w:left="170" w:right="177"/>
              <w:rPr>
                <w:i/>
                <w:sz w:val="22"/>
                <w:szCs w:val="22"/>
              </w:rPr>
            </w:pPr>
            <w:r w:rsidRPr="00F525EB">
              <w:rPr>
                <w:i/>
                <w:sz w:val="22"/>
                <w:szCs w:val="22"/>
              </w:rPr>
              <w:t>Domestic and family violence, A workplace approach to employees who use or may use violence and abuse: A resource for all Queensland workplaces</w:t>
            </w:r>
          </w:p>
          <w:p w14:paraId="0DFFDC48" w14:textId="70574345" w:rsidR="00B1184B" w:rsidRPr="00F525EB" w:rsidRDefault="00B1184B" w:rsidP="000C4D27">
            <w:pPr>
              <w:pStyle w:val="RWHtabletext"/>
              <w:suppressLineNumbers/>
              <w:suppressAutoHyphens/>
              <w:ind w:left="170" w:right="177"/>
              <w:rPr>
                <w:i/>
                <w:sz w:val="22"/>
                <w:szCs w:val="22"/>
              </w:rPr>
            </w:pPr>
            <w:proofErr w:type="gramStart"/>
            <w:r w:rsidRPr="00F525EB">
              <w:rPr>
                <w:bCs/>
                <w:sz w:val="22"/>
                <w:szCs w:val="22"/>
              </w:rPr>
              <w:t>North</w:t>
            </w:r>
            <w:r w:rsidRPr="00F525EB">
              <w:rPr>
                <w:sz w:val="22"/>
                <w:szCs w:val="22"/>
              </w:rPr>
              <w:t xml:space="preserve"> West</w:t>
            </w:r>
            <w:proofErr w:type="gramEnd"/>
            <w:r w:rsidRPr="00F525EB">
              <w:rPr>
                <w:sz w:val="22"/>
                <w:szCs w:val="22"/>
              </w:rPr>
              <w:t xml:space="preserve"> Metropolitan Region Primary Care Partnerships </w:t>
            </w:r>
            <w:r w:rsidRPr="00F525EB">
              <w:rPr>
                <w:i/>
                <w:sz w:val="22"/>
                <w:szCs w:val="22"/>
              </w:rPr>
              <w:t>Guides for engaging with people who cause family violence harm</w:t>
            </w:r>
            <w:r w:rsidR="000C4D27" w:rsidRPr="00F525EB">
              <w:rPr>
                <w:i/>
                <w:sz w:val="22"/>
                <w:szCs w:val="22"/>
              </w:rPr>
              <w:t xml:space="preserve">: </w:t>
            </w:r>
            <w:r w:rsidRPr="00F525EB">
              <w:rPr>
                <w:i/>
                <w:sz w:val="22"/>
                <w:szCs w:val="22"/>
              </w:rPr>
              <w:t>Policy Guidelines</w:t>
            </w:r>
          </w:p>
          <w:p w14:paraId="2162CE9B" w14:textId="1F04B338" w:rsidR="00B1184B" w:rsidRPr="00F525EB" w:rsidRDefault="00B1184B" w:rsidP="00F46049">
            <w:pPr>
              <w:pStyle w:val="RWHtabletext"/>
              <w:suppressLineNumbers/>
              <w:suppressAutoHyphens/>
              <w:ind w:left="170" w:right="177"/>
              <w:rPr>
                <w:sz w:val="22"/>
                <w:szCs w:val="22"/>
              </w:rPr>
            </w:pPr>
            <w:r w:rsidRPr="00F525EB">
              <w:rPr>
                <w:sz w:val="22"/>
                <w:szCs w:val="22"/>
              </w:rPr>
              <w:t>www.humanrights.gov.au</w:t>
            </w:r>
          </w:p>
        </w:tc>
        <w:tc>
          <w:tcPr>
            <w:tcW w:w="1701"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10FA9AD8" w14:textId="10CB4913" w:rsidR="00CC0A01" w:rsidRPr="00F525EB" w:rsidRDefault="00B41C41" w:rsidP="00183655">
            <w:pPr>
              <w:pStyle w:val="RWHtabletext"/>
              <w:suppressLineNumbers/>
              <w:suppressAutoHyphens/>
              <w:rPr>
                <w:sz w:val="22"/>
                <w:szCs w:val="22"/>
              </w:rPr>
            </w:pPr>
            <w:r w:rsidRPr="00F525EB">
              <w:rPr>
                <w:sz w:val="22"/>
                <w:szCs w:val="22"/>
              </w:rPr>
              <w:lastRenderedPageBreak/>
              <w:t xml:space="preserve">4 </w:t>
            </w:r>
            <w:r w:rsidR="00CC0A01" w:rsidRPr="00F525EB">
              <w:rPr>
                <w:sz w:val="22"/>
                <w:szCs w:val="22"/>
              </w:rPr>
              <w:t xml:space="preserve">minutes </w:t>
            </w:r>
          </w:p>
          <w:p w14:paraId="1D3727D4" w14:textId="79131D32" w:rsidR="00B1184B" w:rsidRPr="00F525EB" w:rsidRDefault="00B1184B" w:rsidP="00183655">
            <w:pPr>
              <w:pStyle w:val="RWHtabletext"/>
              <w:suppressLineNumbers/>
              <w:suppressAutoHyphens/>
              <w:rPr>
                <w:sz w:val="22"/>
                <w:szCs w:val="22"/>
              </w:rPr>
            </w:pPr>
          </w:p>
          <w:p w14:paraId="3A9F7489" w14:textId="3EE9D28F" w:rsidR="002374CF" w:rsidRPr="00F525EB" w:rsidRDefault="00CC0A01" w:rsidP="00183655">
            <w:pPr>
              <w:pStyle w:val="RWHtabletext"/>
              <w:suppressLineNumbers/>
              <w:suppressAutoHyphens/>
              <w:rPr>
                <w:sz w:val="22"/>
                <w:szCs w:val="22"/>
              </w:rPr>
            </w:pPr>
            <w:r w:rsidRPr="00F525EB">
              <w:rPr>
                <w:noProof/>
                <w:spacing w:val="0"/>
                <w:sz w:val="22"/>
                <w:szCs w:val="22"/>
              </w:rPr>
              <w:drawing>
                <wp:inline distT="0" distB="0" distL="0" distR="0" wp14:anchorId="2B3F7CF6" wp14:editId="3DA9A802">
                  <wp:extent cx="937260" cy="52959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061415F3" w14:textId="77777777" w:rsidR="00AB29C3" w:rsidRPr="00F525EB" w:rsidRDefault="00AB29C3" w:rsidP="00183655">
            <w:pPr>
              <w:pStyle w:val="RWHtabletext"/>
              <w:suppressLineNumbers/>
              <w:suppressAutoHyphens/>
              <w:rPr>
                <w:sz w:val="22"/>
                <w:szCs w:val="22"/>
              </w:rPr>
            </w:pPr>
          </w:p>
          <w:p w14:paraId="32EF8DA1" w14:textId="2B193594" w:rsidR="002374CF" w:rsidRPr="00F525EB" w:rsidRDefault="002374CF" w:rsidP="00183655">
            <w:pPr>
              <w:pStyle w:val="RWHtabletext"/>
              <w:suppressLineNumbers/>
              <w:suppressAutoHyphens/>
              <w:rPr>
                <w:sz w:val="22"/>
                <w:szCs w:val="22"/>
              </w:rPr>
            </w:pPr>
            <w:r w:rsidRPr="00F525EB">
              <w:rPr>
                <w:sz w:val="22"/>
                <w:szCs w:val="22"/>
              </w:rPr>
              <w:t xml:space="preserve">Workplace Support responding to staff who perpetrate family violence - Guidelines. </w:t>
            </w:r>
          </w:p>
          <w:p w14:paraId="669CDFA8" w14:textId="39BB3D34" w:rsidR="00AB29C3" w:rsidRPr="00F525EB" w:rsidRDefault="00AB29C3" w:rsidP="00183655">
            <w:pPr>
              <w:pStyle w:val="RWHtabletext"/>
              <w:suppressLineNumbers/>
              <w:suppressAutoHyphens/>
              <w:rPr>
                <w:sz w:val="22"/>
                <w:szCs w:val="22"/>
              </w:rPr>
            </w:pPr>
          </w:p>
        </w:tc>
      </w:tr>
      <w:tr w:rsidR="00B1184B" w:rsidRPr="00F525EB" w14:paraId="44915880" w14:textId="77777777" w:rsidTr="11A1355D">
        <w:trPr>
          <w:trHeight w:val="221"/>
        </w:trPr>
        <w:tc>
          <w:tcPr>
            <w:tcW w:w="7650"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23244373" w14:textId="77777777" w:rsidR="00B1184B" w:rsidRPr="00F525EB" w:rsidRDefault="00B1184B" w:rsidP="00F46049">
            <w:pPr>
              <w:pStyle w:val="RWHBhead"/>
              <w:keepNext w:val="0"/>
              <w:keepLines w:val="0"/>
              <w:suppressLineNumbers/>
              <w:suppressAutoHyphens/>
              <w:ind w:left="170" w:right="35"/>
            </w:pPr>
            <w:bookmarkStart w:id="99" w:name="_Toc78979094"/>
            <w:r w:rsidRPr="00F525EB">
              <w:lastRenderedPageBreak/>
              <w:t>SELF CARE</w:t>
            </w:r>
            <w:bookmarkEnd w:id="99"/>
          </w:p>
          <w:p w14:paraId="7916E24B" w14:textId="78A3FDB7" w:rsidR="00CC0A01" w:rsidRPr="00F525EB" w:rsidRDefault="11A1355D" w:rsidP="11A1355D">
            <w:pPr>
              <w:pStyle w:val="RWHtabletext"/>
              <w:numPr>
                <w:ilvl w:val="0"/>
                <w:numId w:val="12"/>
              </w:numPr>
              <w:suppressLineNumbers/>
              <w:suppressAutoHyphens/>
              <w:spacing w:before="120" w:after="120"/>
              <w:ind w:left="595" w:right="35" w:hanging="284"/>
              <w:rPr>
                <w:i/>
                <w:iCs/>
                <w:color w:val="365F91" w:themeColor="accent1" w:themeShade="BF"/>
                <w:sz w:val="22"/>
                <w:szCs w:val="22"/>
              </w:rPr>
            </w:pPr>
            <w:r w:rsidRPr="00F525EB">
              <w:rPr>
                <w:i/>
                <w:iCs/>
                <w:color w:val="365F91" w:themeColor="accent1" w:themeShade="BF"/>
                <w:sz w:val="22"/>
                <w:szCs w:val="22"/>
              </w:rPr>
              <w:t xml:space="preserve">Be aware of the importance of your own self-care. We encourage you to actively undertake professional and personal self-care initiatives to help build resilience to the demands of your role. </w:t>
            </w:r>
          </w:p>
          <w:p w14:paraId="7DF45C3E" w14:textId="03976CB6" w:rsidR="00CC0A01" w:rsidRPr="00F525EB" w:rsidRDefault="11A1355D" w:rsidP="11A1355D">
            <w:pPr>
              <w:pStyle w:val="RWHtabletext"/>
              <w:numPr>
                <w:ilvl w:val="0"/>
                <w:numId w:val="12"/>
              </w:numPr>
              <w:suppressLineNumbers/>
              <w:suppressAutoHyphens/>
              <w:spacing w:before="120" w:after="120"/>
              <w:ind w:left="595" w:right="35" w:hanging="284"/>
              <w:rPr>
                <w:i/>
                <w:iCs/>
                <w:color w:val="365F91" w:themeColor="accent1" w:themeShade="BF"/>
                <w:sz w:val="22"/>
                <w:szCs w:val="22"/>
              </w:rPr>
            </w:pPr>
            <w:r w:rsidRPr="00F525EB">
              <w:rPr>
                <w:i/>
                <w:iCs/>
                <w:color w:val="365F91" w:themeColor="accent1" w:themeShade="BF"/>
                <w:sz w:val="22"/>
                <w:szCs w:val="22"/>
              </w:rPr>
              <w:t xml:space="preserve">While this is important more broadly, it is </w:t>
            </w:r>
            <w:proofErr w:type="gramStart"/>
            <w:r w:rsidRPr="00F525EB">
              <w:rPr>
                <w:i/>
                <w:iCs/>
                <w:color w:val="365F91" w:themeColor="accent1" w:themeShade="BF"/>
                <w:sz w:val="22"/>
                <w:szCs w:val="22"/>
              </w:rPr>
              <w:t>really important</w:t>
            </w:r>
            <w:proofErr w:type="gramEnd"/>
            <w:r w:rsidRPr="00F525EB">
              <w:rPr>
                <w:i/>
                <w:iCs/>
                <w:color w:val="365F91" w:themeColor="accent1" w:themeShade="BF"/>
                <w:sz w:val="22"/>
                <w:szCs w:val="22"/>
              </w:rPr>
              <w:t xml:space="preserve"> when managing disclosures of family violence from staff and particularly if you have your own past or current experience of family violence.</w:t>
            </w:r>
          </w:p>
          <w:p w14:paraId="7AEC8702" w14:textId="7A2BD36D" w:rsidR="00B1184B" w:rsidRPr="00F525EB" w:rsidRDefault="00CC0A01" w:rsidP="00F46049">
            <w:pPr>
              <w:pStyle w:val="RWHtabletext"/>
              <w:suppressLineNumbers/>
              <w:suppressAutoHyphens/>
              <w:ind w:left="170" w:right="35"/>
              <w:rPr>
                <w:sz w:val="22"/>
                <w:szCs w:val="22"/>
                <w:lang w:val="en-US"/>
              </w:rPr>
            </w:pPr>
            <w:r w:rsidRPr="00F525EB">
              <w:rPr>
                <w:b/>
                <w:sz w:val="22"/>
                <w:szCs w:val="22"/>
              </w:rPr>
              <w:t>KEY</w:t>
            </w:r>
            <w:r w:rsidRPr="00F525EB">
              <w:rPr>
                <w:b/>
                <w:bCs/>
                <w:sz w:val="22"/>
                <w:szCs w:val="22"/>
              </w:rPr>
              <w:t xml:space="preserve"> MESSAGE: Working with and supporting anyone affected by family violence can have an impact – take care of yourself</w:t>
            </w:r>
            <w:r w:rsidR="00421ADE" w:rsidRPr="00F525EB">
              <w:rPr>
                <w:b/>
                <w:bCs/>
                <w:sz w:val="22"/>
                <w:szCs w:val="22"/>
              </w:rPr>
              <w:t>.</w:t>
            </w:r>
          </w:p>
        </w:tc>
        <w:tc>
          <w:tcPr>
            <w:tcW w:w="1701"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5F04572E" w14:textId="68AE69C1" w:rsidR="00AB29C3" w:rsidRPr="00F525EB" w:rsidRDefault="00B41C41" w:rsidP="00183655">
            <w:pPr>
              <w:pStyle w:val="RWHtabletext"/>
              <w:suppressLineNumbers/>
              <w:suppressAutoHyphens/>
              <w:rPr>
                <w:sz w:val="22"/>
                <w:szCs w:val="22"/>
              </w:rPr>
            </w:pPr>
            <w:r w:rsidRPr="00F525EB">
              <w:rPr>
                <w:sz w:val="22"/>
                <w:szCs w:val="22"/>
              </w:rPr>
              <w:t>2</w:t>
            </w:r>
            <w:r w:rsidR="00AB29C3" w:rsidRPr="00F525EB">
              <w:rPr>
                <w:sz w:val="22"/>
                <w:szCs w:val="22"/>
              </w:rPr>
              <w:t xml:space="preserve"> minute</w:t>
            </w:r>
            <w:r w:rsidRPr="00F525EB">
              <w:rPr>
                <w:sz w:val="22"/>
                <w:szCs w:val="22"/>
              </w:rPr>
              <w:t>s</w:t>
            </w:r>
            <w:r w:rsidR="00621031" w:rsidRPr="00F525EB">
              <w:rPr>
                <w:noProof/>
              </w:rPr>
              <w:t xml:space="preserve"> </w:t>
            </w:r>
            <w:r w:rsidR="00621031" w:rsidRPr="00F525EB">
              <w:rPr>
                <w:noProof/>
                <w:sz w:val="22"/>
                <w:szCs w:val="22"/>
              </w:rPr>
              <w:drawing>
                <wp:inline distT="0" distB="0" distL="0" distR="0" wp14:anchorId="368EA77E" wp14:editId="19BC524F">
                  <wp:extent cx="942975" cy="530225"/>
                  <wp:effectExtent l="0" t="0" r="9525"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42975" cy="530225"/>
                          </a:xfrm>
                          <a:prstGeom prst="rect">
                            <a:avLst/>
                          </a:prstGeom>
                        </pic:spPr>
                      </pic:pic>
                    </a:graphicData>
                  </a:graphic>
                </wp:inline>
              </w:drawing>
            </w:r>
          </w:p>
        </w:tc>
      </w:tr>
      <w:tr w:rsidR="00B1184B" w:rsidRPr="00F525EB" w14:paraId="4AEDBFED" w14:textId="77777777" w:rsidTr="11A1355D">
        <w:trPr>
          <w:trHeight w:val="221"/>
        </w:trPr>
        <w:tc>
          <w:tcPr>
            <w:tcW w:w="7650"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5FFA8B81" w14:textId="386A306F" w:rsidR="00B1184B" w:rsidRPr="00F525EB" w:rsidRDefault="00052CF2" w:rsidP="00F46049">
            <w:pPr>
              <w:pStyle w:val="RWHBhead"/>
              <w:keepNext w:val="0"/>
              <w:keepLines w:val="0"/>
              <w:suppressLineNumbers/>
              <w:suppressAutoHyphens/>
              <w:ind w:left="170" w:right="35"/>
            </w:pPr>
            <w:bookmarkStart w:id="100" w:name="_Toc78979095"/>
            <w:r w:rsidRPr="00F525EB">
              <w:t>KEY MESSAGES</w:t>
            </w:r>
            <w:bookmarkEnd w:id="100"/>
          </w:p>
          <w:p w14:paraId="05D2EF29" w14:textId="77777777" w:rsidR="00B1184B" w:rsidRPr="00F525EB" w:rsidRDefault="00B1184B" w:rsidP="00F46049">
            <w:pPr>
              <w:pStyle w:val="RWHTableBullet"/>
              <w:suppressLineNumbers/>
              <w:suppressAutoHyphens/>
              <w:ind w:left="453" w:right="35" w:hanging="283"/>
              <w:rPr>
                <w:sz w:val="22"/>
                <w:szCs w:val="22"/>
              </w:rPr>
            </w:pPr>
            <w:r w:rsidRPr="00F525EB">
              <w:rPr>
                <w:sz w:val="22"/>
                <w:szCs w:val="22"/>
              </w:rPr>
              <w:t>Participants will retain the most information they hear at the commencement and conclusion of the training session. This is an opportunity to restate your key messages.</w:t>
            </w:r>
          </w:p>
          <w:p w14:paraId="7804C083" w14:textId="7E5B0770" w:rsidR="00CC0A01" w:rsidRPr="00F525EB" w:rsidRDefault="00CC0A01" w:rsidP="00F46049">
            <w:pPr>
              <w:pStyle w:val="RWHTableBullet"/>
              <w:suppressLineNumbers/>
              <w:suppressAutoHyphens/>
              <w:ind w:left="453" w:right="35" w:hanging="283"/>
            </w:pPr>
            <w:r w:rsidRPr="00F525EB">
              <w:rPr>
                <w:sz w:val="22"/>
                <w:szCs w:val="22"/>
              </w:rPr>
              <w:t>Reiterate where to go for more information</w:t>
            </w:r>
            <w:r w:rsidR="00421ADE" w:rsidRPr="00F525EB">
              <w:rPr>
                <w:sz w:val="22"/>
                <w:szCs w:val="22"/>
              </w:rPr>
              <w:t>.</w:t>
            </w:r>
            <w:r w:rsidRPr="00F525EB">
              <w:rPr>
                <w:sz w:val="22"/>
                <w:szCs w:val="22"/>
              </w:rPr>
              <w:t xml:space="preserve"> </w:t>
            </w:r>
          </w:p>
        </w:tc>
        <w:tc>
          <w:tcPr>
            <w:tcW w:w="1701"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695A5EA5" w14:textId="5826A00B" w:rsidR="00AB29C3" w:rsidRPr="00F525EB" w:rsidRDefault="006A15B9" w:rsidP="00183655">
            <w:pPr>
              <w:pStyle w:val="RWHtabletext"/>
              <w:suppressLineNumbers/>
              <w:suppressAutoHyphens/>
              <w:rPr>
                <w:sz w:val="22"/>
                <w:szCs w:val="22"/>
              </w:rPr>
            </w:pPr>
            <w:r w:rsidRPr="00F525EB">
              <w:rPr>
                <w:sz w:val="22"/>
                <w:szCs w:val="22"/>
              </w:rPr>
              <w:t xml:space="preserve">1 </w:t>
            </w:r>
            <w:r w:rsidR="00AB29C3" w:rsidRPr="00F525EB">
              <w:rPr>
                <w:sz w:val="22"/>
                <w:szCs w:val="22"/>
              </w:rPr>
              <w:t xml:space="preserve">minute </w:t>
            </w:r>
            <w:r w:rsidRPr="00F525EB">
              <w:rPr>
                <w:noProof/>
                <w:spacing w:val="0"/>
                <w:sz w:val="22"/>
                <w:szCs w:val="22"/>
              </w:rPr>
              <w:drawing>
                <wp:inline distT="0" distB="0" distL="0" distR="0" wp14:anchorId="3788F1FF" wp14:editId="1BB88EA4">
                  <wp:extent cx="937260" cy="529590"/>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tc>
      </w:tr>
      <w:tr w:rsidR="00B1184B" w:rsidRPr="00F525EB" w14:paraId="713CAC26" w14:textId="77777777" w:rsidTr="11A1355D">
        <w:trPr>
          <w:trHeight w:val="221"/>
        </w:trPr>
        <w:tc>
          <w:tcPr>
            <w:tcW w:w="7650" w:type="dxa"/>
            <w:tcBorders>
              <w:top w:val="single" w:sz="4" w:space="0" w:color="0071A2"/>
              <w:left w:val="single" w:sz="4" w:space="0" w:color="000000" w:themeColor="text1"/>
              <w:bottom w:val="single" w:sz="6" w:space="0" w:color="000000" w:themeColor="text1"/>
              <w:right w:val="single" w:sz="6" w:space="0" w:color="000000" w:themeColor="text1"/>
            </w:tcBorders>
            <w:tcMar>
              <w:top w:w="85" w:type="dxa"/>
              <w:bottom w:w="85" w:type="dxa"/>
            </w:tcMar>
          </w:tcPr>
          <w:p w14:paraId="2878E10B" w14:textId="77777777" w:rsidR="00B1184B" w:rsidRPr="00F525EB" w:rsidRDefault="00B1184B" w:rsidP="00F46049">
            <w:pPr>
              <w:pStyle w:val="RWHBhead"/>
              <w:keepNext w:val="0"/>
              <w:keepLines w:val="0"/>
              <w:suppressLineNumbers/>
              <w:suppressAutoHyphens/>
              <w:ind w:left="170"/>
            </w:pPr>
            <w:bookmarkStart w:id="101" w:name="_Toc78979096"/>
            <w:r w:rsidRPr="00F525EB">
              <w:t>CLOSING</w:t>
            </w:r>
            <w:bookmarkEnd w:id="101"/>
          </w:p>
          <w:p w14:paraId="405E265B" w14:textId="053943DC" w:rsidR="00B1184B" w:rsidRPr="00F525EB" w:rsidRDefault="00B1184B" w:rsidP="00183655">
            <w:pPr>
              <w:pStyle w:val="RWHTableBullet"/>
              <w:suppressLineNumbers/>
              <w:suppressAutoHyphens/>
              <w:ind w:left="453" w:hanging="283"/>
              <w:rPr>
                <w:sz w:val="22"/>
                <w:szCs w:val="22"/>
              </w:rPr>
            </w:pPr>
            <w:r w:rsidRPr="00F525EB">
              <w:rPr>
                <w:sz w:val="22"/>
                <w:szCs w:val="22"/>
              </w:rPr>
              <w:t>Remind participants of where they can access further information and support</w:t>
            </w:r>
            <w:r w:rsidR="00421ADE" w:rsidRPr="00F525EB">
              <w:rPr>
                <w:sz w:val="22"/>
                <w:szCs w:val="22"/>
              </w:rPr>
              <w:t>.</w:t>
            </w:r>
          </w:p>
          <w:p w14:paraId="76F25635" w14:textId="77777777" w:rsidR="00B1184B" w:rsidRPr="00F525EB" w:rsidRDefault="00B1184B" w:rsidP="00183655">
            <w:pPr>
              <w:pStyle w:val="RWHTableBullet"/>
              <w:suppressLineNumbers/>
              <w:suppressAutoHyphens/>
              <w:ind w:left="453" w:hanging="283"/>
              <w:rPr>
                <w:sz w:val="22"/>
                <w:szCs w:val="22"/>
              </w:rPr>
            </w:pPr>
            <w:r w:rsidRPr="00F525EB">
              <w:rPr>
                <w:sz w:val="22"/>
                <w:szCs w:val="22"/>
              </w:rPr>
              <w:t xml:space="preserve">Thank participants for their attendance. </w:t>
            </w:r>
          </w:p>
          <w:p w14:paraId="014C9E1C" w14:textId="4E808A73" w:rsidR="00B1184B" w:rsidRPr="00F525EB" w:rsidRDefault="00B1184B" w:rsidP="00183655">
            <w:pPr>
              <w:pStyle w:val="RWHTableBullet"/>
              <w:suppressLineNumbers/>
              <w:suppressAutoHyphens/>
              <w:ind w:left="453" w:hanging="283"/>
              <w:rPr>
                <w:sz w:val="22"/>
                <w:szCs w:val="22"/>
              </w:rPr>
            </w:pPr>
            <w:r w:rsidRPr="00F525EB">
              <w:rPr>
                <w:sz w:val="22"/>
                <w:szCs w:val="22"/>
              </w:rPr>
              <w:t xml:space="preserve">Remind participants to complete the </w:t>
            </w:r>
            <w:r w:rsidR="00421ADE" w:rsidRPr="00F525EB">
              <w:rPr>
                <w:sz w:val="22"/>
                <w:szCs w:val="22"/>
              </w:rPr>
              <w:t>p</w:t>
            </w:r>
            <w:r w:rsidRPr="00F525EB">
              <w:rPr>
                <w:sz w:val="22"/>
                <w:szCs w:val="22"/>
              </w:rPr>
              <w:t>ost</w:t>
            </w:r>
            <w:r w:rsidR="00421ADE" w:rsidRPr="00F525EB">
              <w:rPr>
                <w:sz w:val="22"/>
                <w:szCs w:val="22"/>
              </w:rPr>
              <w:t>-</w:t>
            </w:r>
            <w:r w:rsidRPr="00F525EB">
              <w:rPr>
                <w:sz w:val="22"/>
                <w:szCs w:val="22"/>
              </w:rPr>
              <w:t>training survey</w:t>
            </w:r>
            <w:r w:rsidR="00421ADE" w:rsidRPr="00F525EB">
              <w:rPr>
                <w:sz w:val="22"/>
                <w:szCs w:val="22"/>
              </w:rPr>
              <w:t>.</w:t>
            </w:r>
            <w:r w:rsidR="002374CF" w:rsidRPr="00F525EB">
              <w:rPr>
                <w:sz w:val="22"/>
                <w:szCs w:val="22"/>
              </w:rPr>
              <w:t xml:space="preserve"> </w:t>
            </w:r>
            <w:r w:rsidR="008800C0" w:rsidRPr="00F525EB">
              <w:rPr>
                <w:sz w:val="22"/>
                <w:szCs w:val="22"/>
              </w:rPr>
              <w:t xml:space="preserve"> </w:t>
            </w:r>
          </w:p>
          <w:p w14:paraId="46458C90" w14:textId="1DDD8B6E" w:rsidR="006A15B9" w:rsidRPr="00F525EB" w:rsidRDefault="11A1355D" w:rsidP="11A1355D">
            <w:pPr>
              <w:pStyle w:val="RWHtabletext"/>
              <w:numPr>
                <w:ilvl w:val="0"/>
                <w:numId w:val="12"/>
              </w:numPr>
              <w:suppressLineNumbers/>
              <w:suppressAutoHyphens/>
              <w:spacing w:before="120" w:after="120"/>
              <w:ind w:left="595" w:hanging="284"/>
              <w:rPr>
                <w:i/>
                <w:iCs/>
                <w:color w:val="365F91" w:themeColor="accent1" w:themeShade="BF"/>
                <w:sz w:val="22"/>
                <w:szCs w:val="22"/>
              </w:rPr>
            </w:pPr>
            <w:r w:rsidRPr="00F525EB">
              <w:rPr>
                <w:i/>
                <w:iCs/>
                <w:color w:val="365F91" w:themeColor="accent1" w:themeShade="BF"/>
                <w:sz w:val="22"/>
                <w:szCs w:val="22"/>
              </w:rPr>
              <w:t xml:space="preserve">We now have time for questions. </w:t>
            </w:r>
          </w:p>
          <w:p w14:paraId="735A48F3" w14:textId="05B68A47" w:rsidR="002374CF" w:rsidRPr="00F525EB" w:rsidRDefault="11A1355D" w:rsidP="00183655">
            <w:pPr>
              <w:pStyle w:val="RWHtabletext"/>
              <w:numPr>
                <w:ilvl w:val="0"/>
                <w:numId w:val="12"/>
              </w:numPr>
              <w:suppressLineNumbers/>
              <w:suppressAutoHyphens/>
              <w:spacing w:before="120" w:after="120"/>
              <w:ind w:left="595" w:hanging="283"/>
              <w:rPr>
                <w:b/>
                <w:bCs/>
                <w:color w:val="7F7F7F" w:themeColor="text1" w:themeTint="80"/>
                <w:sz w:val="22"/>
                <w:szCs w:val="22"/>
              </w:rPr>
            </w:pPr>
            <w:r w:rsidRPr="00F525EB">
              <w:rPr>
                <w:i/>
                <w:iCs/>
                <w:color w:val="365F91" w:themeColor="accent1" w:themeShade="BF"/>
                <w:sz w:val="22"/>
                <w:szCs w:val="22"/>
              </w:rPr>
              <w:t>We will also hand out / send around the link to a short evaluation form and I have asked if some of you are happy to have a short chat about how it went from your end.</w:t>
            </w:r>
          </w:p>
          <w:p w14:paraId="3E96F6C7" w14:textId="2876138E" w:rsidR="002374CF" w:rsidRPr="00F525EB" w:rsidRDefault="002374CF" w:rsidP="00183655">
            <w:pPr>
              <w:pStyle w:val="RWHtabletext"/>
              <w:suppressLineNumbers/>
              <w:suppressAutoHyphens/>
              <w:spacing w:before="120" w:after="120"/>
              <w:ind w:left="170"/>
              <w:rPr>
                <w:b/>
                <w:sz w:val="22"/>
                <w:szCs w:val="22"/>
              </w:rPr>
            </w:pPr>
            <w:r w:rsidRPr="00F525EB">
              <w:rPr>
                <w:b/>
                <w:bCs/>
                <w:color w:val="7F7F7F" w:themeColor="text1" w:themeTint="80"/>
                <w:sz w:val="22"/>
                <w:szCs w:val="22"/>
              </w:rPr>
              <w:t>End of Part 3 (</w:t>
            </w:r>
            <w:r w:rsidR="00052A22" w:rsidRPr="00F525EB">
              <w:rPr>
                <w:b/>
                <w:bCs/>
                <w:color w:val="7F7F7F" w:themeColor="text1" w:themeTint="80"/>
                <w:sz w:val="22"/>
                <w:szCs w:val="22"/>
              </w:rPr>
              <w:t>3</w:t>
            </w:r>
            <w:r w:rsidR="00621031" w:rsidRPr="00F525EB">
              <w:rPr>
                <w:b/>
                <w:bCs/>
                <w:color w:val="7F7F7F" w:themeColor="text1" w:themeTint="80"/>
                <w:sz w:val="22"/>
                <w:szCs w:val="22"/>
              </w:rPr>
              <w:t>0</w:t>
            </w:r>
            <w:r w:rsidR="00B41C41" w:rsidRPr="00F525EB">
              <w:rPr>
                <w:b/>
                <w:bCs/>
                <w:color w:val="7F7F7F" w:themeColor="text1" w:themeTint="80"/>
                <w:sz w:val="22"/>
                <w:szCs w:val="22"/>
              </w:rPr>
              <w:t xml:space="preserve"> </w:t>
            </w:r>
            <w:r w:rsidR="008F79B8" w:rsidRPr="00F525EB">
              <w:rPr>
                <w:b/>
                <w:bCs/>
                <w:color w:val="7F7F7F" w:themeColor="text1" w:themeTint="80"/>
                <w:sz w:val="22"/>
                <w:szCs w:val="22"/>
              </w:rPr>
              <w:t xml:space="preserve">minutes </w:t>
            </w:r>
            <w:r w:rsidR="00B41C41" w:rsidRPr="00F525EB">
              <w:rPr>
                <w:b/>
                <w:bCs/>
                <w:color w:val="7F7F7F" w:themeColor="text1" w:themeTint="80"/>
                <w:sz w:val="22"/>
                <w:szCs w:val="22"/>
              </w:rPr>
              <w:t>with time at the end for questions</w:t>
            </w:r>
            <w:r w:rsidRPr="00F525EB">
              <w:rPr>
                <w:b/>
                <w:bCs/>
                <w:color w:val="7F7F7F" w:themeColor="text1" w:themeTint="80"/>
                <w:sz w:val="22"/>
                <w:szCs w:val="22"/>
              </w:rPr>
              <w:t>) (</w:t>
            </w:r>
            <w:r w:rsidR="00CC0A01" w:rsidRPr="00F525EB">
              <w:rPr>
                <w:b/>
                <w:bCs/>
                <w:color w:val="7F7F7F" w:themeColor="text1" w:themeTint="80"/>
                <w:sz w:val="22"/>
                <w:szCs w:val="22"/>
              </w:rPr>
              <w:t>1</w:t>
            </w:r>
            <w:r w:rsidR="00052A22" w:rsidRPr="00F525EB">
              <w:rPr>
                <w:b/>
                <w:bCs/>
                <w:color w:val="7F7F7F" w:themeColor="text1" w:themeTint="80"/>
                <w:sz w:val="22"/>
                <w:szCs w:val="22"/>
              </w:rPr>
              <w:t xml:space="preserve">50 </w:t>
            </w:r>
            <w:r w:rsidR="00CC0A01" w:rsidRPr="00F525EB">
              <w:rPr>
                <w:b/>
                <w:bCs/>
                <w:color w:val="7F7F7F" w:themeColor="text1" w:themeTint="80"/>
                <w:sz w:val="22"/>
                <w:szCs w:val="22"/>
              </w:rPr>
              <w:t>minutes total</w:t>
            </w:r>
            <w:r w:rsidRPr="00F525EB">
              <w:rPr>
                <w:b/>
                <w:bCs/>
                <w:color w:val="7F7F7F" w:themeColor="text1" w:themeTint="80"/>
                <w:sz w:val="22"/>
                <w:szCs w:val="22"/>
              </w:rPr>
              <w:t>)</w:t>
            </w:r>
          </w:p>
        </w:tc>
        <w:tc>
          <w:tcPr>
            <w:tcW w:w="1701" w:type="dxa"/>
            <w:tcBorders>
              <w:top w:val="single" w:sz="4" w:space="0" w:color="0071A2"/>
              <w:left w:val="single" w:sz="6" w:space="0" w:color="000000" w:themeColor="text1"/>
              <w:bottom w:val="single" w:sz="6" w:space="0" w:color="000000" w:themeColor="text1"/>
              <w:right w:val="single" w:sz="4" w:space="0" w:color="000000" w:themeColor="text1"/>
            </w:tcBorders>
            <w:tcMar>
              <w:top w:w="85" w:type="dxa"/>
              <w:bottom w:w="85" w:type="dxa"/>
            </w:tcMar>
          </w:tcPr>
          <w:p w14:paraId="40860A0F" w14:textId="705F8906" w:rsidR="00AB29C3" w:rsidRPr="00F525EB" w:rsidRDefault="0093589D" w:rsidP="00183655">
            <w:pPr>
              <w:pStyle w:val="RWHtabletext"/>
              <w:suppressLineNumbers/>
              <w:suppressAutoHyphens/>
              <w:rPr>
                <w:sz w:val="22"/>
                <w:szCs w:val="22"/>
              </w:rPr>
            </w:pPr>
            <w:r w:rsidRPr="00F525EB">
              <w:rPr>
                <w:noProof/>
                <w:spacing w:val="0"/>
                <w:sz w:val="22"/>
                <w:szCs w:val="22"/>
              </w:rPr>
              <w:drawing>
                <wp:inline distT="0" distB="0" distL="0" distR="0" wp14:anchorId="1C1896C7" wp14:editId="765D23D6">
                  <wp:extent cx="937260" cy="529590"/>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tc>
      </w:tr>
    </w:tbl>
    <w:p w14:paraId="5B921CF7" w14:textId="77777777" w:rsidR="00E85722" w:rsidRPr="00F525EB" w:rsidRDefault="00E85722" w:rsidP="006020B8">
      <w:pPr>
        <w:pStyle w:val="RWHAhead"/>
        <w:suppressLineNumbers/>
        <w:suppressAutoHyphens/>
        <w:rPr>
          <w:sz w:val="28"/>
        </w:rPr>
      </w:pPr>
      <w:bookmarkStart w:id="102" w:name="_Toc520449183"/>
    </w:p>
    <w:p w14:paraId="74A2632A" w14:textId="4E20CE2B" w:rsidR="006020B8" w:rsidRPr="00F525EB" w:rsidRDefault="006020B8" w:rsidP="006020B8">
      <w:pPr>
        <w:pStyle w:val="RWHAhead"/>
        <w:suppressLineNumbers/>
        <w:suppressAutoHyphens/>
        <w:rPr>
          <w:sz w:val="28"/>
        </w:rPr>
      </w:pPr>
      <w:bookmarkStart w:id="103" w:name="_Toc78979097"/>
      <w:r w:rsidRPr="00F525EB">
        <w:rPr>
          <w:sz w:val="28"/>
        </w:rPr>
        <w:t>Appendix A</w:t>
      </w:r>
      <w:bookmarkEnd w:id="102"/>
      <w:r w:rsidR="0009344F" w:rsidRPr="00F525EB">
        <w:rPr>
          <w:sz w:val="28"/>
        </w:rPr>
        <w:t>: Recommended Pre-Reading for presenters</w:t>
      </w:r>
      <w:bookmarkEnd w:id="103"/>
    </w:p>
    <w:p w14:paraId="1EE85C80" w14:textId="77777777" w:rsidR="006020B8" w:rsidRPr="00F525EB" w:rsidRDefault="006020B8" w:rsidP="006020B8">
      <w:pPr>
        <w:pStyle w:val="RWHBodycopy"/>
        <w:suppressLineNumbers/>
        <w:suppressAutoHyphens/>
        <w:spacing w:before="240"/>
        <w:rPr>
          <w:sz w:val="22"/>
        </w:rPr>
      </w:pPr>
      <w:r w:rsidRPr="00F525EB">
        <w:rPr>
          <w:sz w:val="22"/>
        </w:rPr>
        <w:t>The following list is minimum recommended reading for facilitators.</w:t>
      </w:r>
    </w:p>
    <w:p w14:paraId="53315A0A" w14:textId="77777777" w:rsidR="006020B8" w:rsidRPr="00F525EB" w:rsidRDefault="006020B8" w:rsidP="006020B8">
      <w:pPr>
        <w:pStyle w:val="RWHBodycopy"/>
        <w:numPr>
          <w:ilvl w:val="0"/>
          <w:numId w:val="8"/>
        </w:numPr>
        <w:suppressLineNumbers/>
        <w:suppressAutoHyphens/>
        <w:spacing w:before="120"/>
        <w:ind w:left="284" w:hanging="284"/>
        <w:rPr>
          <w:sz w:val="22"/>
        </w:rPr>
      </w:pPr>
      <w:r w:rsidRPr="00F525EB">
        <w:rPr>
          <w:sz w:val="22"/>
          <w:szCs w:val="22"/>
        </w:rPr>
        <w:t xml:space="preserve">Australian Bureau of Statistics. (2017). Personal safety, Australia, 2016. Canberra, ACT: Author. Available at: </w:t>
      </w:r>
      <w:r w:rsidRPr="00F525EB">
        <w:rPr>
          <w:rStyle w:val="Hyperlink"/>
        </w:rPr>
        <w:t>http://www.abs.gov.au/ausstats/abs@.nsf/mf/4906.0</w:t>
      </w:r>
      <w:r w:rsidRPr="00F525EB">
        <w:rPr>
          <w:rStyle w:val="Hyperlink"/>
          <w:sz w:val="22"/>
        </w:rPr>
        <w:t xml:space="preserve">  </w:t>
      </w:r>
    </w:p>
    <w:p w14:paraId="27580CAC" w14:textId="77777777" w:rsidR="006020B8" w:rsidRPr="00F525EB" w:rsidRDefault="006020B8" w:rsidP="006020B8">
      <w:pPr>
        <w:pStyle w:val="RWHBodycopy"/>
        <w:numPr>
          <w:ilvl w:val="0"/>
          <w:numId w:val="8"/>
        </w:numPr>
        <w:suppressLineNumbers/>
        <w:suppressAutoHyphens/>
        <w:spacing w:before="120"/>
        <w:ind w:left="284" w:hanging="284"/>
        <w:rPr>
          <w:sz w:val="22"/>
        </w:rPr>
      </w:pPr>
      <w:r w:rsidRPr="00F525EB">
        <w:rPr>
          <w:sz w:val="22"/>
        </w:rPr>
        <w:t xml:space="preserve">Australian Institute of Health and Welfare (2018), </w:t>
      </w:r>
      <w:r w:rsidRPr="00F525EB">
        <w:rPr>
          <w:i/>
          <w:sz w:val="22"/>
        </w:rPr>
        <w:t>Family, domestic and sexual violence in Australia</w:t>
      </w:r>
      <w:r w:rsidRPr="00F525EB">
        <w:rPr>
          <w:rStyle w:val="Hyperlink"/>
          <w:color w:val="000000" w:themeColor="text1"/>
          <w:sz w:val="22"/>
          <w:u w:val="none"/>
        </w:rPr>
        <w:t>. Available at</w:t>
      </w:r>
      <w:r w:rsidRPr="00F525EB">
        <w:rPr>
          <w:sz w:val="22"/>
        </w:rPr>
        <w:t xml:space="preserve"> </w:t>
      </w:r>
      <w:hyperlink r:id="rId83" w:history="1">
        <w:r w:rsidRPr="00F525EB">
          <w:rPr>
            <w:rStyle w:val="Hyperlink"/>
            <w:sz w:val="22"/>
          </w:rPr>
          <w:t>https://www.aihw.gov.au/reports-data/behaviours-risk-factors/domestic-violence/reports</w:t>
        </w:r>
      </w:hyperlink>
      <w:r w:rsidRPr="00F525EB">
        <w:rPr>
          <w:sz w:val="22"/>
        </w:rPr>
        <w:t xml:space="preserve">  </w:t>
      </w:r>
    </w:p>
    <w:p w14:paraId="77EAF08E" w14:textId="77777777" w:rsidR="006020B8" w:rsidRPr="00F525EB" w:rsidRDefault="006020B8" w:rsidP="006020B8">
      <w:pPr>
        <w:pStyle w:val="RWHBodycopy"/>
        <w:numPr>
          <w:ilvl w:val="0"/>
          <w:numId w:val="8"/>
        </w:numPr>
        <w:suppressLineNumbers/>
        <w:suppressAutoHyphens/>
        <w:spacing w:before="120"/>
        <w:ind w:left="284" w:hanging="284"/>
        <w:rPr>
          <w:sz w:val="22"/>
        </w:rPr>
      </w:pPr>
      <w:r w:rsidRPr="00F525EB">
        <w:rPr>
          <w:sz w:val="22"/>
        </w:rPr>
        <w:t>Australian Institute of Health and Welfare (2019), Family, domestic and sexual violence in Australia: continuing the national story</w:t>
      </w:r>
      <w:r w:rsidRPr="00F525EB">
        <w:rPr>
          <w:rStyle w:val="Hyperlink"/>
          <w:color w:val="000000" w:themeColor="text1"/>
          <w:sz w:val="22"/>
          <w:u w:val="none"/>
        </w:rPr>
        <w:t xml:space="preserve">. Available at </w:t>
      </w:r>
      <w:hyperlink r:id="rId84" w:history="1">
        <w:r w:rsidRPr="00F525EB">
          <w:rPr>
            <w:rStyle w:val="Hyperlink"/>
            <w:sz w:val="22"/>
          </w:rPr>
          <w:t>https://www.aihw.gov.au/reports-data/behaviours-risk-factors/domestic-violence/reportsfrom%20https:/www.aihw.gov.au/reports-data/behaviours-risk-factors/domestic-violence/reports</w:t>
        </w:r>
      </w:hyperlink>
      <w:r w:rsidRPr="00F525EB">
        <w:rPr>
          <w:rStyle w:val="Hyperlink"/>
          <w:color w:val="000000" w:themeColor="text1"/>
          <w:sz w:val="22"/>
          <w:u w:val="none"/>
        </w:rPr>
        <w:t xml:space="preserve"> </w:t>
      </w:r>
      <w:hyperlink r:id="rId85" w:history="1"/>
    </w:p>
    <w:p w14:paraId="0B1B8222" w14:textId="77777777" w:rsidR="006020B8" w:rsidRPr="00F525EB" w:rsidRDefault="006020B8" w:rsidP="006020B8">
      <w:pPr>
        <w:pStyle w:val="RWHBodycopy"/>
        <w:numPr>
          <w:ilvl w:val="0"/>
          <w:numId w:val="8"/>
        </w:numPr>
        <w:suppressLineNumbers/>
        <w:suppressAutoHyphens/>
        <w:spacing w:before="120"/>
        <w:ind w:left="284" w:hanging="284"/>
        <w:rPr>
          <w:sz w:val="22"/>
        </w:rPr>
      </w:pPr>
      <w:proofErr w:type="spellStart"/>
      <w:r w:rsidRPr="00F525EB">
        <w:rPr>
          <w:sz w:val="22"/>
        </w:rPr>
        <w:t>McFerran</w:t>
      </w:r>
      <w:proofErr w:type="spellEnd"/>
      <w:r w:rsidRPr="00F525EB">
        <w:rPr>
          <w:sz w:val="22"/>
        </w:rPr>
        <w:t xml:space="preserve">, L. (2011) </w:t>
      </w:r>
      <w:r w:rsidRPr="00F525EB">
        <w:rPr>
          <w:i/>
          <w:sz w:val="22"/>
        </w:rPr>
        <w:t>Safe at Home, Safe at Work? National Domestic Violence and the Workplace Survey</w:t>
      </w:r>
      <w:r w:rsidRPr="00F525EB">
        <w:rPr>
          <w:sz w:val="22"/>
        </w:rPr>
        <w:t xml:space="preserve">, A project of the Centre for Gender Related Violence Studies and </w:t>
      </w:r>
      <w:proofErr w:type="spellStart"/>
      <w:r w:rsidRPr="00F525EB">
        <w:rPr>
          <w:sz w:val="22"/>
        </w:rPr>
        <w:t>Micromex</w:t>
      </w:r>
      <w:proofErr w:type="spellEnd"/>
      <w:r w:rsidRPr="00F525EB">
        <w:rPr>
          <w:sz w:val="22"/>
        </w:rPr>
        <w:t xml:space="preserve"> Research</w:t>
      </w:r>
      <w:r w:rsidRPr="00F525EB">
        <w:rPr>
          <w:rStyle w:val="Hyperlink"/>
          <w:color w:val="000000" w:themeColor="text1"/>
          <w:sz w:val="22"/>
          <w:u w:val="none"/>
        </w:rPr>
        <w:t xml:space="preserve">. Available at </w:t>
      </w:r>
      <w:hyperlink r:id="rId86" w:history="1">
        <w:r w:rsidRPr="00F525EB">
          <w:rPr>
            <w:rStyle w:val="Hyperlink"/>
            <w:sz w:val="22"/>
          </w:rPr>
          <w:t>https://www.arts.unsw.edu.au/sites/default/files/documents/Key_Findings__National_Domestic_Violence_and_the_Workplace_Survey_2011.pdf</w:t>
        </w:r>
      </w:hyperlink>
      <w:r w:rsidRPr="00F525EB">
        <w:rPr>
          <w:rStyle w:val="Hyperlink"/>
          <w:sz w:val="22"/>
        </w:rPr>
        <w:t xml:space="preserve"> </w:t>
      </w:r>
      <w:hyperlink r:id="rId87" w:history="1"/>
      <w:r w:rsidRPr="00F525EB">
        <w:rPr>
          <w:sz w:val="22"/>
        </w:rPr>
        <w:t xml:space="preserve"> </w:t>
      </w:r>
    </w:p>
    <w:p w14:paraId="395C0049" w14:textId="77777777" w:rsidR="006020B8" w:rsidRPr="00F525EB" w:rsidRDefault="006020B8" w:rsidP="006020B8">
      <w:pPr>
        <w:pStyle w:val="RWHBodycopy"/>
        <w:numPr>
          <w:ilvl w:val="0"/>
          <w:numId w:val="8"/>
        </w:numPr>
        <w:suppressLineNumbers/>
        <w:suppressAutoHyphens/>
        <w:spacing w:before="120"/>
        <w:ind w:left="284" w:hanging="284"/>
        <w:rPr>
          <w:sz w:val="22"/>
        </w:rPr>
      </w:pPr>
      <w:r w:rsidRPr="00F525EB">
        <w:rPr>
          <w:sz w:val="22"/>
        </w:rPr>
        <w:t xml:space="preserve">Our Watch (2015), </w:t>
      </w:r>
      <w:r w:rsidRPr="00F525EB">
        <w:rPr>
          <w:i/>
          <w:sz w:val="22"/>
        </w:rPr>
        <w:t>Change the Story: A shared framework for the primary prevention of violence against women and their children in Australia</w:t>
      </w:r>
      <w:r w:rsidRPr="00F525EB">
        <w:rPr>
          <w:rStyle w:val="Hyperlink"/>
          <w:color w:val="000000" w:themeColor="text1"/>
          <w:sz w:val="22"/>
          <w:u w:val="none"/>
        </w:rPr>
        <w:t>. Available at</w:t>
      </w:r>
      <w:r w:rsidRPr="00F525EB">
        <w:rPr>
          <w:sz w:val="22"/>
        </w:rPr>
        <w:t xml:space="preserve"> </w:t>
      </w:r>
      <w:hyperlink r:id="rId88" w:history="1">
        <w:r w:rsidRPr="00F525EB">
          <w:rPr>
            <w:rStyle w:val="Hyperlink"/>
            <w:sz w:val="22"/>
          </w:rPr>
          <w:t>https://www.ourwatch.org.au/getmedia/0aa0109b-6b03-43f2-85fe-a9f5ec92ae4e/Change-the-story-framework-prevent-violence-women-children-AA-new.pdf.aspxhttp://www.ourwatch.org.au/</w:t>
        </w:r>
      </w:hyperlink>
    </w:p>
    <w:p w14:paraId="1983B143" w14:textId="77777777" w:rsidR="006020B8" w:rsidRPr="00F525EB" w:rsidRDefault="006020B8" w:rsidP="006020B8">
      <w:pPr>
        <w:pStyle w:val="RWHBodycopy"/>
        <w:numPr>
          <w:ilvl w:val="0"/>
          <w:numId w:val="8"/>
        </w:numPr>
        <w:suppressLineNumbers/>
        <w:suppressAutoHyphens/>
        <w:spacing w:before="120"/>
        <w:ind w:left="284" w:hanging="284"/>
        <w:rPr>
          <w:sz w:val="22"/>
        </w:rPr>
      </w:pPr>
      <w:r w:rsidRPr="00F525EB">
        <w:rPr>
          <w:i/>
          <w:sz w:val="22"/>
        </w:rPr>
        <w:t>Our Watch (2017) Practice guidance: Dealing with backlash</w:t>
      </w:r>
      <w:r w:rsidRPr="00F525EB">
        <w:rPr>
          <w:rStyle w:val="Hyperlink"/>
          <w:color w:val="000000" w:themeColor="text1"/>
          <w:sz w:val="22"/>
          <w:u w:val="none"/>
        </w:rPr>
        <w:t>. Available at</w:t>
      </w:r>
      <w:r w:rsidRPr="00F525EB">
        <w:rPr>
          <w:sz w:val="22"/>
        </w:rPr>
        <w:t xml:space="preserve">, </w:t>
      </w:r>
      <w:hyperlink r:id="rId89" w:history="1">
        <w:r w:rsidRPr="00F525EB">
          <w:rPr>
            <w:rStyle w:val="Hyperlink"/>
            <w:sz w:val="22"/>
            <w:szCs w:val="22"/>
          </w:rPr>
          <w:t>https://workplace.ourwatch.org.au/resource/practice-guidance-dealing-with-backlash/</w:t>
        </w:r>
      </w:hyperlink>
    </w:p>
    <w:p w14:paraId="6C34086A" w14:textId="77777777" w:rsidR="006020B8" w:rsidRPr="00F525EB" w:rsidRDefault="006020B8" w:rsidP="006020B8">
      <w:pPr>
        <w:pStyle w:val="RWHBodycopy"/>
        <w:numPr>
          <w:ilvl w:val="0"/>
          <w:numId w:val="8"/>
        </w:numPr>
        <w:suppressLineNumbers/>
        <w:suppressAutoHyphens/>
        <w:spacing w:before="120"/>
        <w:ind w:left="284" w:hanging="284"/>
        <w:rPr>
          <w:sz w:val="22"/>
        </w:rPr>
      </w:pPr>
      <w:r w:rsidRPr="00F525EB">
        <w:rPr>
          <w:sz w:val="22"/>
        </w:rPr>
        <w:t xml:space="preserve">Our Watch (2017) </w:t>
      </w:r>
      <w:r w:rsidRPr="00F525EB">
        <w:rPr>
          <w:i/>
          <w:sz w:val="22"/>
        </w:rPr>
        <w:t>Putting the prevention of violence against women into practice: How to Change the story</w:t>
      </w:r>
      <w:r w:rsidRPr="00F525EB">
        <w:rPr>
          <w:rStyle w:val="Hyperlink"/>
          <w:color w:val="000000" w:themeColor="text1"/>
          <w:sz w:val="22"/>
          <w:u w:val="none"/>
        </w:rPr>
        <w:t>. Available at</w:t>
      </w:r>
      <w:r w:rsidRPr="00F525EB">
        <w:rPr>
          <w:sz w:val="24"/>
          <w:szCs w:val="22"/>
        </w:rPr>
        <w:t xml:space="preserve"> </w:t>
      </w:r>
      <w:hyperlink r:id="rId90" w:history="1">
        <w:r w:rsidRPr="00F525EB">
          <w:rPr>
            <w:rStyle w:val="Hyperlink"/>
            <w:sz w:val="22"/>
            <w:szCs w:val="22"/>
          </w:rPr>
          <w:t>https://handbook.ourwatch.org.au/</w:t>
        </w:r>
      </w:hyperlink>
    </w:p>
    <w:p w14:paraId="2333C9BD" w14:textId="77777777" w:rsidR="006020B8" w:rsidRPr="00F525EB" w:rsidRDefault="006020B8" w:rsidP="006020B8">
      <w:pPr>
        <w:pStyle w:val="RWHBodycopy"/>
        <w:numPr>
          <w:ilvl w:val="0"/>
          <w:numId w:val="8"/>
        </w:numPr>
        <w:suppressLineNumbers/>
        <w:suppressAutoHyphens/>
        <w:spacing w:before="120"/>
        <w:ind w:left="284" w:hanging="284"/>
        <w:rPr>
          <w:rFonts w:eastAsia="Calibri"/>
          <w:sz w:val="22"/>
          <w:szCs w:val="22"/>
          <w:lang w:val="en-US" w:eastAsia="en-US"/>
        </w:rPr>
      </w:pPr>
      <w:r w:rsidRPr="00F525EB">
        <w:rPr>
          <w:rFonts w:eastAsia="Calibri"/>
          <w:sz w:val="22"/>
          <w:szCs w:val="22"/>
          <w:lang w:val="en-US" w:eastAsia="en-US"/>
        </w:rPr>
        <w:t>Our Watch, 2017, Changing the Picture: A national resource to support the prevention of violence against Aboriginal and Torres Strait Islander women and their children, Melbourne, Our Watch</w:t>
      </w:r>
      <w:r w:rsidRPr="00F525EB">
        <w:rPr>
          <w:rStyle w:val="Hyperlink"/>
          <w:color w:val="000000" w:themeColor="text1"/>
          <w:sz w:val="22"/>
          <w:u w:val="none"/>
        </w:rPr>
        <w:t xml:space="preserve">. Available at </w:t>
      </w:r>
      <w:hyperlink r:id="rId91" w:history="1">
        <w:r w:rsidRPr="00F525EB">
          <w:rPr>
            <w:rFonts w:eastAsia="Calibri"/>
            <w:color w:val="0563C1"/>
            <w:sz w:val="22"/>
            <w:szCs w:val="22"/>
            <w:u w:val="single"/>
            <w:lang w:val="en-US" w:eastAsia="en-US"/>
          </w:rPr>
          <w:t>https://d2bb010tdzqaq7.cloudfront.net/wp-content/uploads/sites/2/2019/11/05233003/Changing-the-picture-AA-3.pdf</w:t>
        </w:r>
      </w:hyperlink>
    </w:p>
    <w:p w14:paraId="14CF1BA0" w14:textId="77777777" w:rsidR="006020B8" w:rsidRPr="00F525EB" w:rsidRDefault="006020B8" w:rsidP="006020B8">
      <w:pPr>
        <w:pStyle w:val="RWHBodycopy"/>
        <w:numPr>
          <w:ilvl w:val="0"/>
          <w:numId w:val="8"/>
        </w:numPr>
        <w:suppressLineNumbers/>
        <w:suppressAutoHyphens/>
        <w:spacing w:before="120"/>
        <w:ind w:left="284" w:hanging="284"/>
        <w:rPr>
          <w:sz w:val="22"/>
        </w:rPr>
      </w:pPr>
      <w:r w:rsidRPr="00F525EB">
        <w:rPr>
          <w:sz w:val="22"/>
        </w:rPr>
        <w:t xml:space="preserve">Victorian Hospitals Industrial Association (2017), </w:t>
      </w:r>
      <w:r w:rsidRPr="00F525EB">
        <w:rPr>
          <w:i/>
          <w:sz w:val="22"/>
        </w:rPr>
        <w:t xml:space="preserve">Family Violence Leave User Notes, </w:t>
      </w:r>
    </w:p>
    <w:p w14:paraId="686372EF" w14:textId="77777777" w:rsidR="006020B8" w:rsidRPr="00F525EB" w:rsidRDefault="006020B8" w:rsidP="006020B8">
      <w:pPr>
        <w:pStyle w:val="RWHBodycopy"/>
        <w:numPr>
          <w:ilvl w:val="0"/>
          <w:numId w:val="8"/>
        </w:numPr>
        <w:suppressLineNumbers/>
        <w:suppressAutoHyphens/>
        <w:spacing w:before="120"/>
        <w:ind w:left="284" w:hanging="284"/>
        <w:rPr>
          <w:sz w:val="22"/>
        </w:rPr>
      </w:pPr>
      <w:r w:rsidRPr="00F525EB">
        <w:rPr>
          <w:sz w:val="22"/>
        </w:rPr>
        <w:t xml:space="preserve">World Health Organisation (2014) </w:t>
      </w:r>
      <w:r w:rsidRPr="00F525EB">
        <w:rPr>
          <w:i/>
          <w:sz w:val="22"/>
        </w:rPr>
        <w:t>Health care for women subjected to intimate partner violence or sexual violence: A clinical handbook</w:t>
      </w:r>
      <w:r w:rsidRPr="00F525EB">
        <w:rPr>
          <w:rStyle w:val="Hyperlink"/>
          <w:color w:val="000000" w:themeColor="text1"/>
          <w:sz w:val="22"/>
          <w:u w:val="none"/>
        </w:rPr>
        <w:t xml:space="preserve">. Available at </w:t>
      </w:r>
      <w:hyperlink r:id="rId92" w:history="1">
        <w:r w:rsidRPr="00F525EB">
          <w:rPr>
            <w:rStyle w:val="Hyperlink"/>
            <w:i/>
            <w:sz w:val="22"/>
          </w:rPr>
          <w:t>https://www.who.int/reproductivehealth/publications/violence/vaw-clinical-handbook/en/</w:t>
        </w:r>
      </w:hyperlink>
      <w:r w:rsidRPr="00F525EB">
        <w:rPr>
          <w:i/>
          <w:sz w:val="22"/>
        </w:rPr>
        <w:t xml:space="preserve"> </w:t>
      </w:r>
    </w:p>
    <w:p w14:paraId="4A3D224D" w14:textId="77777777" w:rsidR="006020B8" w:rsidRPr="00F525EB" w:rsidRDefault="006020B8" w:rsidP="006020B8">
      <w:pPr>
        <w:pStyle w:val="RWHBodycopy"/>
        <w:numPr>
          <w:ilvl w:val="0"/>
          <w:numId w:val="8"/>
        </w:numPr>
        <w:suppressLineNumbers/>
        <w:suppressAutoHyphens/>
        <w:spacing w:before="120"/>
        <w:ind w:left="284" w:hanging="284"/>
        <w:rPr>
          <w:rStyle w:val="Hyperlink"/>
          <w:color w:val="000000" w:themeColor="text1"/>
          <w:sz w:val="22"/>
          <w:u w:val="none"/>
        </w:rPr>
      </w:pPr>
      <w:r w:rsidRPr="00F525EB">
        <w:rPr>
          <w:sz w:val="22"/>
        </w:rPr>
        <w:t>State</w:t>
      </w:r>
      <w:r w:rsidRPr="00F525EB">
        <w:rPr>
          <w:rStyle w:val="Hyperlink"/>
          <w:color w:val="000000" w:themeColor="text1"/>
          <w:sz w:val="22"/>
          <w:u w:val="none"/>
        </w:rPr>
        <w:t xml:space="preserve"> of Victoria (2019) MARAM Victim Survivor Practice Guides: Foundation knowledge and Responsibility. Available at </w:t>
      </w:r>
      <w:hyperlink r:id="rId93" w:history="1">
        <w:r w:rsidRPr="00F525EB">
          <w:rPr>
            <w:rStyle w:val="Hyperlink"/>
            <w:sz w:val="22"/>
          </w:rPr>
          <w:t>https://www.vic.gov.au/sites/default/files/2019-07/MARAM-practice-guides-foundation-knowledge.pdf</w:t>
        </w:r>
      </w:hyperlink>
      <w:r w:rsidRPr="00F525EB">
        <w:rPr>
          <w:rStyle w:val="Hyperlink"/>
          <w:color w:val="000000" w:themeColor="text1"/>
          <w:sz w:val="22"/>
          <w:u w:val="none"/>
        </w:rPr>
        <w:t xml:space="preserve"> </w:t>
      </w:r>
    </w:p>
    <w:p w14:paraId="2659B7E5" w14:textId="77777777" w:rsidR="006020B8" w:rsidRPr="00F525EB" w:rsidRDefault="006020B8" w:rsidP="006020B8">
      <w:pPr>
        <w:pStyle w:val="RWHBodycopy"/>
        <w:numPr>
          <w:ilvl w:val="0"/>
          <w:numId w:val="8"/>
        </w:numPr>
        <w:suppressLineNumbers/>
        <w:suppressAutoHyphens/>
        <w:spacing w:before="120"/>
        <w:ind w:left="284" w:hanging="284"/>
        <w:rPr>
          <w:sz w:val="22"/>
        </w:rPr>
      </w:pPr>
      <w:r w:rsidRPr="00F525EB">
        <w:rPr>
          <w:sz w:val="22"/>
          <w:lang w:val="en-US"/>
        </w:rPr>
        <w:lastRenderedPageBreak/>
        <w:t xml:space="preserve">ANROWS </w:t>
      </w:r>
      <w:r w:rsidRPr="00F525EB">
        <w:rPr>
          <w:i/>
          <w:sz w:val="22"/>
          <w:lang w:val="en-US"/>
        </w:rPr>
        <w:t>Violence Against Women: Accurate use of key statistics</w:t>
      </w:r>
      <w:r w:rsidRPr="00F525EB">
        <w:rPr>
          <w:sz w:val="22"/>
          <w:lang w:val="en-US"/>
        </w:rPr>
        <w:t xml:space="preserve">, </w:t>
      </w:r>
      <w:hyperlink r:id="rId94" w:history="1">
        <w:r w:rsidRPr="00F525EB">
          <w:rPr>
            <w:rStyle w:val="Hyperlink"/>
            <w:sz w:val="22"/>
            <w:lang w:val="en-US"/>
          </w:rPr>
          <w:t>https://d2rn9gno7zhxqg.cloudfront.net/wp-content/uploads/2019/01/19030556/ANROWS_VAW-Accurate-Use-of-Key-Statistics.1.pdf</w:t>
        </w:r>
      </w:hyperlink>
    </w:p>
    <w:p w14:paraId="5AF09073" w14:textId="77777777" w:rsidR="006020B8" w:rsidRPr="00F525EB" w:rsidRDefault="006020B8" w:rsidP="006020B8">
      <w:pPr>
        <w:pStyle w:val="RWHBodycopy"/>
        <w:numPr>
          <w:ilvl w:val="0"/>
          <w:numId w:val="8"/>
        </w:numPr>
        <w:suppressLineNumbers/>
        <w:suppressAutoHyphens/>
        <w:spacing w:before="120"/>
        <w:ind w:left="284" w:hanging="284"/>
        <w:rPr>
          <w:sz w:val="22"/>
        </w:rPr>
      </w:pPr>
      <w:r w:rsidRPr="00F525EB">
        <w:rPr>
          <w:sz w:val="22"/>
          <w:lang w:val="en-US"/>
        </w:rPr>
        <w:t xml:space="preserve">ANROWS (2018) </w:t>
      </w:r>
      <w:r w:rsidRPr="00F525EB">
        <w:rPr>
          <w:i/>
          <w:sz w:val="22"/>
          <w:lang w:val="en-US"/>
        </w:rPr>
        <w:t>National Risk Assessment Principles for domestic and family violence</w:t>
      </w:r>
      <w:r w:rsidRPr="00F525EB">
        <w:rPr>
          <w:iCs/>
          <w:sz w:val="22"/>
          <w:lang w:val="en-US"/>
        </w:rPr>
        <w:t>. Available at</w:t>
      </w:r>
      <w:r w:rsidRPr="00F525EB">
        <w:rPr>
          <w:i/>
          <w:sz w:val="22"/>
          <w:lang w:val="en-US"/>
        </w:rPr>
        <w:t xml:space="preserve"> </w:t>
      </w:r>
      <w:r w:rsidRPr="00F525EB">
        <w:rPr>
          <w:rStyle w:val="Hyperlink"/>
          <w:sz w:val="22"/>
          <w:lang w:val="en-US"/>
        </w:rPr>
        <w:t xml:space="preserve"> </w:t>
      </w:r>
      <w:hyperlink r:id="rId95" w:history="1">
        <w:r w:rsidRPr="00F525EB">
          <w:rPr>
            <w:rStyle w:val="Hyperlink"/>
            <w:sz w:val="22"/>
            <w:lang w:val="en-US"/>
          </w:rPr>
          <w:t>www.anrows.org.au,</w:t>
        </w:r>
      </w:hyperlink>
    </w:p>
    <w:p w14:paraId="59E277D3" w14:textId="77777777" w:rsidR="006020B8" w:rsidRPr="00F525EB" w:rsidRDefault="006020B8" w:rsidP="006020B8">
      <w:pPr>
        <w:pStyle w:val="RWHBodycopy"/>
        <w:numPr>
          <w:ilvl w:val="0"/>
          <w:numId w:val="8"/>
        </w:numPr>
        <w:suppressLineNumbers/>
        <w:suppressAutoHyphens/>
        <w:spacing w:before="120"/>
        <w:ind w:left="284" w:hanging="284"/>
        <w:rPr>
          <w:sz w:val="22"/>
        </w:rPr>
      </w:pPr>
      <w:r w:rsidRPr="00F525EB">
        <w:rPr>
          <w:sz w:val="22"/>
          <w:lang w:val="en-US"/>
        </w:rPr>
        <w:t xml:space="preserve">Women’s Health West, </w:t>
      </w:r>
      <w:proofErr w:type="gramStart"/>
      <w:r w:rsidRPr="00F525EB">
        <w:rPr>
          <w:i/>
          <w:sz w:val="22"/>
          <w:lang w:val="en-US"/>
        </w:rPr>
        <w:t>Speaking</w:t>
      </w:r>
      <w:proofErr w:type="gramEnd"/>
      <w:r w:rsidRPr="00F525EB">
        <w:rPr>
          <w:i/>
          <w:sz w:val="22"/>
          <w:lang w:val="en-US"/>
        </w:rPr>
        <w:t xml:space="preserve"> publicly about preventing men’s violence against women: curly questions and language considerations</w:t>
      </w:r>
      <w:r w:rsidRPr="00F525EB">
        <w:rPr>
          <w:iCs/>
          <w:sz w:val="22"/>
          <w:lang w:val="en-US"/>
        </w:rPr>
        <w:t>. Available at</w:t>
      </w:r>
      <w:r w:rsidRPr="00F525EB">
        <w:rPr>
          <w:i/>
          <w:sz w:val="22"/>
          <w:lang w:val="en-US"/>
        </w:rPr>
        <w:t xml:space="preserve"> </w:t>
      </w:r>
      <w:hyperlink r:id="rId96" w:history="1">
        <w:r w:rsidRPr="00F525EB">
          <w:rPr>
            <w:rStyle w:val="Hyperlink"/>
            <w:sz w:val="22"/>
            <w:lang w:val="en-US"/>
          </w:rPr>
          <w:t>https://whwest.org.au/resource/speaking-publicly-about-preventing-mens-violence-against-women/</w:t>
        </w:r>
      </w:hyperlink>
    </w:p>
    <w:p w14:paraId="601BB0A4" w14:textId="77777777" w:rsidR="006020B8" w:rsidRPr="00F525EB" w:rsidRDefault="006020B8" w:rsidP="006020B8">
      <w:pPr>
        <w:pStyle w:val="RWHBodycopy"/>
        <w:numPr>
          <w:ilvl w:val="0"/>
          <w:numId w:val="8"/>
        </w:numPr>
        <w:suppressLineNumbers/>
        <w:suppressAutoHyphens/>
        <w:spacing w:before="120"/>
        <w:ind w:left="284" w:hanging="284"/>
        <w:rPr>
          <w:sz w:val="22"/>
        </w:rPr>
      </w:pPr>
      <w:r w:rsidRPr="00F525EB">
        <w:rPr>
          <w:sz w:val="22"/>
          <w:lang w:val="en-US"/>
        </w:rPr>
        <w:t>Strengthening Hospital Responses to Family Violence Project Overview</w:t>
      </w:r>
      <w:r w:rsidRPr="00F525EB">
        <w:rPr>
          <w:iCs/>
          <w:sz w:val="22"/>
          <w:lang w:val="en-US"/>
        </w:rPr>
        <w:t>. Available at</w:t>
      </w:r>
      <w:r w:rsidRPr="00F525EB">
        <w:rPr>
          <w:sz w:val="22"/>
          <w:lang w:val="en-US"/>
        </w:rPr>
        <w:t xml:space="preserve"> </w:t>
      </w:r>
      <w:hyperlink r:id="rId97" w:history="1">
        <w:r w:rsidRPr="00F525EB">
          <w:rPr>
            <w:rStyle w:val="Hyperlink"/>
            <w:sz w:val="22"/>
            <w:lang w:val="en-US"/>
          </w:rPr>
          <w:t>https://www.thewomens.org.au/health-professionals/clinical-resources/strengthening-hospitals-response-to-family-violence/shrfv-resource-centrelink</w:t>
        </w:r>
      </w:hyperlink>
      <w:r w:rsidRPr="00F525EB">
        <w:rPr>
          <w:rStyle w:val="Hyperlink"/>
          <w:sz w:val="22"/>
          <w:lang w:val="en-US"/>
        </w:rPr>
        <w:t xml:space="preserve"> </w:t>
      </w:r>
    </w:p>
    <w:p w14:paraId="21547F5D" w14:textId="77777777" w:rsidR="006020B8" w:rsidRPr="00F525EB" w:rsidRDefault="006020B8" w:rsidP="006020B8">
      <w:pPr>
        <w:pStyle w:val="RWHBodycopy"/>
        <w:numPr>
          <w:ilvl w:val="0"/>
          <w:numId w:val="8"/>
        </w:numPr>
        <w:suppressLineNumbers/>
        <w:suppressAutoHyphens/>
        <w:spacing w:before="120"/>
        <w:ind w:left="284" w:hanging="284"/>
        <w:rPr>
          <w:sz w:val="22"/>
        </w:rPr>
      </w:pPr>
      <w:r w:rsidRPr="00F525EB">
        <w:rPr>
          <w:sz w:val="22"/>
          <w:lang w:val="en-US"/>
        </w:rPr>
        <w:t>Strengthening Hospital Responses to Family Violence Project Management Guidelines</w:t>
      </w:r>
      <w:r w:rsidRPr="00F525EB">
        <w:rPr>
          <w:iCs/>
          <w:sz w:val="22"/>
          <w:lang w:val="en-US"/>
        </w:rPr>
        <w:t>. Available at</w:t>
      </w:r>
      <w:r w:rsidRPr="00F525EB">
        <w:rPr>
          <w:i/>
          <w:sz w:val="22"/>
          <w:lang w:val="en-US"/>
        </w:rPr>
        <w:t xml:space="preserve">  </w:t>
      </w:r>
      <w:hyperlink r:id="rId98" w:history="1">
        <w:r w:rsidRPr="00F525EB">
          <w:rPr>
            <w:rStyle w:val="Hyperlink"/>
            <w:sz w:val="22"/>
            <w:lang w:val="en-US"/>
          </w:rPr>
          <w:t>https://www.thewomens.org.au/health-professionals/clinical-resources/strengthening-hospitals-response-to-family-violence/shrfv-resource-centrelink</w:t>
        </w:r>
      </w:hyperlink>
      <w:r w:rsidRPr="00F525EB">
        <w:rPr>
          <w:rStyle w:val="Hyperlink"/>
          <w:sz w:val="22"/>
          <w:lang w:val="en-US"/>
        </w:rPr>
        <w:t>,</w:t>
      </w:r>
    </w:p>
    <w:p w14:paraId="41A6C8F5" w14:textId="77777777" w:rsidR="006020B8" w:rsidRPr="00F525EB" w:rsidRDefault="006020B8" w:rsidP="006020B8">
      <w:pPr>
        <w:pStyle w:val="RWHBodycopy"/>
        <w:numPr>
          <w:ilvl w:val="0"/>
          <w:numId w:val="8"/>
        </w:numPr>
        <w:suppressLineNumbers/>
        <w:suppressAutoHyphens/>
        <w:spacing w:before="120"/>
        <w:ind w:left="284" w:hanging="284"/>
        <w:rPr>
          <w:sz w:val="22"/>
        </w:rPr>
      </w:pPr>
      <w:r w:rsidRPr="00F525EB">
        <w:rPr>
          <w:sz w:val="22"/>
          <w:lang w:val="en-US"/>
        </w:rPr>
        <w:t>Strengthening Hospital Responses to Family Violence Project Overview</w:t>
      </w:r>
      <w:r w:rsidRPr="00F525EB">
        <w:rPr>
          <w:sz w:val="22"/>
        </w:rPr>
        <w:t xml:space="preserve"> Training Manual, </w:t>
      </w:r>
      <w:hyperlink r:id="rId99" w:history="1">
        <w:r w:rsidRPr="00F525EB">
          <w:rPr>
            <w:rStyle w:val="Hyperlink"/>
            <w:sz w:val="22"/>
            <w:lang w:val="en-US"/>
          </w:rPr>
          <w:t>https://www.thewomens.org.au/health-professionals/clinical-resources/strengthening-hospitals-response-to-family-violence/shrfv-resource-centrelink</w:t>
        </w:r>
      </w:hyperlink>
    </w:p>
    <w:p w14:paraId="3678455B" w14:textId="77777777" w:rsidR="006020B8" w:rsidRPr="00F525EB" w:rsidRDefault="006020B8" w:rsidP="006020B8">
      <w:pPr>
        <w:pStyle w:val="RWHBodycopy"/>
        <w:suppressLineNumbers/>
        <w:suppressAutoHyphens/>
        <w:spacing w:before="240"/>
        <w:rPr>
          <w:sz w:val="22"/>
        </w:rPr>
      </w:pPr>
      <w:r w:rsidRPr="00F525EB">
        <w:rPr>
          <w:sz w:val="22"/>
        </w:rPr>
        <w:t>Websites of interest:</w:t>
      </w:r>
    </w:p>
    <w:p w14:paraId="3F09928B" w14:textId="77777777" w:rsidR="006020B8" w:rsidRPr="00F525EB" w:rsidRDefault="006020B8" w:rsidP="006020B8">
      <w:pPr>
        <w:pStyle w:val="RWHBodycopy"/>
        <w:numPr>
          <w:ilvl w:val="0"/>
          <w:numId w:val="9"/>
        </w:numPr>
        <w:suppressLineNumbers/>
        <w:suppressAutoHyphens/>
        <w:spacing w:before="120"/>
        <w:ind w:left="284" w:hanging="284"/>
        <w:rPr>
          <w:sz w:val="22"/>
        </w:rPr>
      </w:pPr>
      <w:r w:rsidRPr="00F525EB">
        <w:rPr>
          <w:sz w:val="22"/>
        </w:rPr>
        <w:t xml:space="preserve">1800RESPECT: </w:t>
      </w:r>
      <w:hyperlink r:id="rId100" w:history="1">
        <w:proofErr w:type="gramStart"/>
        <w:r w:rsidRPr="00F525EB">
          <w:rPr>
            <w:rStyle w:val="Hyperlink"/>
            <w:sz w:val="22"/>
          </w:rPr>
          <w:t>www:1800respect.org.au</w:t>
        </w:r>
        <w:proofErr w:type="gramEnd"/>
      </w:hyperlink>
      <w:r w:rsidRPr="00F525EB">
        <w:rPr>
          <w:sz w:val="22"/>
        </w:rPr>
        <w:t xml:space="preserve">   and  </w:t>
      </w:r>
      <w:hyperlink r:id="rId101" w:history="1">
        <w:r w:rsidRPr="00F525EB">
          <w:rPr>
            <w:rStyle w:val="Hyperlink"/>
            <w:sz w:val="22"/>
          </w:rPr>
          <w:t xml:space="preserve">www:1800respect.org.au  </w:t>
        </w:r>
      </w:hyperlink>
      <w:r w:rsidRPr="00F525EB">
        <w:rPr>
          <w:sz w:val="22"/>
        </w:rPr>
        <w:t xml:space="preserve"> </w:t>
      </w:r>
    </w:p>
    <w:p w14:paraId="6D47BA35" w14:textId="77777777" w:rsidR="006020B8" w:rsidRPr="00F525EB" w:rsidRDefault="006020B8" w:rsidP="006020B8">
      <w:pPr>
        <w:pStyle w:val="RWHBodycopy"/>
        <w:numPr>
          <w:ilvl w:val="0"/>
          <w:numId w:val="9"/>
        </w:numPr>
        <w:suppressLineNumbers/>
        <w:suppressAutoHyphens/>
        <w:spacing w:before="120"/>
        <w:ind w:left="284" w:hanging="284"/>
        <w:rPr>
          <w:sz w:val="22"/>
        </w:rPr>
      </w:pPr>
      <w:r w:rsidRPr="00F525EB">
        <w:rPr>
          <w:sz w:val="22"/>
        </w:rPr>
        <w:t xml:space="preserve">Australian Government: </w:t>
      </w:r>
      <w:hyperlink r:id="rId102" w:history="1">
        <w:r w:rsidRPr="00F525EB">
          <w:rPr>
            <w:rStyle w:val="Hyperlink"/>
            <w:sz w:val="22"/>
          </w:rPr>
          <w:t>https://www.respect.gov.au/</w:t>
        </w:r>
      </w:hyperlink>
    </w:p>
    <w:p w14:paraId="73BF69AE" w14:textId="77777777" w:rsidR="006020B8" w:rsidRPr="00F525EB" w:rsidRDefault="006020B8" w:rsidP="006020B8">
      <w:pPr>
        <w:pStyle w:val="RWHBodycopy"/>
        <w:numPr>
          <w:ilvl w:val="0"/>
          <w:numId w:val="9"/>
        </w:numPr>
        <w:suppressLineNumbers/>
        <w:suppressAutoHyphens/>
        <w:spacing w:before="120"/>
        <w:ind w:left="284" w:hanging="284"/>
        <w:rPr>
          <w:sz w:val="22"/>
        </w:rPr>
      </w:pPr>
      <w:r w:rsidRPr="00F525EB">
        <w:rPr>
          <w:sz w:val="22"/>
        </w:rPr>
        <w:t xml:space="preserve">Domestic Violence Resource Centre: </w:t>
      </w:r>
      <w:hyperlink r:id="rId103" w:history="1">
        <w:r w:rsidRPr="00F525EB">
          <w:rPr>
            <w:rStyle w:val="Hyperlink"/>
            <w:sz w:val="22"/>
          </w:rPr>
          <w:t>https://www.dvrcv.org.au/</w:t>
        </w:r>
      </w:hyperlink>
    </w:p>
    <w:p w14:paraId="11461DBE" w14:textId="77777777" w:rsidR="006020B8" w:rsidRPr="00F525EB" w:rsidRDefault="006020B8" w:rsidP="006020B8">
      <w:pPr>
        <w:pStyle w:val="RWHBodycopy"/>
        <w:numPr>
          <w:ilvl w:val="0"/>
          <w:numId w:val="9"/>
        </w:numPr>
        <w:suppressLineNumbers/>
        <w:suppressAutoHyphens/>
        <w:spacing w:before="120"/>
        <w:ind w:left="284" w:hanging="284"/>
        <w:rPr>
          <w:sz w:val="22"/>
        </w:rPr>
      </w:pPr>
      <w:proofErr w:type="spellStart"/>
      <w:r w:rsidRPr="00F525EB">
        <w:rPr>
          <w:sz w:val="22"/>
        </w:rPr>
        <w:t>DV@worknet</w:t>
      </w:r>
      <w:proofErr w:type="spellEnd"/>
      <w:r w:rsidRPr="00F525EB">
        <w:rPr>
          <w:sz w:val="22"/>
        </w:rPr>
        <w:t xml:space="preserve">: </w:t>
      </w:r>
      <w:hyperlink r:id="rId104" w:history="1">
        <w:r w:rsidRPr="00F525EB">
          <w:rPr>
            <w:rStyle w:val="Hyperlink"/>
            <w:sz w:val="22"/>
          </w:rPr>
          <w:t>www.dvatworknet.org</w:t>
        </w:r>
      </w:hyperlink>
    </w:p>
    <w:p w14:paraId="49EFBA4B" w14:textId="77777777" w:rsidR="006020B8" w:rsidRPr="00F525EB" w:rsidRDefault="006020B8" w:rsidP="006020B8">
      <w:pPr>
        <w:pStyle w:val="RWHBodycopy"/>
        <w:numPr>
          <w:ilvl w:val="0"/>
          <w:numId w:val="9"/>
        </w:numPr>
        <w:suppressLineNumbers/>
        <w:suppressAutoHyphens/>
        <w:spacing w:before="120"/>
        <w:ind w:left="284" w:hanging="284"/>
        <w:rPr>
          <w:sz w:val="22"/>
          <w:u w:val="single"/>
        </w:rPr>
      </w:pPr>
      <w:r w:rsidRPr="00F525EB">
        <w:rPr>
          <w:sz w:val="22"/>
        </w:rPr>
        <w:t xml:space="preserve">Our Watch: </w:t>
      </w:r>
      <w:hyperlink r:id="rId105" w:history="1">
        <w:r w:rsidRPr="00F525EB">
          <w:rPr>
            <w:rStyle w:val="Hyperlink"/>
            <w:sz w:val="22"/>
          </w:rPr>
          <w:t>www.ourwatch.org.au</w:t>
        </w:r>
      </w:hyperlink>
    </w:p>
    <w:p w14:paraId="0CCAB8E6" w14:textId="77777777" w:rsidR="006020B8" w:rsidRPr="00F525EB" w:rsidRDefault="006020B8" w:rsidP="006020B8">
      <w:pPr>
        <w:pStyle w:val="RWHBodycopy"/>
        <w:numPr>
          <w:ilvl w:val="0"/>
          <w:numId w:val="9"/>
        </w:numPr>
        <w:suppressLineNumbers/>
        <w:suppressAutoHyphens/>
        <w:spacing w:before="120"/>
        <w:ind w:left="284" w:hanging="284"/>
        <w:rPr>
          <w:sz w:val="22"/>
        </w:rPr>
      </w:pPr>
      <w:r w:rsidRPr="00F525EB">
        <w:rPr>
          <w:sz w:val="22"/>
        </w:rPr>
        <w:t xml:space="preserve">Women’s Health Victoria: </w:t>
      </w:r>
      <w:hyperlink r:id="rId106" w:history="1">
        <w:r w:rsidRPr="00F525EB">
          <w:rPr>
            <w:rStyle w:val="Hyperlink"/>
            <w:sz w:val="22"/>
          </w:rPr>
          <w:t>https://whv.org.au</w:t>
        </w:r>
      </w:hyperlink>
    </w:p>
    <w:p w14:paraId="57A319C6" w14:textId="77777777" w:rsidR="00457D8E" w:rsidRPr="00F525EB" w:rsidRDefault="00457D8E" w:rsidP="00183655">
      <w:pPr>
        <w:pStyle w:val="RWHBodycopy"/>
        <w:suppressLineNumbers/>
        <w:suppressAutoHyphens/>
        <w:spacing w:before="120"/>
        <w:ind w:left="284"/>
        <w:rPr>
          <w:sz w:val="22"/>
        </w:rPr>
      </w:pPr>
    </w:p>
    <w:p w14:paraId="6F764B5B" w14:textId="77777777" w:rsidR="00457D8E" w:rsidRPr="00F525EB" w:rsidRDefault="00457D8E" w:rsidP="00183655">
      <w:pPr>
        <w:pStyle w:val="RWHBodycopy"/>
        <w:suppressLineNumbers/>
        <w:suppressAutoHyphens/>
        <w:spacing w:before="120"/>
        <w:ind w:left="284"/>
        <w:rPr>
          <w:sz w:val="22"/>
        </w:rPr>
      </w:pPr>
    </w:p>
    <w:p w14:paraId="2719A69E" w14:textId="77777777" w:rsidR="004C65C0" w:rsidRPr="00F525EB" w:rsidRDefault="004C65C0" w:rsidP="00183655">
      <w:pPr>
        <w:pStyle w:val="RWHBodycopy"/>
        <w:suppressLineNumbers/>
        <w:suppressAutoHyphens/>
        <w:spacing w:before="240"/>
        <w:rPr>
          <w:sz w:val="22"/>
        </w:rPr>
      </w:pPr>
    </w:p>
    <w:p w14:paraId="251E4A27" w14:textId="77777777" w:rsidR="00183655" w:rsidRPr="00F525EB" w:rsidRDefault="00183655">
      <w:pPr>
        <w:pStyle w:val="RWHBodycopy"/>
        <w:suppressLineNumbers/>
        <w:suppressAutoHyphens/>
        <w:spacing w:before="240"/>
        <w:rPr>
          <w:sz w:val="22"/>
        </w:rPr>
      </w:pPr>
    </w:p>
    <w:p w14:paraId="7DAE8CFB" w14:textId="77777777" w:rsidR="00157FB3" w:rsidRPr="00F525EB" w:rsidRDefault="00157FB3">
      <w:pPr>
        <w:pStyle w:val="RWHBodycopy"/>
        <w:suppressLineNumbers/>
        <w:suppressAutoHyphens/>
        <w:spacing w:before="240"/>
        <w:rPr>
          <w:sz w:val="22"/>
        </w:rPr>
      </w:pPr>
    </w:p>
    <w:sectPr w:rsidR="00157FB3" w:rsidRPr="00F525EB" w:rsidSect="00183655">
      <w:headerReference w:type="default" r:id="rId107"/>
      <w:footerReference w:type="default" r:id="rId108"/>
      <w:footerReference w:type="first" r:id="rId109"/>
      <w:pgSz w:w="11906" w:h="16838"/>
      <w:pgMar w:top="1701" w:right="1418" w:bottom="1418" w:left="1418" w:header="652" w:footer="618" w:gutter="0"/>
      <w:cols w:space="708"/>
      <w:titlePg/>
      <w:docGrid w:linePitch="36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F5B1D" w14:textId="77777777" w:rsidR="001366BE" w:rsidRDefault="001366BE" w:rsidP="001973EB">
      <w:r>
        <w:separator/>
      </w:r>
    </w:p>
  </w:endnote>
  <w:endnote w:type="continuationSeparator" w:id="0">
    <w:p w14:paraId="4B0B46BD" w14:textId="77777777" w:rsidR="001366BE" w:rsidRDefault="001366BE" w:rsidP="00197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nivers 45 Light">
    <w:altName w:val="Cambria"/>
    <w:charset w:val="00"/>
    <w:family w:val="auto"/>
    <w:pitch w:val="variable"/>
    <w:sig w:usb0="80000027" w:usb1="00000000" w:usb2="00000000" w:usb3="00000000" w:csb0="0000001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swiss"/>
    <w:pitch w:val="variable"/>
    <w:sig w:usb0="E0002AFF" w:usb1="C0007843" w:usb2="00000009" w:usb3="00000000" w:csb0="000001FF" w:csb1="00000000"/>
  </w:font>
  <w:font w:name="Lucida Grande">
    <w:altName w:val="Arial"/>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IC">
    <w:altName w:val="Calibri"/>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8EB4" w14:textId="24900D73" w:rsidR="004F2813" w:rsidRPr="001973EB" w:rsidRDefault="004F2813" w:rsidP="00C7289C">
    <w:pPr>
      <w:pStyle w:val="Footer"/>
      <w:framePr w:w="567" w:h="420" w:hRule="exact" w:wrap="around" w:vAnchor="text" w:hAnchor="page" w:x="1419" w:y="1" w:anchorLock="1"/>
      <w:rPr>
        <w:rStyle w:val="PageNumber"/>
        <w:rFonts w:cs="Arial"/>
        <w:szCs w:val="18"/>
      </w:rPr>
    </w:pPr>
    <w:r w:rsidRPr="001973EB">
      <w:rPr>
        <w:rStyle w:val="PageNumber"/>
        <w:rFonts w:cs="Arial"/>
        <w:szCs w:val="18"/>
      </w:rPr>
      <w:fldChar w:fldCharType="begin"/>
    </w:r>
    <w:r w:rsidRPr="001973EB">
      <w:rPr>
        <w:rStyle w:val="PageNumber"/>
        <w:rFonts w:cs="Arial"/>
        <w:szCs w:val="18"/>
      </w:rPr>
      <w:instrText xml:space="preserve">PAGE  </w:instrText>
    </w:r>
    <w:r w:rsidRPr="001973EB">
      <w:rPr>
        <w:rStyle w:val="PageNumber"/>
        <w:rFonts w:cs="Arial"/>
        <w:szCs w:val="18"/>
      </w:rPr>
      <w:fldChar w:fldCharType="separate"/>
    </w:r>
    <w:r>
      <w:rPr>
        <w:rStyle w:val="PageNumber"/>
        <w:rFonts w:cs="Arial"/>
        <w:noProof/>
        <w:szCs w:val="18"/>
      </w:rPr>
      <w:t>3</w:t>
    </w:r>
    <w:r w:rsidRPr="001973EB">
      <w:rPr>
        <w:rStyle w:val="PageNumber"/>
        <w:rFonts w:cs="Arial"/>
        <w:szCs w:val="18"/>
      </w:rPr>
      <w:fldChar w:fldCharType="end"/>
    </w:r>
  </w:p>
  <w:p w14:paraId="72017468" w14:textId="4BB18A30" w:rsidR="004F2813" w:rsidRPr="000A6A4D" w:rsidRDefault="004F2813" w:rsidP="000A6A4D">
    <w:pPr>
      <w:pStyle w:val="RWHFooter"/>
      <w:rPr>
        <w:caps/>
      </w:rPr>
    </w:pPr>
    <w:r w:rsidRPr="001973EB">
      <w:t>Strengthening hospital res</w:t>
    </w:r>
    <w:r>
      <w:rPr>
        <w:noProof/>
        <w:lang w:val="en-AU" w:eastAsia="en-AU"/>
      </w:rPr>
      <w:drawing>
        <wp:anchor distT="0" distB="0" distL="114300" distR="114300" simplePos="0" relativeHeight="251661312" behindDoc="1" locked="1" layoutInCell="1" allowOverlap="1" wp14:anchorId="3F29AFFD" wp14:editId="3D515BD8">
          <wp:simplePos x="0" y="0"/>
          <wp:positionH relativeFrom="page">
            <wp:posOffset>0</wp:posOffset>
          </wp:positionH>
          <wp:positionV relativeFrom="page">
            <wp:posOffset>10005695</wp:posOffset>
          </wp:positionV>
          <wp:extent cx="7560000" cy="6876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WH061 SHRFV Templates Footer 1.jpg"/>
                  <pic:cNvPicPr/>
                </pic:nvPicPr>
                <pic:blipFill>
                  <a:blip r:embed="rId1"/>
                  <a:stretch>
                    <a:fillRect/>
                  </a:stretch>
                </pic:blipFill>
                <pic:spPr>
                  <a:xfrm>
                    <a:off x="0" y="0"/>
                    <a:ext cx="7560000" cy="687600"/>
                  </a:xfrm>
                  <a:prstGeom prst="rect">
                    <a:avLst/>
                  </a:prstGeom>
                </pic:spPr>
              </pic:pic>
            </a:graphicData>
          </a:graphic>
          <wp14:sizeRelH relativeFrom="margin">
            <wp14:pctWidth>0</wp14:pctWidth>
          </wp14:sizeRelH>
          <wp14:sizeRelV relativeFrom="margin">
            <wp14:pctHeight>0</wp14:pctHeight>
          </wp14:sizeRelV>
        </wp:anchor>
      </w:drawing>
    </w:r>
    <w:r w:rsidRPr="001973EB">
      <w:t>ponses to family violence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99B9F" w14:textId="44B900E5" w:rsidR="004F2813" w:rsidRPr="001973EB" w:rsidRDefault="004F2813" w:rsidP="00C7289C">
    <w:pPr>
      <w:pStyle w:val="Footer"/>
      <w:framePr w:w="567" w:h="420" w:hRule="exact" w:wrap="around" w:vAnchor="text" w:hAnchor="page" w:x="1419" w:y="1" w:anchorLock="1"/>
      <w:rPr>
        <w:rStyle w:val="PageNumber"/>
        <w:rFonts w:cs="Arial"/>
        <w:szCs w:val="18"/>
      </w:rPr>
    </w:pPr>
    <w:r w:rsidRPr="001973EB">
      <w:rPr>
        <w:rStyle w:val="PageNumber"/>
        <w:rFonts w:cs="Arial"/>
        <w:szCs w:val="18"/>
      </w:rPr>
      <w:fldChar w:fldCharType="begin"/>
    </w:r>
    <w:r w:rsidRPr="001973EB">
      <w:rPr>
        <w:rStyle w:val="PageNumber"/>
        <w:rFonts w:cs="Arial"/>
        <w:szCs w:val="18"/>
      </w:rPr>
      <w:instrText xml:space="preserve">PAGE  </w:instrText>
    </w:r>
    <w:r w:rsidRPr="001973EB">
      <w:rPr>
        <w:rStyle w:val="PageNumber"/>
        <w:rFonts w:cs="Arial"/>
        <w:szCs w:val="18"/>
      </w:rPr>
      <w:fldChar w:fldCharType="separate"/>
    </w:r>
    <w:r>
      <w:rPr>
        <w:rStyle w:val="PageNumber"/>
        <w:rFonts w:cs="Arial"/>
        <w:noProof/>
        <w:szCs w:val="18"/>
      </w:rPr>
      <w:t>1</w:t>
    </w:r>
    <w:r w:rsidRPr="001973EB">
      <w:rPr>
        <w:rStyle w:val="PageNumber"/>
        <w:rFonts w:cs="Arial"/>
        <w:szCs w:val="18"/>
      </w:rPr>
      <w:fldChar w:fldCharType="end"/>
    </w:r>
  </w:p>
  <w:p w14:paraId="4CD41241" w14:textId="23C8E12B" w:rsidR="004F2813" w:rsidRPr="001973EB" w:rsidRDefault="004F2813" w:rsidP="00534EBD">
    <w:pPr>
      <w:pStyle w:val="RWHFooter"/>
      <w:rPr>
        <w:caps/>
      </w:rPr>
    </w:pPr>
    <w:r w:rsidRPr="001973EB">
      <w:t>Strengthening hospital res</w:t>
    </w:r>
    <w:r>
      <w:rPr>
        <w:noProof/>
        <w:lang w:val="en-AU" w:eastAsia="en-AU"/>
      </w:rPr>
      <w:drawing>
        <wp:anchor distT="0" distB="0" distL="114300" distR="114300" simplePos="0" relativeHeight="251659264" behindDoc="1" locked="1" layoutInCell="1" allowOverlap="1" wp14:anchorId="6C72EB16" wp14:editId="00C81C0D">
          <wp:simplePos x="0" y="0"/>
          <wp:positionH relativeFrom="page">
            <wp:posOffset>0</wp:posOffset>
          </wp:positionH>
          <wp:positionV relativeFrom="page">
            <wp:posOffset>10005695</wp:posOffset>
          </wp:positionV>
          <wp:extent cx="7560000" cy="6876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WH061 SHRFV Templates Footer 1.jpg"/>
                  <pic:cNvPicPr/>
                </pic:nvPicPr>
                <pic:blipFill>
                  <a:blip r:embed="rId1"/>
                  <a:stretch>
                    <a:fillRect/>
                  </a:stretch>
                </pic:blipFill>
                <pic:spPr>
                  <a:xfrm>
                    <a:off x="0" y="0"/>
                    <a:ext cx="7560000" cy="687600"/>
                  </a:xfrm>
                  <a:prstGeom prst="rect">
                    <a:avLst/>
                  </a:prstGeom>
                </pic:spPr>
              </pic:pic>
            </a:graphicData>
          </a:graphic>
          <wp14:sizeRelH relativeFrom="margin">
            <wp14:pctWidth>0</wp14:pctWidth>
          </wp14:sizeRelH>
          <wp14:sizeRelV relativeFrom="margin">
            <wp14:pctHeight>0</wp14:pctHeight>
          </wp14:sizeRelV>
        </wp:anchor>
      </w:drawing>
    </w:r>
    <w:r w:rsidRPr="001973EB">
      <w:t>ponses to family violence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E421D" w14:textId="77777777" w:rsidR="001366BE" w:rsidRDefault="001366BE" w:rsidP="001973EB">
      <w:r>
        <w:separator/>
      </w:r>
    </w:p>
  </w:footnote>
  <w:footnote w:type="continuationSeparator" w:id="0">
    <w:p w14:paraId="176C454C" w14:textId="77777777" w:rsidR="001366BE" w:rsidRDefault="001366BE" w:rsidP="001973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83B2D" w14:textId="79D85ED9" w:rsidR="004F2813" w:rsidRPr="00E307B3" w:rsidRDefault="004F2813" w:rsidP="008F1A87">
    <w:pPr>
      <w:pStyle w:val="RWHHeader"/>
    </w:pPr>
    <w:r>
      <w:rPr>
        <w:noProof/>
        <w:lang w:val="en-AU" w:eastAsia="en-AU"/>
      </w:rPr>
      <w:drawing>
        <wp:anchor distT="0" distB="0" distL="114300" distR="114300" simplePos="0" relativeHeight="251662336" behindDoc="1" locked="1" layoutInCell="1" allowOverlap="1" wp14:anchorId="1F83EDA9" wp14:editId="2B0CBC34">
          <wp:simplePos x="0" y="0"/>
          <wp:positionH relativeFrom="page">
            <wp:align>right</wp:align>
          </wp:positionH>
          <wp:positionV relativeFrom="page">
            <wp:align>top</wp:align>
          </wp:positionV>
          <wp:extent cx="7560000" cy="748800"/>
          <wp:effectExtent l="0" t="0" r="317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WH061 SHRFV Templates Header 2.jpg"/>
                  <pic:cNvPicPr/>
                </pic:nvPicPr>
                <pic:blipFill>
                  <a:blip r:embed="rId1"/>
                  <a:stretch>
                    <a:fillRect/>
                  </a:stretch>
                </pic:blipFill>
                <pic:spPr>
                  <a:xfrm>
                    <a:off x="0" y="0"/>
                    <a:ext cx="7560000" cy="748800"/>
                  </a:xfrm>
                  <a:prstGeom prst="rect">
                    <a:avLst/>
                  </a:prstGeom>
                </pic:spPr>
              </pic:pic>
            </a:graphicData>
          </a:graphic>
          <wp14:sizeRelH relativeFrom="margin">
            <wp14:pctWidth>0</wp14:pctWidth>
          </wp14:sizeRelH>
          <wp14:sizeRelV relativeFrom="margin">
            <wp14:pctHeight>0</wp14:pctHeight>
          </wp14:sizeRelV>
        </wp:anchor>
      </w:drawing>
    </w:r>
    <w:r w:rsidRPr="008F1A87">
      <w:rPr>
        <w:rFonts w:asciiTheme="minorHAnsi" w:hAnsiTheme="minorHAnsi" w:cstheme="minorBidi"/>
        <w:noProof/>
        <w:color w:val="auto"/>
        <w:lang w:val="en-AU"/>
      </w:rPr>
      <w:t xml:space="preserve"> </w:t>
    </w:r>
    <w:r w:rsidRPr="008F1A87">
      <w:rPr>
        <w:noProof/>
        <w:lang w:val="en-AU"/>
      </w:rPr>
      <w:t>Family Violence Workplace Support Program —</w:t>
    </w:r>
    <w:r>
      <w:rPr>
        <w:noProof/>
        <w:lang w:val="en-AU"/>
      </w:rPr>
      <w:t xml:space="preserve"> 2</w:t>
    </w:r>
    <w:r w:rsidR="00052A22">
      <w:rPr>
        <w:noProof/>
        <w:lang w:val="en-AU"/>
      </w:rPr>
      <w:t xml:space="preserve">.5 </w:t>
    </w:r>
    <w:r>
      <w:rPr>
        <w:noProof/>
        <w:lang w:val="en-AU"/>
      </w:rPr>
      <w:t>hour</w:t>
    </w:r>
    <w:r w:rsidR="00052A22">
      <w:rPr>
        <w:noProof/>
        <w:lang w:val="en-AU"/>
      </w:rPr>
      <w:t>s</w:t>
    </w:r>
    <w:r>
      <w:rPr>
        <w:noProof/>
        <w:lang w:val="en-AU"/>
      </w:rPr>
      <w:t xml:space="preserve"> t</w:t>
    </w:r>
    <w:r w:rsidRPr="008F1A87">
      <w:rPr>
        <w:noProof/>
        <w:lang w:val="en-AU"/>
      </w:rPr>
      <w:t>raining for managers — Facilitator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8F604CA"/>
    <w:lvl w:ilvl="0">
      <w:start w:val="1"/>
      <w:numFmt w:val="bullet"/>
      <w:pStyle w:val="ListBullet2"/>
      <w:lvlText w:val="-"/>
      <w:lvlJc w:val="left"/>
      <w:pPr>
        <w:ind w:left="643" w:hanging="360"/>
      </w:pPr>
      <w:rPr>
        <w:rFonts w:ascii="Univers 45 Light" w:hAnsi="Univers 45 Light" w:hint="default"/>
      </w:rPr>
    </w:lvl>
  </w:abstractNum>
  <w:abstractNum w:abstractNumId="1" w15:restartNumberingAfterBreak="0">
    <w:nsid w:val="0434760B"/>
    <w:multiLevelType w:val="hybridMultilevel"/>
    <w:tmpl w:val="AF04B9CC"/>
    <w:lvl w:ilvl="0" w:tplc="52B0ACC6">
      <w:start w:val="1"/>
      <w:numFmt w:val="bullet"/>
      <w:lvlText w:val="•"/>
      <w:lvlJc w:val="left"/>
      <w:pPr>
        <w:tabs>
          <w:tab w:val="num" w:pos="720"/>
        </w:tabs>
        <w:ind w:left="720" w:hanging="360"/>
      </w:pPr>
      <w:rPr>
        <w:rFonts w:ascii="Arial" w:hAnsi="Arial" w:hint="default"/>
      </w:rPr>
    </w:lvl>
    <w:lvl w:ilvl="1" w:tplc="A2D44F08" w:tentative="1">
      <w:start w:val="1"/>
      <w:numFmt w:val="bullet"/>
      <w:lvlText w:val="•"/>
      <w:lvlJc w:val="left"/>
      <w:pPr>
        <w:tabs>
          <w:tab w:val="num" w:pos="1440"/>
        </w:tabs>
        <w:ind w:left="1440" w:hanging="360"/>
      </w:pPr>
      <w:rPr>
        <w:rFonts w:ascii="Arial" w:hAnsi="Arial" w:hint="default"/>
      </w:rPr>
    </w:lvl>
    <w:lvl w:ilvl="2" w:tplc="4C629DE8" w:tentative="1">
      <w:start w:val="1"/>
      <w:numFmt w:val="bullet"/>
      <w:lvlText w:val="•"/>
      <w:lvlJc w:val="left"/>
      <w:pPr>
        <w:tabs>
          <w:tab w:val="num" w:pos="2160"/>
        </w:tabs>
        <w:ind w:left="2160" w:hanging="360"/>
      </w:pPr>
      <w:rPr>
        <w:rFonts w:ascii="Arial" w:hAnsi="Arial" w:hint="default"/>
      </w:rPr>
    </w:lvl>
    <w:lvl w:ilvl="3" w:tplc="62889B52" w:tentative="1">
      <w:start w:val="1"/>
      <w:numFmt w:val="bullet"/>
      <w:lvlText w:val="•"/>
      <w:lvlJc w:val="left"/>
      <w:pPr>
        <w:tabs>
          <w:tab w:val="num" w:pos="2880"/>
        </w:tabs>
        <w:ind w:left="2880" w:hanging="360"/>
      </w:pPr>
      <w:rPr>
        <w:rFonts w:ascii="Arial" w:hAnsi="Arial" w:hint="default"/>
      </w:rPr>
    </w:lvl>
    <w:lvl w:ilvl="4" w:tplc="05669D56" w:tentative="1">
      <w:start w:val="1"/>
      <w:numFmt w:val="bullet"/>
      <w:lvlText w:val="•"/>
      <w:lvlJc w:val="left"/>
      <w:pPr>
        <w:tabs>
          <w:tab w:val="num" w:pos="3600"/>
        </w:tabs>
        <w:ind w:left="3600" w:hanging="360"/>
      </w:pPr>
      <w:rPr>
        <w:rFonts w:ascii="Arial" w:hAnsi="Arial" w:hint="default"/>
      </w:rPr>
    </w:lvl>
    <w:lvl w:ilvl="5" w:tplc="5A862278" w:tentative="1">
      <w:start w:val="1"/>
      <w:numFmt w:val="bullet"/>
      <w:lvlText w:val="•"/>
      <w:lvlJc w:val="left"/>
      <w:pPr>
        <w:tabs>
          <w:tab w:val="num" w:pos="4320"/>
        </w:tabs>
        <w:ind w:left="4320" w:hanging="360"/>
      </w:pPr>
      <w:rPr>
        <w:rFonts w:ascii="Arial" w:hAnsi="Arial" w:hint="default"/>
      </w:rPr>
    </w:lvl>
    <w:lvl w:ilvl="6" w:tplc="DFE4BB90" w:tentative="1">
      <w:start w:val="1"/>
      <w:numFmt w:val="bullet"/>
      <w:lvlText w:val="•"/>
      <w:lvlJc w:val="left"/>
      <w:pPr>
        <w:tabs>
          <w:tab w:val="num" w:pos="5040"/>
        </w:tabs>
        <w:ind w:left="5040" w:hanging="360"/>
      </w:pPr>
      <w:rPr>
        <w:rFonts w:ascii="Arial" w:hAnsi="Arial" w:hint="default"/>
      </w:rPr>
    </w:lvl>
    <w:lvl w:ilvl="7" w:tplc="2036FBFA" w:tentative="1">
      <w:start w:val="1"/>
      <w:numFmt w:val="bullet"/>
      <w:lvlText w:val="•"/>
      <w:lvlJc w:val="left"/>
      <w:pPr>
        <w:tabs>
          <w:tab w:val="num" w:pos="5760"/>
        </w:tabs>
        <w:ind w:left="5760" w:hanging="360"/>
      </w:pPr>
      <w:rPr>
        <w:rFonts w:ascii="Arial" w:hAnsi="Arial" w:hint="default"/>
      </w:rPr>
    </w:lvl>
    <w:lvl w:ilvl="8" w:tplc="33D0278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B65E34"/>
    <w:multiLevelType w:val="hybridMultilevel"/>
    <w:tmpl w:val="013220D0"/>
    <w:lvl w:ilvl="0" w:tplc="9B4C1B6A">
      <w:start w:val="1"/>
      <w:numFmt w:val="bullet"/>
      <w:pStyle w:val="ListBullet"/>
      <w:lvlText w:val=""/>
      <w:lvlJc w:val="left"/>
      <w:pPr>
        <w:tabs>
          <w:tab w:val="num" w:pos="340"/>
        </w:tabs>
        <w:ind w:left="340" w:hanging="340"/>
      </w:pPr>
      <w:rPr>
        <w:rFonts w:ascii="Symbol" w:hAnsi="Symbol" w:hint="default"/>
        <w:color w:val="auto"/>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F836EC"/>
    <w:multiLevelType w:val="hybridMultilevel"/>
    <w:tmpl w:val="61649790"/>
    <w:lvl w:ilvl="0" w:tplc="04090001">
      <w:start w:val="1"/>
      <w:numFmt w:val="bullet"/>
      <w:lvlText w:val=""/>
      <w:lvlJc w:val="left"/>
      <w:pPr>
        <w:ind w:left="1092" w:hanging="360"/>
      </w:pPr>
      <w:rPr>
        <w:rFonts w:ascii="Symbol" w:hAnsi="Symbol" w:hint="default"/>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4" w15:restartNumberingAfterBreak="0">
    <w:nsid w:val="14257A15"/>
    <w:multiLevelType w:val="hybridMultilevel"/>
    <w:tmpl w:val="AEC8D958"/>
    <w:lvl w:ilvl="0" w:tplc="99D88F6C">
      <w:start w:val="1"/>
      <w:numFmt w:val="bullet"/>
      <w:pStyle w:val="RWH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B4655C"/>
    <w:multiLevelType w:val="hybridMultilevel"/>
    <w:tmpl w:val="7638D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500592"/>
    <w:multiLevelType w:val="multilevel"/>
    <w:tmpl w:val="02C80930"/>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E54698"/>
    <w:multiLevelType w:val="hybridMultilevel"/>
    <w:tmpl w:val="E51C2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A6453C"/>
    <w:multiLevelType w:val="hybridMultilevel"/>
    <w:tmpl w:val="911E987E"/>
    <w:lvl w:ilvl="0" w:tplc="7ECE43A2">
      <w:start w:val="1"/>
      <w:numFmt w:val="bullet"/>
      <w:lvlText w:val="•"/>
      <w:lvlJc w:val="left"/>
      <w:pPr>
        <w:tabs>
          <w:tab w:val="num" w:pos="720"/>
        </w:tabs>
        <w:ind w:left="720" w:hanging="360"/>
      </w:pPr>
      <w:rPr>
        <w:rFonts w:ascii="Arial" w:hAnsi="Arial" w:hint="default"/>
      </w:rPr>
    </w:lvl>
    <w:lvl w:ilvl="1" w:tplc="1D20A018">
      <w:numFmt w:val="bullet"/>
      <w:lvlText w:val="•"/>
      <w:lvlJc w:val="left"/>
      <w:pPr>
        <w:tabs>
          <w:tab w:val="num" w:pos="1440"/>
        </w:tabs>
        <w:ind w:left="1440" w:hanging="360"/>
      </w:pPr>
      <w:rPr>
        <w:rFonts w:ascii="Arial" w:hAnsi="Arial" w:hint="default"/>
      </w:rPr>
    </w:lvl>
    <w:lvl w:ilvl="2" w:tplc="3878AED0" w:tentative="1">
      <w:start w:val="1"/>
      <w:numFmt w:val="bullet"/>
      <w:lvlText w:val="•"/>
      <w:lvlJc w:val="left"/>
      <w:pPr>
        <w:tabs>
          <w:tab w:val="num" w:pos="2160"/>
        </w:tabs>
        <w:ind w:left="2160" w:hanging="360"/>
      </w:pPr>
      <w:rPr>
        <w:rFonts w:ascii="Arial" w:hAnsi="Arial" w:hint="default"/>
      </w:rPr>
    </w:lvl>
    <w:lvl w:ilvl="3" w:tplc="E9BEC26A" w:tentative="1">
      <w:start w:val="1"/>
      <w:numFmt w:val="bullet"/>
      <w:lvlText w:val="•"/>
      <w:lvlJc w:val="left"/>
      <w:pPr>
        <w:tabs>
          <w:tab w:val="num" w:pos="2880"/>
        </w:tabs>
        <w:ind w:left="2880" w:hanging="360"/>
      </w:pPr>
      <w:rPr>
        <w:rFonts w:ascii="Arial" w:hAnsi="Arial" w:hint="default"/>
      </w:rPr>
    </w:lvl>
    <w:lvl w:ilvl="4" w:tplc="D1E6E2AC" w:tentative="1">
      <w:start w:val="1"/>
      <w:numFmt w:val="bullet"/>
      <w:lvlText w:val="•"/>
      <w:lvlJc w:val="left"/>
      <w:pPr>
        <w:tabs>
          <w:tab w:val="num" w:pos="3600"/>
        </w:tabs>
        <w:ind w:left="3600" w:hanging="360"/>
      </w:pPr>
      <w:rPr>
        <w:rFonts w:ascii="Arial" w:hAnsi="Arial" w:hint="default"/>
      </w:rPr>
    </w:lvl>
    <w:lvl w:ilvl="5" w:tplc="73006B1E" w:tentative="1">
      <w:start w:val="1"/>
      <w:numFmt w:val="bullet"/>
      <w:lvlText w:val="•"/>
      <w:lvlJc w:val="left"/>
      <w:pPr>
        <w:tabs>
          <w:tab w:val="num" w:pos="4320"/>
        </w:tabs>
        <w:ind w:left="4320" w:hanging="360"/>
      </w:pPr>
      <w:rPr>
        <w:rFonts w:ascii="Arial" w:hAnsi="Arial" w:hint="default"/>
      </w:rPr>
    </w:lvl>
    <w:lvl w:ilvl="6" w:tplc="C13C9458" w:tentative="1">
      <w:start w:val="1"/>
      <w:numFmt w:val="bullet"/>
      <w:lvlText w:val="•"/>
      <w:lvlJc w:val="left"/>
      <w:pPr>
        <w:tabs>
          <w:tab w:val="num" w:pos="5040"/>
        </w:tabs>
        <w:ind w:left="5040" w:hanging="360"/>
      </w:pPr>
      <w:rPr>
        <w:rFonts w:ascii="Arial" w:hAnsi="Arial" w:hint="default"/>
      </w:rPr>
    </w:lvl>
    <w:lvl w:ilvl="7" w:tplc="738AF388" w:tentative="1">
      <w:start w:val="1"/>
      <w:numFmt w:val="bullet"/>
      <w:lvlText w:val="•"/>
      <w:lvlJc w:val="left"/>
      <w:pPr>
        <w:tabs>
          <w:tab w:val="num" w:pos="5760"/>
        </w:tabs>
        <w:ind w:left="5760" w:hanging="360"/>
      </w:pPr>
      <w:rPr>
        <w:rFonts w:ascii="Arial" w:hAnsi="Arial" w:hint="default"/>
      </w:rPr>
    </w:lvl>
    <w:lvl w:ilvl="8" w:tplc="6C8A848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8D581A"/>
    <w:multiLevelType w:val="hybridMultilevel"/>
    <w:tmpl w:val="219842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BE769F"/>
    <w:multiLevelType w:val="hybridMultilevel"/>
    <w:tmpl w:val="14C65B7C"/>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1" w15:restartNumberingAfterBreak="0">
    <w:nsid w:val="26DC0C22"/>
    <w:multiLevelType w:val="hybridMultilevel"/>
    <w:tmpl w:val="B9AA568C"/>
    <w:lvl w:ilvl="0" w:tplc="E2FC5ED8">
      <w:start w:val="1"/>
      <w:numFmt w:val="bullet"/>
      <w:pStyle w:val="RWH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0E63E1"/>
    <w:multiLevelType w:val="hybridMultilevel"/>
    <w:tmpl w:val="3022EEB4"/>
    <w:lvl w:ilvl="0" w:tplc="14B2391E">
      <w:start w:val="1"/>
      <w:numFmt w:val="bullet"/>
      <w:lvlText w:val="•"/>
      <w:lvlJc w:val="left"/>
      <w:pPr>
        <w:tabs>
          <w:tab w:val="num" w:pos="720"/>
        </w:tabs>
        <w:ind w:left="720" w:hanging="360"/>
      </w:pPr>
      <w:rPr>
        <w:rFonts w:ascii="Arial" w:hAnsi="Arial" w:hint="default"/>
        <w:color w:val="auto"/>
      </w:rPr>
    </w:lvl>
    <w:lvl w:ilvl="1" w:tplc="44608660" w:tentative="1">
      <w:start w:val="1"/>
      <w:numFmt w:val="bullet"/>
      <w:lvlText w:val="•"/>
      <w:lvlJc w:val="left"/>
      <w:pPr>
        <w:tabs>
          <w:tab w:val="num" w:pos="1440"/>
        </w:tabs>
        <w:ind w:left="1440" w:hanging="360"/>
      </w:pPr>
      <w:rPr>
        <w:rFonts w:ascii="Arial" w:hAnsi="Arial" w:hint="default"/>
      </w:rPr>
    </w:lvl>
    <w:lvl w:ilvl="2" w:tplc="88222A40" w:tentative="1">
      <w:start w:val="1"/>
      <w:numFmt w:val="bullet"/>
      <w:lvlText w:val="•"/>
      <w:lvlJc w:val="left"/>
      <w:pPr>
        <w:tabs>
          <w:tab w:val="num" w:pos="2160"/>
        </w:tabs>
        <w:ind w:left="2160" w:hanging="360"/>
      </w:pPr>
      <w:rPr>
        <w:rFonts w:ascii="Arial" w:hAnsi="Arial" w:hint="default"/>
      </w:rPr>
    </w:lvl>
    <w:lvl w:ilvl="3" w:tplc="625A9CD0" w:tentative="1">
      <w:start w:val="1"/>
      <w:numFmt w:val="bullet"/>
      <w:lvlText w:val="•"/>
      <w:lvlJc w:val="left"/>
      <w:pPr>
        <w:tabs>
          <w:tab w:val="num" w:pos="2880"/>
        </w:tabs>
        <w:ind w:left="2880" w:hanging="360"/>
      </w:pPr>
      <w:rPr>
        <w:rFonts w:ascii="Arial" w:hAnsi="Arial" w:hint="default"/>
      </w:rPr>
    </w:lvl>
    <w:lvl w:ilvl="4" w:tplc="7DF0F1D0" w:tentative="1">
      <w:start w:val="1"/>
      <w:numFmt w:val="bullet"/>
      <w:lvlText w:val="•"/>
      <w:lvlJc w:val="left"/>
      <w:pPr>
        <w:tabs>
          <w:tab w:val="num" w:pos="3600"/>
        </w:tabs>
        <w:ind w:left="3600" w:hanging="360"/>
      </w:pPr>
      <w:rPr>
        <w:rFonts w:ascii="Arial" w:hAnsi="Arial" w:hint="default"/>
      </w:rPr>
    </w:lvl>
    <w:lvl w:ilvl="5" w:tplc="6D42116E" w:tentative="1">
      <w:start w:val="1"/>
      <w:numFmt w:val="bullet"/>
      <w:lvlText w:val="•"/>
      <w:lvlJc w:val="left"/>
      <w:pPr>
        <w:tabs>
          <w:tab w:val="num" w:pos="4320"/>
        </w:tabs>
        <w:ind w:left="4320" w:hanging="360"/>
      </w:pPr>
      <w:rPr>
        <w:rFonts w:ascii="Arial" w:hAnsi="Arial" w:hint="default"/>
      </w:rPr>
    </w:lvl>
    <w:lvl w:ilvl="6" w:tplc="0C28CA64" w:tentative="1">
      <w:start w:val="1"/>
      <w:numFmt w:val="bullet"/>
      <w:lvlText w:val="•"/>
      <w:lvlJc w:val="left"/>
      <w:pPr>
        <w:tabs>
          <w:tab w:val="num" w:pos="5040"/>
        </w:tabs>
        <w:ind w:left="5040" w:hanging="360"/>
      </w:pPr>
      <w:rPr>
        <w:rFonts w:ascii="Arial" w:hAnsi="Arial" w:hint="default"/>
      </w:rPr>
    </w:lvl>
    <w:lvl w:ilvl="7" w:tplc="07023456" w:tentative="1">
      <w:start w:val="1"/>
      <w:numFmt w:val="bullet"/>
      <w:lvlText w:val="•"/>
      <w:lvlJc w:val="left"/>
      <w:pPr>
        <w:tabs>
          <w:tab w:val="num" w:pos="5760"/>
        </w:tabs>
        <w:ind w:left="5760" w:hanging="360"/>
      </w:pPr>
      <w:rPr>
        <w:rFonts w:ascii="Arial" w:hAnsi="Arial" w:hint="default"/>
      </w:rPr>
    </w:lvl>
    <w:lvl w:ilvl="8" w:tplc="3112DD6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E90B6D"/>
    <w:multiLevelType w:val="hybridMultilevel"/>
    <w:tmpl w:val="04BAB48A"/>
    <w:lvl w:ilvl="0" w:tplc="BD9827B2">
      <w:start w:val="1"/>
      <w:numFmt w:val="bullet"/>
      <w:lvlText w:val="•"/>
      <w:lvlJc w:val="left"/>
      <w:pPr>
        <w:tabs>
          <w:tab w:val="num" w:pos="720"/>
        </w:tabs>
        <w:ind w:left="720" w:hanging="360"/>
      </w:pPr>
      <w:rPr>
        <w:rFonts w:ascii="Arial" w:hAnsi="Arial" w:hint="default"/>
      </w:rPr>
    </w:lvl>
    <w:lvl w:ilvl="1" w:tplc="4882FA9C" w:tentative="1">
      <w:start w:val="1"/>
      <w:numFmt w:val="bullet"/>
      <w:lvlText w:val="•"/>
      <w:lvlJc w:val="left"/>
      <w:pPr>
        <w:tabs>
          <w:tab w:val="num" w:pos="1440"/>
        </w:tabs>
        <w:ind w:left="1440" w:hanging="360"/>
      </w:pPr>
      <w:rPr>
        <w:rFonts w:ascii="Arial" w:hAnsi="Arial" w:hint="default"/>
      </w:rPr>
    </w:lvl>
    <w:lvl w:ilvl="2" w:tplc="F71A26CA" w:tentative="1">
      <w:start w:val="1"/>
      <w:numFmt w:val="bullet"/>
      <w:lvlText w:val="•"/>
      <w:lvlJc w:val="left"/>
      <w:pPr>
        <w:tabs>
          <w:tab w:val="num" w:pos="2160"/>
        </w:tabs>
        <w:ind w:left="2160" w:hanging="360"/>
      </w:pPr>
      <w:rPr>
        <w:rFonts w:ascii="Arial" w:hAnsi="Arial" w:hint="default"/>
      </w:rPr>
    </w:lvl>
    <w:lvl w:ilvl="3" w:tplc="9FD06F52" w:tentative="1">
      <w:start w:val="1"/>
      <w:numFmt w:val="bullet"/>
      <w:lvlText w:val="•"/>
      <w:lvlJc w:val="left"/>
      <w:pPr>
        <w:tabs>
          <w:tab w:val="num" w:pos="2880"/>
        </w:tabs>
        <w:ind w:left="2880" w:hanging="360"/>
      </w:pPr>
      <w:rPr>
        <w:rFonts w:ascii="Arial" w:hAnsi="Arial" w:hint="default"/>
      </w:rPr>
    </w:lvl>
    <w:lvl w:ilvl="4" w:tplc="2DCEC0E4" w:tentative="1">
      <w:start w:val="1"/>
      <w:numFmt w:val="bullet"/>
      <w:lvlText w:val="•"/>
      <w:lvlJc w:val="left"/>
      <w:pPr>
        <w:tabs>
          <w:tab w:val="num" w:pos="3600"/>
        </w:tabs>
        <w:ind w:left="3600" w:hanging="360"/>
      </w:pPr>
      <w:rPr>
        <w:rFonts w:ascii="Arial" w:hAnsi="Arial" w:hint="default"/>
      </w:rPr>
    </w:lvl>
    <w:lvl w:ilvl="5" w:tplc="9AD8DD06" w:tentative="1">
      <w:start w:val="1"/>
      <w:numFmt w:val="bullet"/>
      <w:lvlText w:val="•"/>
      <w:lvlJc w:val="left"/>
      <w:pPr>
        <w:tabs>
          <w:tab w:val="num" w:pos="4320"/>
        </w:tabs>
        <w:ind w:left="4320" w:hanging="360"/>
      </w:pPr>
      <w:rPr>
        <w:rFonts w:ascii="Arial" w:hAnsi="Arial" w:hint="default"/>
      </w:rPr>
    </w:lvl>
    <w:lvl w:ilvl="6" w:tplc="D93210C0" w:tentative="1">
      <w:start w:val="1"/>
      <w:numFmt w:val="bullet"/>
      <w:lvlText w:val="•"/>
      <w:lvlJc w:val="left"/>
      <w:pPr>
        <w:tabs>
          <w:tab w:val="num" w:pos="5040"/>
        </w:tabs>
        <w:ind w:left="5040" w:hanging="360"/>
      </w:pPr>
      <w:rPr>
        <w:rFonts w:ascii="Arial" w:hAnsi="Arial" w:hint="default"/>
      </w:rPr>
    </w:lvl>
    <w:lvl w:ilvl="7" w:tplc="034E1C80" w:tentative="1">
      <w:start w:val="1"/>
      <w:numFmt w:val="bullet"/>
      <w:lvlText w:val="•"/>
      <w:lvlJc w:val="left"/>
      <w:pPr>
        <w:tabs>
          <w:tab w:val="num" w:pos="5760"/>
        </w:tabs>
        <w:ind w:left="5760" w:hanging="360"/>
      </w:pPr>
      <w:rPr>
        <w:rFonts w:ascii="Arial" w:hAnsi="Arial" w:hint="default"/>
      </w:rPr>
    </w:lvl>
    <w:lvl w:ilvl="8" w:tplc="BABC662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1721E99"/>
    <w:multiLevelType w:val="hybridMultilevel"/>
    <w:tmpl w:val="86C4A7D0"/>
    <w:lvl w:ilvl="0" w:tplc="4AD43C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32722EC"/>
    <w:multiLevelType w:val="hybridMultilevel"/>
    <w:tmpl w:val="DAB26EA4"/>
    <w:lvl w:ilvl="0" w:tplc="EBA0E760">
      <w:start w:val="1"/>
      <w:numFmt w:val="bullet"/>
      <w:lvlText w:val="•"/>
      <w:lvlJc w:val="left"/>
      <w:pPr>
        <w:tabs>
          <w:tab w:val="num" w:pos="720"/>
        </w:tabs>
        <w:ind w:left="720" w:hanging="360"/>
      </w:pPr>
      <w:rPr>
        <w:rFonts w:ascii="Arial" w:hAnsi="Arial" w:hint="default"/>
      </w:rPr>
    </w:lvl>
    <w:lvl w:ilvl="1" w:tplc="EFD8F9D6" w:tentative="1">
      <w:start w:val="1"/>
      <w:numFmt w:val="bullet"/>
      <w:lvlText w:val="•"/>
      <w:lvlJc w:val="left"/>
      <w:pPr>
        <w:tabs>
          <w:tab w:val="num" w:pos="1440"/>
        </w:tabs>
        <w:ind w:left="1440" w:hanging="360"/>
      </w:pPr>
      <w:rPr>
        <w:rFonts w:ascii="Arial" w:hAnsi="Arial" w:hint="default"/>
      </w:rPr>
    </w:lvl>
    <w:lvl w:ilvl="2" w:tplc="3056AA62" w:tentative="1">
      <w:start w:val="1"/>
      <w:numFmt w:val="bullet"/>
      <w:lvlText w:val="•"/>
      <w:lvlJc w:val="left"/>
      <w:pPr>
        <w:tabs>
          <w:tab w:val="num" w:pos="2160"/>
        </w:tabs>
        <w:ind w:left="2160" w:hanging="360"/>
      </w:pPr>
      <w:rPr>
        <w:rFonts w:ascii="Arial" w:hAnsi="Arial" w:hint="default"/>
      </w:rPr>
    </w:lvl>
    <w:lvl w:ilvl="3" w:tplc="1954FA5C" w:tentative="1">
      <w:start w:val="1"/>
      <w:numFmt w:val="bullet"/>
      <w:lvlText w:val="•"/>
      <w:lvlJc w:val="left"/>
      <w:pPr>
        <w:tabs>
          <w:tab w:val="num" w:pos="2880"/>
        </w:tabs>
        <w:ind w:left="2880" w:hanging="360"/>
      </w:pPr>
      <w:rPr>
        <w:rFonts w:ascii="Arial" w:hAnsi="Arial" w:hint="default"/>
      </w:rPr>
    </w:lvl>
    <w:lvl w:ilvl="4" w:tplc="35AA0E3C" w:tentative="1">
      <w:start w:val="1"/>
      <w:numFmt w:val="bullet"/>
      <w:lvlText w:val="•"/>
      <w:lvlJc w:val="left"/>
      <w:pPr>
        <w:tabs>
          <w:tab w:val="num" w:pos="3600"/>
        </w:tabs>
        <w:ind w:left="3600" w:hanging="360"/>
      </w:pPr>
      <w:rPr>
        <w:rFonts w:ascii="Arial" w:hAnsi="Arial" w:hint="default"/>
      </w:rPr>
    </w:lvl>
    <w:lvl w:ilvl="5" w:tplc="981275F0" w:tentative="1">
      <w:start w:val="1"/>
      <w:numFmt w:val="bullet"/>
      <w:lvlText w:val="•"/>
      <w:lvlJc w:val="left"/>
      <w:pPr>
        <w:tabs>
          <w:tab w:val="num" w:pos="4320"/>
        </w:tabs>
        <w:ind w:left="4320" w:hanging="360"/>
      </w:pPr>
      <w:rPr>
        <w:rFonts w:ascii="Arial" w:hAnsi="Arial" w:hint="default"/>
      </w:rPr>
    </w:lvl>
    <w:lvl w:ilvl="6" w:tplc="FBC2D3E2" w:tentative="1">
      <w:start w:val="1"/>
      <w:numFmt w:val="bullet"/>
      <w:lvlText w:val="•"/>
      <w:lvlJc w:val="left"/>
      <w:pPr>
        <w:tabs>
          <w:tab w:val="num" w:pos="5040"/>
        </w:tabs>
        <w:ind w:left="5040" w:hanging="360"/>
      </w:pPr>
      <w:rPr>
        <w:rFonts w:ascii="Arial" w:hAnsi="Arial" w:hint="default"/>
      </w:rPr>
    </w:lvl>
    <w:lvl w:ilvl="7" w:tplc="0374F0B0" w:tentative="1">
      <w:start w:val="1"/>
      <w:numFmt w:val="bullet"/>
      <w:lvlText w:val="•"/>
      <w:lvlJc w:val="left"/>
      <w:pPr>
        <w:tabs>
          <w:tab w:val="num" w:pos="5760"/>
        </w:tabs>
        <w:ind w:left="5760" w:hanging="360"/>
      </w:pPr>
      <w:rPr>
        <w:rFonts w:ascii="Arial" w:hAnsi="Arial" w:hint="default"/>
      </w:rPr>
    </w:lvl>
    <w:lvl w:ilvl="8" w:tplc="1D2ED2F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01225B6"/>
    <w:multiLevelType w:val="multilevel"/>
    <w:tmpl w:val="E18EA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169108B"/>
    <w:multiLevelType w:val="hybridMultilevel"/>
    <w:tmpl w:val="89E6B0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B9019C"/>
    <w:multiLevelType w:val="hybridMultilevel"/>
    <w:tmpl w:val="EDDA85E0"/>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9" w15:restartNumberingAfterBreak="0">
    <w:nsid w:val="43B9547C"/>
    <w:multiLevelType w:val="hybridMultilevel"/>
    <w:tmpl w:val="A3A47370"/>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0" w15:restartNumberingAfterBreak="0">
    <w:nsid w:val="44CE61E1"/>
    <w:multiLevelType w:val="hybridMultilevel"/>
    <w:tmpl w:val="9550A7E8"/>
    <w:lvl w:ilvl="0" w:tplc="03B6B398">
      <w:start w:val="1"/>
      <w:numFmt w:val="decimal"/>
      <w:lvlText w:val="%1."/>
      <w:lvlJc w:val="left"/>
      <w:pPr>
        <w:ind w:left="720" w:hanging="360"/>
      </w:pPr>
    </w:lvl>
    <w:lvl w:ilvl="1" w:tplc="61B00210">
      <w:start w:val="1"/>
      <w:numFmt w:val="lowerLetter"/>
      <w:lvlText w:val="%2."/>
      <w:lvlJc w:val="left"/>
      <w:pPr>
        <w:ind w:left="1440" w:hanging="360"/>
      </w:pPr>
    </w:lvl>
    <w:lvl w:ilvl="2" w:tplc="57D28714">
      <w:start w:val="1"/>
      <w:numFmt w:val="lowerRoman"/>
      <w:lvlText w:val="%3."/>
      <w:lvlJc w:val="right"/>
      <w:pPr>
        <w:ind w:left="2160" w:hanging="180"/>
      </w:pPr>
    </w:lvl>
    <w:lvl w:ilvl="3" w:tplc="76A04616">
      <w:start w:val="1"/>
      <w:numFmt w:val="decimal"/>
      <w:lvlText w:val="%4."/>
      <w:lvlJc w:val="left"/>
      <w:pPr>
        <w:ind w:left="2880" w:hanging="360"/>
      </w:pPr>
    </w:lvl>
    <w:lvl w:ilvl="4" w:tplc="3D46339C">
      <w:start w:val="1"/>
      <w:numFmt w:val="lowerLetter"/>
      <w:lvlText w:val="%5."/>
      <w:lvlJc w:val="left"/>
      <w:pPr>
        <w:ind w:left="3600" w:hanging="360"/>
      </w:pPr>
    </w:lvl>
    <w:lvl w:ilvl="5" w:tplc="5ADAED0C">
      <w:start w:val="1"/>
      <w:numFmt w:val="lowerRoman"/>
      <w:lvlText w:val="%6."/>
      <w:lvlJc w:val="right"/>
      <w:pPr>
        <w:ind w:left="4320" w:hanging="180"/>
      </w:pPr>
    </w:lvl>
    <w:lvl w:ilvl="6" w:tplc="A2AAD3AA">
      <w:start w:val="1"/>
      <w:numFmt w:val="decimal"/>
      <w:lvlText w:val="%7."/>
      <w:lvlJc w:val="left"/>
      <w:pPr>
        <w:ind w:left="5040" w:hanging="360"/>
      </w:pPr>
    </w:lvl>
    <w:lvl w:ilvl="7" w:tplc="D3BC824A">
      <w:start w:val="1"/>
      <w:numFmt w:val="lowerLetter"/>
      <w:lvlText w:val="%8."/>
      <w:lvlJc w:val="left"/>
      <w:pPr>
        <w:ind w:left="5760" w:hanging="360"/>
      </w:pPr>
    </w:lvl>
    <w:lvl w:ilvl="8" w:tplc="F6EC41DE">
      <w:start w:val="1"/>
      <w:numFmt w:val="lowerRoman"/>
      <w:lvlText w:val="%9."/>
      <w:lvlJc w:val="right"/>
      <w:pPr>
        <w:ind w:left="6480" w:hanging="180"/>
      </w:pPr>
    </w:lvl>
  </w:abstractNum>
  <w:abstractNum w:abstractNumId="21" w15:restartNumberingAfterBreak="0">
    <w:nsid w:val="46877BBF"/>
    <w:multiLevelType w:val="multilevel"/>
    <w:tmpl w:val="3E9C3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7F26176"/>
    <w:multiLevelType w:val="hybridMultilevel"/>
    <w:tmpl w:val="8DC2B308"/>
    <w:lvl w:ilvl="0" w:tplc="D3F63C0A">
      <w:start w:val="1"/>
      <w:numFmt w:val="bullet"/>
      <w:lvlText w:val="•"/>
      <w:lvlJc w:val="left"/>
      <w:pPr>
        <w:tabs>
          <w:tab w:val="num" w:pos="720"/>
        </w:tabs>
        <w:ind w:left="720" w:hanging="360"/>
      </w:pPr>
      <w:rPr>
        <w:rFonts w:ascii="Arial" w:hAnsi="Arial" w:hint="default"/>
      </w:rPr>
    </w:lvl>
    <w:lvl w:ilvl="1" w:tplc="99D294FC" w:tentative="1">
      <w:start w:val="1"/>
      <w:numFmt w:val="bullet"/>
      <w:lvlText w:val="•"/>
      <w:lvlJc w:val="left"/>
      <w:pPr>
        <w:tabs>
          <w:tab w:val="num" w:pos="1440"/>
        </w:tabs>
        <w:ind w:left="1440" w:hanging="360"/>
      </w:pPr>
      <w:rPr>
        <w:rFonts w:ascii="Arial" w:hAnsi="Arial" w:hint="default"/>
      </w:rPr>
    </w:lvl>
    <w:lvl w:ilvl="2" w:tplc="20221312" w:tentative="1">
      <w:start w:val="1"/>
      <w:numFmt w:val="bullet"/>
      <w:lvlText w:val="•"/>
      <w:lvlJc w:val="left"/>
      <w:pPr>
        <w:tabs>
          <w:tab w:val="num" w:pos="2160"/>
        </w:tabs>
        <w:ind w:left="2160" w:hanging="360"/>
      </w:pPr>
      <w:rPr>
        <w:rFonts w:ascii="Arial" w:hAnsi="Arial" w:hint="default"/>
      </w:rPr>
    </w:lvl>
    <w:lvl w:ilvl="3" w:tplc="EDB8474C" w:tentative="1">
      <w:start w:val="1"/>
      <w:numFmt w:val="bullet"/>
      <w:lvlText w:val="•"/>
      <w:lvlJc w:val="left"/>
      <w:pPr>
        <w:tabs>
          <w:tab w:val="num" w:pos="2880"/>
        </w:tabs>
        <w:ind w:left="2880" w:hanging="360"/>
      </w:pPr>
      <w:rPr>
        <w:rFonts w:ascii="Arial" w:hAnsi="Arial" w:hint="default"/>
      </w:rPr>
    </w:lvl>
    <w:lvl w:ilvl="4" w:tplc="8B223020" w:tentative="1">
      <w:start w:val="1"/>
      <w:numFmt w:val="bullet"/>
      <w:lvlText w:val="•"/>
      <w:lvlJc w:val="left"/>
      <w:pPr>
        <w:tabs>
          <w:tab w:val="num" w:pos="3600"/>
        </w:tabs>
        <w:ind w:left="3600" w:hanging="360"/>
      </w:pPr>
      <w:rPr>
        <w:rFonts w:ascii="Arial" w:hAnsi="Arial" w:hint="default"/>
      </w:rPr>
    </w:lvl>
    <w:lvl w:ilvl="5" w:tplc="BA76D938" w:tentative="1">
      <w:start w:val="1"/>
      <w:numFmt w:val="bullet"/>
      <w:lvlText w:val="•"/>
      <w:lvlJc w:val="left"/>
      <w:pPr>
        <w:tabs>
          <w:tab w:val="num" w:pos="4320"/>
        </w:tabs>
        <w:ind w:left="4320" w:hanging="360"/>
      </w:pPr>
      <w:rPr>
        <w:rFonts w:ascii="Arial" w:hAnsi="Arial" w:hint="default"/>
      </w:rPr>
    </w:lvl>
    <w:lvl w:ilvl="6" w:tplc="C69CCA92" w:tentative="1">
      <w:start w:val="1"/>
      <w:numFmt w:val="bullet"/>
      <w:lvlText w:val="•"/>
      <w:lvlJc w:val="left"/>
      <w:pPr>
        <w:tabs>
          <w:tab w:val="num" w:pos="5040"/>
        </w:tabs>
        <w:ind w:left="5040" w:hanging="360"/>
      </w:pPr>
      <w:rPr>
        <w:rFonts w:ascii="Arial" w:hAnsi="Arial" w:hint="default"/>
      </w:rPr>
    </w:lvl>
    <w:lvl w:ilvl="7" w:tplc="F4E48E00" w:tentative="1">
      <w:start w:val="1"/>
      <w:numFmt w:val="bullet"/>
      <w:lvlText w:val="•"/>
      <w:lvlJc w:val="left"/>
      <w:pPr>
        <w:tabs>
          <w:tab w:val="num" w:pos="5760"/>
        </w:tabs>
        <w:ind w:left="5760" w:hanging="360"/>
      </w:pPr>
      <w:rPr>
        <w:rFonts w:ascii="Arial" w:hAnsi="Arial" w:hint="default"/>
      </w:rPr>
    </w:lvl>
    <w:lvl w:ilvl="8" w:tplc="36A0EB4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8593F53"/>
    <w:multiLevelType w:val="hybridMultilevel"/>
    <w:tmpl w:val="2A8484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90755EE"/>
    <w:multiLevelType w:val="hybridMultilevel"/>
    <w:tmpl w:val="9EA48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13432E"/>
    <w:multiLevelType w:val="multilevel"/>
    <w:tmpl w:val="F4C280D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AB3594"/>
    <w:multiLevelType w:val="hybridMultilevel"/>
    <w:tmpl w:val="7E4244CC"/>
    <w:lvl w:ilvl="0" w:tplc="ACAE250C">
      <w:start w:val="1"/>
      <w:numFmt w:val="decimal"/>
      <w:pStyle w:val="RWHNumberedlist"/>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435AEB"/>
    <w:multiLevelType w:val="multilevel"/>
    <w:tmpl w:val="C3529E24"/>
    <w:styleLink w:val="RWHBullet"/>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ambria" w:hAnsi="Cambria"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w:hAnsi="Courier"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w:hAnsi="Courier"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5DD45A4C"/>
    <w:multiLevelType w:val="hybridMultilevel"/>
    <w:tmpl w:val="CEC4D5FC"/>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9" w15:restartNumberingAfterBreak="0">
    <w:nsid w:val="6D6C18C6"/>
    <w:multiLevelType w:val="hybridMultilevel"/>
    <w:tmpl w:val="1F6CBFD8"/>
    <w:lvl w:ilvl="0" w:tplc="75D858E0">
      <w:start w:val="1"/>
      <w:numFmt w:val="bullet"/>
      <w:lvlText w:val="•"/>
      <w:lvlJc w:val="left"/>
      <w:pPr>
        <w:tabs>
          <w:tab w:val="num" w:pos="720"/>
        </w:tabs>
        <w:ind w:left="720" w:hanging="360"/>
      </w:pPr>
      <w:rPr>
        <w:rFonts w:ascii="Arial" w:hAnsi="Arial" w:hint="default"/>
      </w:rPr>
    </w:lvl>
    <w:lvl w:ilvl="1" w:tplc="EC76160E" w:tentative="1">
      <w:start w:val="1"/>
      <w:numFmt w:val="bullet"/>
      <w:lvlText w:val="•"/>
      <w:lvlJc w:val="left"/>
      <w:pPr>
        <w:tabs>
          <w:tab w:val="num" w:pos="1440"/>
        </w:tabs>
        <w:ind w:left="1440" w:hanging="360"/>
      </w:pPr>
      <w:rPr>
        <w:rFonts w:ascii="Arial" w:hAnsi="Arial" w:hint="default"/>
      </w:rPr>
    </w:lvl>
    <w:lvl w:ilvl="2" w:tplc="5C5EFDAE" w:tentative="1">
      <w:start w:val="1"/>
      <w:numFmt w:val="bullet"/>
      <w:lvlText w:val="•"/>
      <w:lvlJc w:val="left"/>
      <w:pPr>
        <w:tabs>
          <w:tab w:val="num" w:pos="2160"/>
        </w:tabs>
        <w:ind w:left="2160" w:hanging="360"/>
      </w:pPr>
      <w:rPr>
        <w:rFonts w:ascii="Arial" w:hAnsi="Arial" w:hint="default"/>
      </w:rPr>
    </w:lvl>
    <w:lvl w:ilvl="3" w:tplc="A0F08CE0" w:tentative="1">
      <w:start w:val="1"/>
      <w:numFmt w:val="bullet"/>
      <w:lvlText w:val="•"/>
      <w:lvlJc w:val="left"/>
      <w:pPr>
        <w:tabs>
          <w:tab w:val="num" w:pos="2880"/>
        </w:tabs>
        <w:ind w:left="2880" w:hanging="360"/>
      </w:pPr>
      <w:rPr>
        <w:rFonts w:ascii="Arial" w:hAnsi="Arial" w:hint="default"/>
      </w:rPr>
    </w:lvl>
    <w:lvl w:ilvl="4" w:tplc="E3D634EA" w:tentative="1">
      <w:start w:val="1"/>
      <w:numFmt w:val="bullet"/>
      <w:lvlText w:val="•"/>
      <w:lvlJc w:val="left"/>
      <w:pPr>
        <w:tabs>
          <w:tab w:val="num" w:pos="3600"/>
        </w:tabs>
        <w:ind w:left="3600" w:hanging="360"/>
      </w:pPr>
      <w:rPr>
        <w:rFonts w:ascii="Arial" w:hAnsi="Arial" w:hint="default"/>
      </w:rPr>
    </w:lvl>
    <w:lvl w:ilvl="5" w:tplc="7E249CDE" w:tentative="1">
      <w:start w:val="1"/>
      <w:numFmt w:val="bullet"/>
      <w:lvlText w:val="•"/>
      <w:lvlJc w:val="left"/>
      <w:pPr>
        <w:tabs>
          <w:tab w:val="num" w:pos="4320"/>
        </w:tabs>
        <w:ind w:left="4320" w:hanging="360"/>
      </w:pPr>
      <w:rPr>
        <w:rFonts w:ascii="Arial" w:hAnsi="Arial" w:hint="default"/>
      </w:rPr>
    </w:lvl>
    <w:lvl w:ilvl="6" w:tplc="6B2CDAAE" w:tentative="1">
      <w:start w:val="1"/>
      <w:numFmt w:val="bullet"/>
      <w:lvlText w:val="•"/>
      <w:lvlJc w:val="left"/>
      <w:pPr>
        <w:tabs>
          <w:tab w:val="num" w:pos="5040"/>
        </w:tabs>
        <w:ind w:left="5040" w:hanging="360"/>
      </w:pPr>
      <w:rPr>
        <w:rFonts w:ascii="Arial" w:hAnsi="Arial" w:hint="default"/>
      </w:rPr>
    </w:lvl>
    <w:lvl w:ilvl="7" w:tplc="F3C21F02" w:tentative="1">
      <w:start w:val="1"/>
      <w:numFmt w:val="bullet"/>
      <w:lvlText w:val="•"/>
      <w:lvlJc w:val="left"/>
      <w:pPr>
        <w:tabs>
          <w:tab w:val="num" w:pos="5760"/>
        </w:tabs>
        <w:ind w:left="5760" w:hanging="360"/>
      </w:pPr>
      <w:rPr>
        <w:rFonts w:ascii="Arial" w:hAnsi="Arial" w:hint="default"/>
      </w:rPr>
    </w:lvl>
    <w:lvl w:ilvl="8" w:tplc="FCD0538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E0A3FA4"/>
    <w:multiLevelType w:val="hybridMultilevel"/>
    <w:tmpl w:val="7AB27E24"/>
    <w:lvl w:ilvl="0" w:tplc="90F2F936">
      <w:start w:val="1"/>
      <w:numFmt w:val="bullet"/>
      <w:lvlText w:val="•"/>
      <w:lvlJc w:val="left"/>
      <w:pPr>
        <w:tabs>
          <w:tab w:val="num" w:pos="720"/>
        </w:tabs>
        <w:ind w:left="720" w:hanging="360"/>
      </w:pPr>
      <w:rPr>
        <w:rFonts w:ascii="Arial" w:hAnsi="Arial" w:hint="default"/>
      </w:rPr>
    </w:lvl>
    <w:lvl w:ilvl="1" w:tplc="3AD683E2" w:tentative="1">
      <w:start w:val="1"/>
      <w:numFmt w:val="bullet"/>
      <w:lvlText w:val="•"/>
      <w:lvlJc w:val="left"/>
      <w:pPr>
        <w:tabs>
          <w:tab w:val="num" w:pos="1440"/>
        </w:tabs>
        <w:ind w:left="1440" w:hanging="360"/>
      </w:pPr>
      <w:rPr>
        <w:rFonts w:ascii="Arial" w:hAnsi="Arial" w:hint="default"/>
      </w:rPr>
    </w:lvl>
    <w:lvl w:ilvl="2" w:tplc="F71A3C2A" w:tentative="1">
      <w:start w:val="1"/>
      <w:numFmt w:val="bullet"/>
      <w:lvlText w:val="•"/>
      <w:lvlJc w:val="left"/>
      <w:pPr>
        <w:tabs>
          <w:tab w:val="num" w:pos="2160"/>
        </w:tabs>
        <w:ind w:left="2160" w:hanging="360"/>
      </w:pPr>
      <w:rPr>
        <w:rFonts w:ascii="Arial" w:hAnsi="Arial" w:hint="default"/>
      </w:rPr>
    </w:lvl>
    <w:lvl w:ilvl="3" w:tplc="92F8A5BC" w:tentative="1">
      <w:start w:val="1"/>
      <w:numFmt w:val="bullet"/>
      <w:lvlText w:val="•"/>
      <w:lvlJc w:val="left"/>
      <w:pPr>
        <w:tabs>
          <w:tab w:val="num" w:pos="2880"/>
        </w:tabs>
        <w:ind w:left="2880" w:hanging="360"/>
      </w:pPr>
      <w:rPr>
        <w:rFonts w:ascii="Arial" w:hAnsi="Arial" w:hint="default"/>
      </w:rPr>
    </w:lvl>
    <w:lvl w:ilvl="4" w:tplc="98D6D56A" w:tentative="1">
      <w:start w:val="1"/>
      <w:numFmt w:val="bullet"/>
      <w:lvlText w:val="•"/>
      <w:lvlJc w:val="left"/>
      <w:pPr>
        <w:tabs>
          <w:tab w:val="num" w:pos="3600"/>
        </w:tabs>
        <w:ind w:left="3600" w:hanging="360"/>
      </w:pPr>
      <w:rPr>
        <w:rFonts w:ascii="Arial" w:hAnsi="Arial" w:hint="default"/>
      </w:rPr>
    </w:lvl>
    <w:lvl w:ilvl="5" w:tplc="C980E568" w:tentative="1">
      <w:start w:val="1"/>
      <w:numFmt w:val="bullet"/>
      <w:lvlText w:val="•"/>
      <w:lvlJc w:val="left"/>
      <w:pPr>
        <w:tabs>
          <w:tab w:val="num" w:pos="4320"/>
        </w:tabs>
        <w:ind w:left="4320" w:hanging="360"/>
      </w:pPr>
      <w:rPr>
        <w:rFonts w:ascii="Arial" w:hAnsi="Arial" w:hint="default"/>
      </w:rPr>
    </w:lvl>
    <w:lvl w:ilvl="6" w:tplc="73C48008" w:tentative="1">
      <w:start w:val="1"/>
      <w:numFmt w:val="bullet"/>
      <w:lvlText w:val="•"/>
      <w:lvlJc w:val="left"/>
      <w:pPr>
        <w:tabs>
          <w:tab w:val="num" w:pos="5040"/>
        </w:tabs>
        <w:ind w:left="5040" w:hanging="360"/>
      </w:pPr>
      <w:rPr>
        <w:rFonts w:ascii="Arial" w:hAnsi="Arial" w:hint="default"/>
      </w:rPr>
    </w:lvl>
    <w:lvl w:ilvl="7" w:tplc="295AA646" w:tentative="1">
      <w:start w:val="1"/>
      <w:numFmt w:val="bullet"/>
      <w:lvlText w:val="•"/>
      <w:lvlJc w:val="left"/>
      <w:pPr>
        <w:tabs>
          <w:tab w:val="num" w:pos="5760"/>
        </w:tabs>
        <w:ind w:left="5760" w:hanging="360"/>
      </w:pPr>
      <w:rPr>
        <w:rFonts w:ascii="Arial" w:hAnsi="Arial" w:hint="default"/>
      </w:rPr>
    </w:lvl>
    <w:lvl w:ilvl="8" w:tplc="7D664C6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EC1333A"/>
    <w:multiLevelType w:val="multilevel"/>
    <w:tmpl w:val="FECC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791F5C"/>
    <w:multiLevelType w:val="hybridMultilevel"/>
    <w:tmpl w:val="B5202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C37D35"/>
    <w:multiLevelType w:val="multilevel"/>
    <w:tmpl w:val="661A86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8BF0103"/>
    <w:multiLevelType w:val="multilevel"/>
    <w:tmpl w:val="443E520A"/>
    <w:lvl w:ilvl="0">
      <w:start w:val="1"/>
      <w:numFmt w:val="decimal"/>
      <w:lvlText w:val="%1."/>
      <w:lvlJc w:val="left"/>
      <w:pPr>
        <w:tabs>
          <w:tab w:val="num" w:pos="720"/>
        </w:tabs>
        <w:ind w:left="720" w:hanging="360"/>
      </w:pPr>
      <w:rPr>
        <w:rFonts w:ascii="Arial" w:hAnsi="Arial" w:cs="Arial" w:hint="default"/>
        <w:sz w:val="22"/>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1143CE"/>
    <w:multiLevelType w:val="hybridMultilevel"/>
    <w:tmpl w:val="13F04EA0"/>
    <w:lvl w:ilvl="0" w:tplc="9F9ED918">
      <w:start w:val="1"/>
      <w:numFmt w:val="bullet"/>
      <w:lvlText w:val="•"/>
      <w:lvlJc w:val="left"/>
      <w:pPr>
        <w:tabs>
          <w:tab w:val="num" w:pos="720"/>
        </w:tabs>
        <w:ind w:left="720" w:hanging="360"/>
      </w:pPr>
      <w:rPr>
        <w:rFonts w:ascii="Arial" w:hAnsi="Arial" w:hint="default"/>
      </w:rPr>
    </w:lvl>
    <w:lvl w:ilvl="1" w:tplc="294CA06E" w:tentative="1">
      <w:start w:val="1"/>
      <w:numFmt w:val="bullet"/>
      <w:lvlText w:val="•"/>
      <w:lvlJc w:val="left"/>
      <w:pPr>
        <w:tabs>
          <w:tab w:val="num" w:pos="1440"/>
        </w:tabs>
        <w:ind w:left="1440" w:hanging="360"/>
      </w:pPr>
      <w:rPr>
        <w:rFonts w:ascii="Arial" w:hAnsi="Arial" w:hint="default"/>
      </w:rPr>
    </w:lvl>
    <w:lvl w:ilvl="2" w:tplc="09A6A58E" w:tentative="1">
      <w:start w:val="1"/>
      <w:numFmt w:val="bullet"/>
      <w:lvlText w:val="•"/>
      <w:lvlJc w:val="left"/>
      <w:pPr>
        <w:tabs>
          <w:tab w:val="num" w:pos="2160"/>
        </w:tabs>
        <w:ind w:left="2160" w:hanging="360"/>
      </w:pPr>
      <w:rPr>
        <w:rFonts w:ascii="Arial" w:hAnsi="Arial" w:hint="default"/>
      </w:rPr>
    </w:lvl>
    <w:lvl w:ilvl="3" w:tplc="C414B7A4" w:tentative="1">
      <w:start w:val="1"/>
      <w:numFmt w:val="bullet"/>
      <w:lvlText w:val="•"/>
      <w:lvlJc w:val="left"/>
      <w:pPr>
        <w:tabs>
          <w:tab w:val="num" w:pos="2880"/>
        </w:tabs>
        <w:ind w:left="2880" w:hanging="360"/>
      </w:pPr>
      <w:rPr>
        <w:rFonts w:ascii="Arial" w:hAnsi="Arial" w:hint="default"/>
      </w:rPr>
    </w:lvl>
    <w:lvl w:ilvl="4" w:tplc="98EC3CA8" w:tentative="1">
      <w:start w:val="1"/>
      <w:numFmt w:val="bullet"/>
      <w:lvlText w:val="•"/>
      <w:lvlJc w:val="left"/>
      <w:pPr>
        <w:tabs>
          <w:tab w:val="num" w:pos="3600"/>
        </w:tabs>
        <w:ind w:left="3600" w:hanging="360"/>
      </w:pPr>
      <w:rPr>
        <w:rFonts w:ascii="Arial" w:hAnsi="Arial" w:hint="default"/>
      </w:rPr>
    </w:lvl>
    <w:lvl w:ilvl="5" w:tplc="6BEA914A" w:tentative="1">
      <w:start w:val="1"/>
      <w:numFmt w:val="bullet"/>
      <w:lvlText w:val="•"/>
      <w:lvlJc w:val="left"/>
      <w:pPr>
        <w:tabs>
          <w:tab w:val="num" w:pos="4320"/>
        </w:tabs>
        <w:ind w:left="4320" w:hanging="360"/>
      </w:pPr>
      <w:rPr>
        <w:rFonts w:ascii="Arial" w:hAnsi="Arial" w:hint="default"/>
      </w:rPr>
    </w:lvl>
    <w:lvl w:ilvl="6" w:tplc="39E8C22E" w:tentative="1">
      <w:start w:val="1"/>
      <w:numFmt w:val="bullet"/>
      <w:lvlText w:val="•"/>
      <w:lvlJc w:val="left"/>
      <w:pPr>
        <w:tabs>
          <w:tab w:val="num" w:pos="5040"/>
        </w:tabs>
        <w:ind w:left="5040" w:hanging="360"/>
      </w:pPr>
      <w:rPr>
        <w:rFonts w:ascii="Arial" w:hAnsi="Arial" w:hint="default"/>
      </w:rPr>
    </w:lvl>
    <w:lvl w:ilvl="7" w:tplc="18DC17B6" w:tentative="1">
      <w:start w:val="1"/>
      <w:numFmt w:val="bullet"/>
      <w:lvlText w:val="•"/>
      <w:lvlJc w:val="left"/>
      <w:pPr>
        <w:tabs>
          <w:tab w:val="num" w:pos="5760"/>
        </w:tabs>
        <w:ind w:left="5760" w:hanging="360"/>
      </w:pPr>
      <w:rPr>
        <w:rFonts w:ascii="Arial" w:hAnsi="Arial" w:hint="default"/>
      </w:rPr>
    </w:lvl>
    <w:lvl w:ilvl="8" w:tplc="DEAC1E7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E8D3827"/>
    <w:multiLevelType w:val="hybridMultilevel"/>
    <w:tmpl w:val="FE78FD8A"/>
    <w:lvl w:ilvl="0" w:tplc="2D00A898">
      <w:start w:val="1"/>
      <w:numFmt w:val="bullet"/>
      <w:lvlText w:val="•"/>
      <w:lvlJc w:val="left"/>
      <w:pPr>
        <w:tabs>
          <w:tab w:val="num" w:pos="720"/>
        </w:tabs>
        <w:ind w:left="720" w:hanging="360"/>
      </w:pPr>
      <w:rPr>
        <w:rFonts w:ascii="Arial" w:hAnsi="Arial" w:hint="default"/>
      </w:rPr>
    </w:lvl>
    <w:lvl w:ilvl="1" w:tplc="6836396E" w:tentative="1">
      <w:start w:val="1"/>
      <w:numFmt w:val="bullet"/>
      <w:lvlText w:val="•"/>
      <w:lvlJc w:val="left"/>
      <w:pPr>
        <w:tabs>
          <w:tab w:val="num" w:pos="1440"/>
        </w:tabs>
        <w:ind w:left="1440" w:hanging="360"/>
      </w:pPr>
      <w:rPr>
        <w:rFonts w:ascii="Arial" w:hAnsi="Arial" w:hint="default"/>
      </w:rPr>
    </w:lvl>
    <w:lvl w:ilvl="2" w:tplc="A356C20E" w:tentative="1">
      <w:start w:val="1"/>
      <w:numFmt w:val="bullet"/>
      <w:lvlText w:val="•"/>
      <w:lvlJc w:val="left"/>
      <w:pPr>
        <w:tabs>
          <w:tab w:val="num" w:pos="2160"/>
        </w:tabs>
        <w:ind w:left="2160" w:hanging="360"/>
      </w:pPr>
      <w:rPr>
        <w:rFonts w:ascii="Arial" w:hAnsi="Arial" w:hint="default"/>
      </w:rPr>
    </w:lvl>
    <w:lvl w:ilvl="3" w:tplc="32BE1C5E" w:tentative="1">
      <w:start w:val="1"/>
      <w:numFmt w:val="bullet"/>
      <w:lvlText w:val="•"/>
      <w:lvlJc w:val="left"/>
      <w:pPr>
        <w:tabs>
          <w:tab w:val="num" w:pos="2880"/>
        </w:tabs>
        <w:ind w:left="2880" w:hanging="360"/>
      </w:pPr>
      <w:rPr>
        <w:rFonts w:ascii="Arial" w:hAnsi="Arial" w:hint="default"/>
      </w:rPr>
    </w:lvl>
    <w:lvl w:ilvl="4" w:tplc="8F74C0E0" w:tentative="1">
      <w:start w:val="1"/>
      <w:numFmt w:val="bullet"/>
      <w:lvlText w:val="•"/>
      <w:lvlJc w:val="left"/>
      <w:pPr>
        <w:tabs>
          <w:tab w:val="num" w:pos="3600"/>
        </w:tabs>
        <w:ind w:left="3600" w:hanging="360"/>
      </w:pPr>
      <w:rPr>
        <w:rFonts w:ascii="Arial" w:hAnsi="Arial" w:hint="default"/>
      </w:rPr>
    </w:lvl>
    <w:lvl w:ilvl="5" w:tplc="D9F425CC" w:tentative="1">
      <w:start w:val="1"/>
      <w:numFmt w:val="bullet"/>
      <w:lvlText w:val="•"/>
      <w:lvlJc w:val="left"/>
      <w:pPr>
        <w:tabs>
          <w:tab w:val="num" w:pos="4320"/>
        </w:tabs>
        <w:ind w:left="4320" w:hanging="360"/>
      </w:pPr>
      <w:rPr>
        <w:rFonts w:ascii="Arial" w:hAnsi="Arial" w:hint="default"/>
      </w:rPr>
    </w:lvl>
    <w:lvl w:ilvl="6" w:tplc="768EA242" w:tentative="1">
      <w:start w:val="1"/>
      <w:numFmt w:val="bullet"/>
      <w:lvlText w:val="•"/>
      <w:lvlJc w:val="left"/>
      <w:pPr>
        <w:tabs>
          <w:tab w:val="num" w:pos="5040"/>
        </w:tabs>
        <w:ind w:left="5040" w:hanging="360"/>
      </w:pPr>
      <w:rPr>
        <w:rFonts w:ascii="Arial" w:hAnsi="Arial" w:hint="default"/>
      </w:rPr>
    </w:lvl>
    <w:lvl w:ilvl="7" w:tplc="2E64FC66" w:tentative="1">
      <w:start w:val="1"/>
      <w:numFmt w:val="bullet"/>
      <w:lvlText w:val="•"/>
      <w:lvlJc w:val="left"/>
      <w:pPr>
        <w:tabs>
          <w:tab w:val="num" w:pos="5760"/>
        </w:tabs>
        <w:ind w:left="5760" w:hanging="360"/>
      </w:pPr>
      <w:rPr>
        <w:rFonts w:ascii="Arial" w:hAnsi="Arial" w:hint="default"/>
      </w:rPr>
    </w:lvl>
    <w:lvl w:ilvl="8" w:tplc="7188078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EFC5A04"/>
    <w:multiLevelType w:val="hybridMultilevel"/>
    <w:tmpl w:val="04B859A2"/>
    <w:lvl w:ilvl="0" w:tplc="F03E0CD0">
      <w:start w:val="1"/>
      <w:numFmt w:val="bullet"/>
      <w:lvlText w:val="●"/>
      <w:lvlJc w:val="left"/>
      <w:pPr>
        <w:tabs>
          <w:tab w:val="num" w:pos="720"/>
        </w:tabs>
        <w:ind w:left="720" w:hanging="360"/>
      </w:pPr>
      <w:rPr>
        <w:rFonts w:ascii="Arial" w:hAnsi="Arial" w:hint="default"/>
      </w:rPr>
    </w:lvl>
    <w:lvl w:ilvl="1" w:tplc="CCA09B60" w:tentative="1">
      <w:start w:val="1"/>
      <w:numFmt w:val="bullet"/>
      <w:lvlText w:val="●"/>
      <w:lvlJc w:val="left"/>
      <w:pPr>
        <w:tabs>
          <w:tab w:val="num" w:pos="1440"/>
        </w:tabs>
        <w:ind w:left="1440" w:hanging="360"/>
      </w:pPr>
      <w:rPr>
        <w:rFonts w:ascii="Arial" w:hAnsi="Arial" w:hint="default"/>
      </w:rPr>
    </w:lvl>
    <w:lvl w:ilvl="2" w:tplc="5EFC462C" w:tentative="1">
      <w:start w:val="1"/>
      <w:numFmt w:val="bullet"/>
      <w:lvlText w:val="●"/>
      <w:lvlJc w:val="left"/>
      <w:pPr>
        <w:tabs>
          <w:tab w:val="num" w:pos="2160"/>
        </w:tabs>
        <w:ind w:left="2160" w:hanging="360"/>
      </w:pPr>
      <w:rPr>
        <w:rFonts w:ascii="Arial" w:hAnsi="Arial" w:hint="default"/>
      </w:rPr>
    </w:lvl>
    <w:lvl w:ilvl="3" w:tplc="5B82DEDC" w:tentative="1">
      <w:start w:val="1"/>
      <w:numFmt w:val="bullet"/>
      <w:lvlText w:val="●"/>
      <w:lvlJc w:val="left"/>
      <w:pPr>
        <w:tabs>
          <w:tab w:val="num" w:pos="2880"/>
        </w:tabs>
        <w:ind w:left="2880" w:hanging="360"/>
      </w:pPr>
      <w:rPr>
        <w:rFonts w:ascii="Arial" w:hAnsi="Arial" w:hint="default"/>
      </w:rPr>
    </w:lvl>
    <w:lvl w:ilvl="4" w:tplc="4502E108" w:tentative="1">
      <w:start w:val="1"/>
      <w:numFmt w:val="bullet"/>
      <w:lvlText w:val="●"/>
      <w:lvlJc w:val="left"/>
      <w:pPr>
        <w:tabs>
          <w:tab w:val="num" w:pos="3600"/>
        </w:tabs>
        <w:ind w:left="3600" w:hanging="360"/>
      </w:pPr>
      <w:rPr>
        <w:rFonts w:ascii="Arial" w:hAnsi="Arial" w:hint="default"/>
      </w:rPr>
    </w:lvl>
    <w:lvl w:ilvl="5" w:tplc="AEB84BCA" w:tentative="1">
      <w:start w:val="1"/>
      <w:numFmt w:val="bullet"/>
      <w:lvlText w:val="●"/>
      <w:lvlJc w:val="left"/>
      <w:pPr>
        <w:tabs>
          <w:tab w:val="num" w:pos="4320"/>
        </w:tabs>
        <w:ind w:left="4320" w:hanging="360"/>
      </w:pPr>
      <w:rPr>
        <w:rFonts w:ascii="Arial" w:hAnsi="Arial" w:hint="default"/>
      </w:rPr>
    </w:lvl>
    <w:lvl w:ilvl="6" w:tplc="0C5A2C0C" w:tentative="1">
      <w:start w:val="1"/>
      <w:numFmt w:val="bullet"/>
      <w:lvlText w:val="●"/>
      <w:lvlJc w:val="left"/>
      <w:pPr>
        <w:tabs>
          <w:tab w:val="num" w:pos="5040"/>
        </w:tabs>
        <w:ind w:left="5040" w:hanging="360"/>
      </w:pPr>
      <w:rPr>
        <w:rFonts w:ascii="Arial" w:hAnsi="Arial" w:hint="default"/>
      </w:rPr>
    </w:lvl>
    <w:lvl w:ilvl="7" w:tplc="1B38BD04" w:tentative="1">
      <w:start w:val="1"/>
      <w:numFmt w:val="bullet"/>
      <w:lvlText w:val="●"/>
      <w:lvlJc w:val="left"/>
      <w:pPr>
        <w:tabs>
          <w:tab w:val="num" w:pos="5760"/>
        </w:tabs>
        <w:ind w:left="5760" w:hanging="360"/>
      </w:pPr>
      <w:rPr>
        <w:rFonts w:ascii="Arial" w:hAnsi="Arial" w:hint="default"/>
      </w:rPr>
    </w:lvl>
    <w:lvl w:ilvl="8" w:tplc="D6121C92"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2"/>
  </w:num>
  <w:num w:numId="3">
    <w:abstractNumId w:val="0"/>
  </w:num>
  <w:num w:numId="4">
    <w:abstractNumId w:val="27"/>
  </w:num>
  <w:num w:numId="5">
    <w:abstractNumId w:val="26"/>
  </w:num>
  <w:num w:numId="6">
    <w:abstractNumId w:val="4"/>
  </w:num>
  <w:num w:numId="7">
    <w:abstractNumId w:val="11"/>
  </w:num>
  <w:num w:numId="8">
    <w:abstractNumId w:val="9"/>
  </w:num>
  <w:num w:numId="9">
    <w:abstractNumId w:val="23"/>
  </w:num>
  <w:num w:numId="10">
    <w:abstractNumId w:val="5"/>
  </w:num>
  <w:num w:numId="11">
    <w:abstractNumId w:val="17"/>
  </w:num>
  <w:num w:numId="12">
    <w:abstractNumId w:val="14"/>
  </w:num>
  <w:num w:numId="13">
    <w:abstractNumId w:val="12"/>
  </w:num>
  <w:num w:numId="14">
    <w:abstractNumId w:val="32"/>
  </w:num>
  <w:num w:numId="15">
    <w:abstractNumId w:val="24"/>
  </w:num>
  <w:num w:numId="16">
    <w:abstractNumId w:val="22"/>
  </w:num>
  <w:num w:numId="17">
    <w:abstractNumId w:val="10"/>
  </w:num>
  <w:num w:numId="18">
    <w:abstractNumId w:val="19"/>
  </w:num>
  <w:num w:numId="19">
    <w:abstractNumId w:val="31"/>
  </w:num>
  <w:num w:numId="20">
    <w:abstractNumId w:val="35"/>
  </w:num>
  <w:num w:numId="21">
    <w:abstractNumId w:val="15"/>
  </w:num>
  <w:num w:numId="22">
    <w:abstractNumId w:val="3"/>
  </w:num>
  <w:num w:numId="23">
    <w:abstractNumId w:val="11"/>
  </w:num>
  <w:num w:numId="24">
    <w:abstractNumId w:val="11"/>
  </w:num>
  <w:num w:numId="25">
    <w:abstractNumId w:val="6"/>
  </w:num>
  <w:num w:numId="26">
    <w:abstractNumId w:val="34"/>
  </w:num>
  <w:num w:numId="27">
    <w:abstractNumId w:val="11"/>
  </w:num>
  <w:num w:numId="28">
    <w:abstractNumId w:val="11"/>
  </w:num>
  <w:num w:numId="29">
    <w:abstractNumId w:val="11"/>
  </w:num>
  <w:num w:numId="30">
    <w:abstractNumId w:val="11"/>
  </w:num>
  <w:num w:numId="31">
    <w:abstractNumId w:val="7"/>
  </w:num>
  <w:num w:numId="32">
    <w:abstractNumId w:val="33"/>
  </w:num>
  <w:num w:numId="33">
    <w:abstractNumId w:val="28"/>
  </w:num>
  <w:num w:numId="34">
    <w:abstractNumId w:val="36"/>
  </w:num>
  <w:num w:numId="35">
    <w:abstractNumId w:val="37"/>
  </w:num>
  <w:num w:numId="36">
    <w:abstractNumId w:val="11"/>
  </w:num>
  <w:num w:numId="37">
    <w:abstractNumId w:val="1"/>
  </w:num>
  <w:num w:numId="38">
    <w:abstractNumId w:val="29"/>
  </w:num>
  <w:num w:numId="39">
    <w:abstractNumId w:val="21"/>
  </w:num>
  <w:num w:numId="40">
    <w:abstractNumId w:val="25"/>
  </w:num>
  <w:num w:numId="41">
    <w:abstractNumId w:val="13"/>
  </w:num>
  <w:num w:numId="42">
    <w:abstractNumId w:val="16"/>
  </w:num>
  <w:num w:numId="43">
    <w:abstractNumId w:val="8"/>
  </w:num>
  <w:num w:numId="44">
    <w:abstractNumId w:val="18"/>
  </w:num>
  <w:num w:numId="45">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3EB"/>
    <w:rsid w:val="00000D1D"/>
    <w:rsid w:val="00017E80"/>
    <w:rsid w:val="0002431B"/>
    <w:rsid w:val="00027D9C"/>
    <w:rsid w:val="00031204"/>
    <w:rsid w:val="0003265B"/>
    <w:rsid w:val="000334F5"/>
    <w:rsid w:val="000336FF"/>
    <w:rsid w:val="00052A22"/>
    <w:rsid w:val="00052CF2"/>
    <w:rsid w:val="0005402B"/>
    <w:rsid w:val="0007254C"/>
    <w:rsid w:val="00074CC3"/>
    <w:rsid w:val="00077F85"/>
    <w:rsid w:val="00081397"/>
    <w:rsid w:val="0009344F"/>
    <w:rsid w:val="0009646C"/>
    <w:rsid w:val="000A43E9"/>
    <w:rsid w:val="000A630D"/>
    <w:rsid w:val="000A6A4D"/>
    <w:rsid w:val="000B4A5B"/>
    <w:rsid w:val="000C4D27"/>
    <w:rsid w:val="000E2C83"/>
    <w:rsid w:val="00104941"/>
    <w:rsid w:val="0011650F"/>
    <w:rsid w:val="001202F1"/>
    <w:rsid w:val="00122774"/>
    <w:rsid w:val="00127FAF"/>
    <w:rsid w:val="0013180D"/>
    <w:rsid w:val="00133605"/>
    <w:rsid w:val="0013588A"/>
    <w:rsid w:val="001366BE"/>
    <w:rsid w:val="00136EE2"/>
    <w:rsid w:val="00144262"/>
    <w:rsid w:val="001450E5"/>
    <w:rsid w:val="00154D40"/>
    <w:rsid w:val="00157FB3"/>
    <w:rsid w:val="00183655"/>
    <w:rsid w:val="001878C8"/>
    <w:rsid w:val="001973EB"/>
    <w:rsid w:val="001A0B28"/>
    <w:rsid w:val="001C1BE0"/>
    <w:rsid w:val="001D7B4D"/>
    <w:rsid w:val="001E5CA4"/>
    <w:rsid w:val="001F1340"/>
    <w:rsid w:val="00207149"/>
    <w:rsid w:val="00207E3A"/>
    <w:rsid w:val="00211DA9"/>
    <w:rsid w:val="002255AD"/>
    <w:rsid w:val="0023390A"/>
    <w:rsid w:val="002351F0"/>
    <w:rsid w:val="002374CF"/>
    <w:rsid w:val="00240077"/>
    <w:rsid w:val="0024098A"/>
    <w:rsid w:val="00240A52"/>
    <w:rsid w:val="00241E04"/>
    <w:rsid w:val="00243A06"/>
    <w:rsid w:val="00243B3D"/>
    <w:rsid w:val="00247C22"/>
    <w:rsid w:val="002506DF"/>
    <w:rsid w:val="00257D24"/>
    <w:rsid w:val="00262F89"/>
    <w:rsid w:val="0026469C"/>
    <w:rsid w:val="00267444"/>
    <w:rsid w:val="00282B17"/>
    <w:rsid w:val="00284122"/>
    <w:rsid w:val="00297849"/>
    <w:rsid w:val="002A541A"/>
    <w:rsid w:val="002B1239"/>
    <w:rsid w:val="002B36B5"/>
    <w:rsid w:val="002B3B56"/>
    <w:rsid w:val="002C209F"/>
    <w:rsid w:val="002D57D8"/>
    <w:rsid w:val="002E5591"/>
    <w:rsid w:val="003105FF"/>
    <w:rsid w:val="0032089F"/>
    <w:rsid w:val="00327EF9"/>
    <w:rsid w:val="00353927"/>
    <w:rsid w:val="0035495F"/>
    <w:rsid w:val="00370CD8"/>
    <w:rsid w:val="003720F3"/>
    <w:rsid w:val="00374A16"/>
    <w:rsid w:val="00375886"/>
    <w:rsid w:val="00382D36"/>
    <w:rsid w:val="003945C3"/>
    <w:rsid w:val="003A35FA"/>
    <w:rsid w:val="003B072C"/>
    <w:rsid w:val="003B17A1"/>
    <w:rsid w:val="003B2092"/>
    <w:rsid w:val="003C3A73"/>
    <w:rsid w:val="003C496C"/>
    <w:rsid w:val="003C7BB1"/>
    <w:rsid w:val="003D13FA"/>
    <w:rsid w:val="003D42FC"/>
    <w:rsid w:val="003D6ECA"/>
    <w:rsid w:val="003F28EF"/>
    <w:rsid w:val="003F4F69"/>
    <w:rsid w:val="003F552C"/>
    <w:rsid w:val="00404F2C"/>
    <w:rsid w:val="00421ADE"/>
    <w:rsid w:val="00431725"/>
    <w:rsid w:val="00435919"/>
    <w:rsid w:val="00445C9F"/>
    <w:rsid w:val="00457D8E"/>
    <w:rsid w:val="00460F84"/>
    <w:rsid w:val="004654E7"/>
    <w:rsid w:val="0047108F"/>
    <w:rsid w:val="004809B1"/>
    <w:rsid w:val="00482735"/>
    <w:rsid w:val="004847B5"/>
    <w:rsid w:val="0048525E"/>
    <w:rsid w:val="0049101D"/>
    <w:rsid w:val="004C1091"/>
    <w:rsid w:val="004C13AF"/>
    <w:rsid w:val="004C65C0"/>
    <w:rsid w:val="004D0BB0"/>
    <w:rsid w:val="004E5FE0"/>
    <w:rsid w:val="004F2813"/>
    <w:rsid w:val="004F6A59"/>
    <w:rsid w:val="00510EF6"/>
    <w:rsid w:val="00512EC9"/>
    <w:rsid w:val="00525816"/>
    <w:rsid w:val="0052716B"/>
    <w:rsid w:val="00534EBD"/>
    <w:rsid w:val="005525E8"/>
    <w:rsid w:val="0056272D"/>
    <w:rsid w:val="0056373F"/>
    <w:rsid w:val="005641B8"/>
    <w:rsid w:val="00566C8B"/>
    <w:rsid w:val="00567385"/>
    <w:rsid w:val="00573728"/>
    <w:rsid w:val="005751B3"/>
    <w:rsid w:val="00577BB0"/>
    <w:rsid w:val="005870D4"/>
    <w:rsid w:val="00595E5F"/>
    <w:rsid w:val="00597E1B"/>
    <w:rsid w:val="005A03A8"/>
    <w:rsid w:val="005A2606"/>
    <w:rsid w:val="005B427C"/>
    <w:rsid w:val="005C210F"/>
    <w:rsid w:val="005C2F04"/>
    <w:rsid w:val="005D5646"/>
    <w:rsid w:val="005D7365"/>
    <w:rsid w:val="005F3D05"/>
    <w:rsid w:val="005F4190"/>
    <w:rsid w:val="005F6B6F"/>
    <w:rsid w:val="005F7EE0"/>
    <w:rsid w:val="006012A1"/>
    <w:rsid w:val="006020B8"/>
    <w:rsid w:val="006056FF"/>
    <w:rsid w:val="00612D89"/>
    <w:rsid w:val="00613CB3"/>
    <w:rsid w:val="006156B2"/>
    <w:rsid w:val="00621031"/>
    <w:rsid w:val="00632B89"/>
    <w:rsid w:val="006414B1"/>
    <w:rsid w:val="00642193"/>
    <w:rsid w:val="006522D2"/>
    <w:rsid w:val="00655BB2"/>
    <w:rsid w:val="00656F8B"/>
    <w:rsid w:val="00660E8B"/>
    <w:rsid w:val="00673B7F"/>
    <w:rsid w:val="006777F4"/>
    <w:rsid w:val="006844B7"/>
    <w:rsid w:val="00693F4E"/>
    <w:rsid w:val="0069444E"/>
    <w:rsid w:val="006A15B9"/>
    <w:rsid w:val="006A4184"/>
    <w:rsid w:val="006C0AD7"/>
    <w:rsid w:val="006C4F96"/>
    <w:rsid w:val="006D629E"/>
    <w:rsid w:val="006E60F1"/>
    <w:rsid w:val="006E7870"/>
    <w:rsid w:val="00701804"/>
    <w:rsid w:val="00701A40"/>
    <w:rsid w:val="00704ADD"/>
    <w:rsid w:val="007076F3"/>
    <w:rsid w:val="00711CE7"/>
    <w:rsid w:val="0072499D"/>
    <w:rsid w:val="00736DBC"/>
    <w:rsid w:val="00764C72"/>
    <w:rsid w:val="007674C3"/>
    <w:rsid w:val="0076768A"/>
    <w:rsid w:val="0077129A"/>
    <w:rsid w:val="007721B0"/>
    <w:rsid w:val="00772B53"/>
    <w:rsid w:val="00777D3E"/>
    <w:rsid w:val="00786260"/>
    <w:rsid w:val="00790BA8"/>
    <w:rsid w:val="007A3654"/>
    <w:rsid w:val="007A3F14"/>
    <w:rsid w:val="007B64D0"/>
    <w:rsid w:val="007B7EB9"/>
    <w:rsid w:val="007D183D"/>
    <w:rsid w:val="007D6F58"/>
    <w:rsid w:val="007E1746"/>
    <w:rsid w:val="007E4964"/>
    <w:rsid w:val="007E51FA"/>
    <w:rsid w:val="008022E5"/>
    <w:rsid w:val="008127C0"/>
    <w:rsid w:val="00813E1D"/>
    <w:rsid w:val="008202F3"/>
    <w:rsid w:val="008219F9"/>
    <w:rsid w:val="0082336D"/>
    <w:rsid w:val="00825D86"/>
    <w:rsid w:val="00827E03"/>
    <w:rsid w:val="008518DB"/>
    <w:rsid w:val="008654A7"/>
    <w:rsid w:val="00877D6C"/>
    <w:rsid w:val="008800C0"/>
    <w:rsid w:val="008810C1"/>
    <w:rsid w:val="0088221E"/>
    <w:rsid w:val="00882F9A"/>
    <w:rsid w:val="008865E4"/>
    <w:rsid w:val="008947A0"/>
    <w:rsid w:val="00895E42"/>
    <w:rsid w:val="008A0920"/>
    <w:rsid w:val="008B1154"/>
    <w:rsid w:val="008C3408"/>
    <w:rsid w:val="008D1E88"/>
    <w:rsid w:val="008D216D"/>
    <w:rsid w:val="008E4FA6"/>
    <w:rsid w:val="008E570E"/>
    <w:rsid w:val="008F1A87"/>
    <w:rsid w:val="008F2488"/>
    <w:rsid w:val="008F79B8"/>
    <w:rsid w:val="00905230"/>
    <w:rsid w:val="0090794D"/>
    <w:rsid w:val="00914370"/>
    <w:rsid w:val="00916237"/>
    <w:rsid w:val="0093589D"/>
    <w:rsid w:val="009428CF"/>
    <w:rsid w:val="009456DC"/>
    <w:rsid w:val="00955B5C"/>
    <w:rsid w:val="00960929"/>
    <w:rsid w:val="00965068"/>
    <w:rsid w:val="009757BB"/>
    <w:rsid w:val="00977DC2"/>
    <w:rsid w:val="00980817"/>
    <w:rsid w:val="009901AF"/>
    <w:rsid w:val="009904F4"/>
    <w:rsid w:val="0099233A"/>
    <w:rsid w:val="009A105B"/>
    <w:rsid w:val="009A6433"/>
    <w:rsid w:val="009B5ADB"/>
    <w:rsid w:val="009B74A2"/>
    <w:rsid w:val="009C1EA3"/>
    <w:rsid w:val="009C6147"/>
    <w:rsid w:val="009C6943"/>
    <w:rsid w:val="009D1735"/>
    <w:rsid w:val="009D33DE"/>
    <w:rsid w:val="009D3771"/>
    <w:rsid w:val="009D6CDD"/>
    <w:rsid w:val="009E6180"/>
    <w:rsid w:val="009F1028"/>
    <w:rsid w:val="009F1D5F"/>
    <w:rsid w:val="009F377E"/>
    <w:rsid w:val="009F5D10"/>
    <w:rsid w:val="00A02371"/>
    <w:rsid w:val="00A057F0"/>
    <w:rsid w:val="00A23A76"/>
    <w:rsid w:val="00A25E0A"/>
    <w:rsid w:val="00A27ACC"/>
    <w:rsid w:val="00A46634"/>
    <w:rsid w:val="00A46B95"/>
    <w:rsid w:val="00A47967"/>
    <w:rsid w:val="00A50369"/>
    <w:rsid w:val="00A506DF"/>
    <w:rsid w:val="00A5223B"/>
    <w:rsid w:val="00A55273"/>
    <w:rsid w:val="00A602BB"/>
    <w:rsid w:val="00A64744"/>
    <w:rsid w:val="00A71878"/>
    <w:rsid w:val="00A71C4B"/>
    <w:rsid w:val="00A720E9"/>
    <w:rsid w:val="00A74F11"/>
    <w:rsid w:val="00A80E21"/>
    <w:rsid w:val="00A86218"/>
    <w:rsid w:val="00A938DD"/>
    <w:rsid w:val="00AA50AE"/>
    <w:rsid w:val="00AA5303"/>
    <w:rsid w:val="00AB29C3"/>
    <w:rsid w:val="00AB3A9E"/>
    <w:rsid w:val="00AD2896"/>
    <w:rsid w:val="00AE06C9"/>
    <w:rsid w:val="00AF1DF6"/>
    <w:rsid w:val="00AF3AA1"/>
    <w:rsid w:val="00AF3AAA"/>
    <w:rsid w:val="00B016F6"/>
    <w:rsid w:val="00B1184B"/>
    <w:rsid w:val="00B41C41"/>
    <w:rsid w:val="00B52AF6"/>
    <w:rsid w:val="00B659C0"/>
    <w:rsid w:val="00B730F0"/>
    <w:rsid w:val="00B7517A"/>
    <w:rsid w:val="00B817AC"/>
    <w:rsid w:val="00B834A3"/>
    <w:rsid w:val="00B900EC"/>
    <w:rsid w:val="00B923B6"/>
    <w:rsid w:val="00BA39DF"/>
    <w:rsid w:val="00BA6A09"/>
    <w:rsid w:val="00BB1751"/>
    <w:rsid w:val="00BB193C"/>
    <w:rsid w:val="00BB5BFB"/>
    <w:rsid w:val="00BB7DBE"/>
    <w:rsid w:val="00BD338B"/>
    <w:rsid w:val="00BE048C"/>
    <w:rsid w:val="00BE41F1"/>
    <w:rsid w:val="00BE6840"/>
    <w:rsid w:val="00BF05AD"/>
    <w:rsid w:val="00BF09C8"/>
    <w:rsid w:val="00C0133B"/>
    <w:rsid w:val="00C0683D"/>
    <w:rsid w:val="00C1078C"/>
    <w:rsid w:val="00C16002"/>
    <w:rsid w:val="00C258C2"/>
    <w:rsid w:val="00C33400"/>
    <w:rsid w:val="00C34C92"/>
    <w:rsid w:val="00C369D3"/>
    <w:rsid w:val="00C41E70"/>
    <w:rsid w:val="00C43A53"/>
    <w:rsid w:val="00C45DDE"/>
    <w:rsid w:val="00C55C24"/>
    <w:rsid w:val="00C56EF4"/>
    <w:rsid w:val="00C625F4"/>
    <w:rsid w:val="00C63A01"/>
    <w:rsid w:val="00C7289C"/>
    <w:rsid w:val="00C7336C"/>
    <w:rsid w:val="00C77B50"/>
    <w:rsid w:val="00C9089F"/>
    <w:rsid w:val="00CA51D9"/>
    <w:rsid w:val="00CC0A01"/>
    <w:rsid w:val="00CC422D"/>
    <w:rsid w:val="00CC6380"/>
    <w:rsid w:val="00CC728F"/>
    <w:rsid w:val="00CC7E43"/>
    <w:rsid w:val="00CD119D"/>
    <w:rsid w:val="00CD3C41"/>
    <w:rsid w:val="00CD3D68"/>
    <w:rsid w:val="00CE255B"/>
    <w:rsid w:val="00CF0F21"/>
    <w:rsid w:val="00CF1FE3"/>
    <w:rsid w:val="00CF2468"/>
    <w:rsid w:val="00CF48E7"/>
    <w:rsid w:val="00D02A7C"/>
    <w:rsid w:val="00D1664C"/>
    <w:rsid w:val="00D205C1"/>
    <w:rsid w:val="00D24B41"/>
    <w:rsid w:val="00D34BFA"/>
    <w:rsid w:val="00D4125C"/>
    <w:rsid w:val="00D46855"/>
    <w:rsid w:val="00D62BD5"/>
    <w:rsid w:val="00D67D8D"/>
    <w:rsid w:val="00D67E82"/>
    <w:rsid w:val="00D71EAD"/>
    <w:rsid w:val="00D9087F"/>
    <w:rsid w:val="00D96182"/>
    <w:rsid w:val="00DA451A"/>
    <w:rsid w:val="00DC5E53"/>
    <w:rsid w:val="00DC7E4A"/>
    <w:rsid w:val="00DE3758"/>
    <w:rsid w:val="00DE7E53"/>
    <w:rsid w:val="00E0228E"/>
    <w:rsid w:val="00E1497C"/>
    <w:rsid w:val="00E21EC8"/>
    <w:rsid w:val="00E231B1"/>
    <w:rsid w:val="00E251D4"/>
    <w:rsid w:val="00E25E10"/>
    <w:rsid w:val="00E307B3"/>
    <w:rsid w:val="00E3314C"/>
    <w:rsid w:val="00E3503B"/>
    <w:rsid w:val="00E35123"/>
    <w:rsid w:val="00E558C5"/>
    <w:rsid w:val="00E616B2"/>
    <w:rsid w:val="00E6330B"/>
    <w:rsid w:val="00E65EE5"/>
    <w:rsid w:val="00E705ED"/>
    <w:rsid w:val="00E82B1B"/>
    <w:rsid w:val="00E85722"/>
    <w:rsid w:val="00E9037D"/>
    <w:rsid w:val="00EB501F"/>
    <w:rsid w:val="00EC10EB"/>
    <w:rsid w:val="00ED64D8"/>
    <w:rsid w:val="00ED726F"/>
    <w:rsid w:val="00EF03EB"/>
    <w:rsid w:val="00EF0EB7"/>
    <w:rsid w:val="00EF3390"/>
    <w:rsid w:val="00EF46C2"/>
    <w:rsid w:val="00EF6D10"/>
    <w:rsid w:val="00EF7B4B"/>
    <w:rsid w:val="00F022BB"/>
    <w:rsid w:val="00F03DCC"/>
    <w:rsid w:val="00F06D06"/>
    <w:rsid w:val="00F15CB5"/>
    <w:rsid w:val="00F224E2"/>
    <w:rsid w:val="00F30322"/>
    <w:rsid w:val="00F46049"/>
    <w:rsid w:val="00F525EB"/>
    <w:rsid w:val="00F5474E"/>
    <w:rsid w:val="00F570FA"/>
    <w:rsid w:val="00F60A40"/>
    <w:rsid w:val="00F6555A"/>
    <w:rsid w:val="00F67AA9"/>
    <w:rsid w:val="00F75472"/>
    <w:rsid w:val="00F77244"/>
    <w:rsid w:val="00F848E2"/>
    <w:rsid w:val="00F9064B"/>
    <w:rsid w:val="00F93FC6"/>
    <w:rsid w:val="00F9402A"/>
    <w:rsid w:val="00FA37D4"/>
    <w:rsid w:val="00FA3AB4"/>
    <w:rsid w:val="00FA59C7"/>
    <w:rsid w:val="00FB7815"/>
    <w:rsid w:val="00FD1697"/>
    <w:rsid w:val="00FD24D7"/>
    <w:rsid w:val="00FD41E8"/>
    <w:rsid w:val="00FE114F"/>
    <w:rsid w:val="00FE327C"/>
    <w:rsid w:val="00FE657C"/>
    <w:rsid w:val="00FF2A21"/>
    <w:rsid w:val="11A1355D"/>
    <w:rsid w:val="4C09D012"/>
    <w:rsid w:val="53B9362D"/>
    <w:rsid w:val="6F5580B0"/>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6FE05FCE"/>
  <w15:docId w15:val="{C475018B-B1A0-4582-9D47-6CDDCA8B7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CDD"/>
    <w:rPr>
      <w:sz w:val="24"/>
      <w:szCs w:val="24"/>
      <w:lang w:val="en-AU"/>
    </w:rPr>
  </w:style>
  <w:style w:type="paragraph" w:styleId="Heading1">
    <w:name w:val="heading 1"/>
    <w:basedOn w:val="Normal"/>
    <w:next w:val="Normal"/>
    <w:link w:val="Heading1Char"/>
    <w:uiPriority w:val="9"/>
    <w:qFormat/>
    <w:rsid w:val="00A720E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973EB"/>
    <w:pPr>
      <w:keepNext/>
      <w:keepLines/>
      <w:spacing w:before="200" w:line="276" w:lineRule="auto"/>
      <w:outlineLvl w:val="1"/>
    </w:pPr>
    <w:rPr>
      <w:rFonts w:ascii="Arial Bold" w:eastAsiaTheme="majorEastAsia" w:hAnsi="Arial Bold" w:cstheme="majorBidi"/>
      <w:b/>
      <w:bCs/>
      <w:color w:val="E20177"/>
      <w:sz w:val="26"/>
      <w:szCs w:val="26"/>
      <w:lang w:eastAsia="en-US"/>
    </w:rPr>
  </w:style>
  <w:style w:type="paragraph" w:styleId="Heading5">
    <w:name w:val="heading 5"/>
    <w:basedOn w:val="Normal"/>
    <w:next w:val="Normal"/>
    <w:link w:val="Heading5Char"/>
    <w:uiPriority w:val="9"/>
    <w:unhideWhenUsed/>
    <w:qFormat/>
    <w:rsid w:val="001973EB"/>
    <w:pPr>
      <w:keepNext/>
      <w:keepLines/>
      <w:spacing w:before="120" w:after="120"/>
      <w:outlineLvl w:val="4"/>
    </w:pPr>
    <w:rPr>
      <w:rFonts w:ascii="Calibri" w:eastAsiaTheme="majorEastAsia" w:hAnsi="Calibri" w:cstheme="majorBidi"/>
      <w:b/>
      <w:i/>
      <w:color w:val="E20177"/>
      <w:sz w:val="22"/>
      <w:szCs w:val="22"/>
      <w:lang w:eastAsia="en-US"/>
    </w:rPr>
  </w:style>
  <w:style w:type="paragraph" w:styleId="Heading6">
    <w:name w:val="heading 6"/>
    <w:basedOn w:val="BodyText"/>
    <w:next w:val="Normal"/>
    <w:link w:val="Heading6Char"/>
    <w:uiPriority w:val="9"/>
    <w:unhideWhenUsed/>
    <w:qFormat/>
    <w:rsid w:val="001973EB"/>
    <w:pPr>
      <w:outlineLvl w:val="5"/>
    </w:pPr>
    <w:rPr>
      <w:b/>
      <w:color w:val="E2017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rsid w:val="00534EBD"/>
    <w:rPr>
      <w:rFonts w:ascii="Arial" w:hAnsi="Arial"/>
      <w:b/>
      <w:i w:val="0"/>
      <w:color w:val="FFFFFF" w:themeColor="background1"/>
      <w:spacing w:val="-2"/>
      <w:sz w:val="18"/>
    </w:rPr>
  </w:style>
  <w:style w:type="paragraph" w:styleId="BalloonText">
    <w:name w:val="Balloon Text"/>
    <w:basedOn w:val="Normal"/>
    <w:link w:val="BalloonTextChar"/>
    <w:uiPriority w:val="99"/>
    <w:semiHidden/>
    <w:unhideWhenUsed/>
    <w:rsid w:val="00BB19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193C"/>
    <w:rPr>
      <w:rFonts w:ascii="Lucida Grande" w:hAnsi="Lucida Grande" w:cs="Lucida Grande"/>
      <w:sz w:val="18"/>
      <w:szCs w:val="18"/>
      <w:lang w:val="en-AU"/>
    </w:rPr>
  </w:style>
  <w:style w:type="character" w:customStyle="1" w:styleId="Heading2Char">
    <w:name w:val="Heading 2 Char"/>
    <w:basedOn w:val="DefaultParagraphFont"/>
    <w:link w:val="Heading2"/>
    <w:uiPriority w:val="9"/>
    <w:rsid w:val="001973EB"/>
    <w:rPr>
      <w:rFonts w:ascii="Arial Bold" w:eastAsiaTheme="majorEastAsia" w:hAnsi="Arial Bold" w:cstheme="majorBidi"/>
      <w:b/>
      <w:bCs/>
      <w:color w:val="E20177"/>
      <w:sz w:val="26"/>
      <w:szCs w:val="26"/>
      <w:lang w:val="en-AU" w:eastAsia="en-US"/>
    </w:rPr>
  </w:style>
  <w:style w:type="character" w:customStyle="1" w:styleId="Heading5Char">
    <w:name w:val="Heading 5 Char"/>
    <w:basedOn w:val="DefaultParagraphFont"/>
    <w:link w:val="Heading5"/>
    <w:uiPriority w:val="9"/>
    <w:rsid w:val="001973EB"/>
    <w:rPr>
      <w:rFonts w:ascii="Calibri" w:eastAsiaTheme="majorEastAsia" w:hAnsi="Calibri" w:cstheme="majorBidi"/>
      <w:b/>
      <w:i/>
      <w:color w:val="E20177"/>
      <w:sz w:val="22"/>
      <w:szCs w:val="22"/>
      <w:lang w:val="en-AU" w:eastAsia="en-US"/>
    </w:rPr>
  </w:style>
  <w:style w:type="character" w:customStyle="1" w:styleId="Heading6Char">
    <w:name w:val="Heading 6 Char"/>
    <w:basedOn w:val="DefaultParagraphFont"/>
    <w:link w:val="Heading6"/>
    <w:uiPriority w:val="9"/>
    <w:rsid w:val="001973EB"/>
    <w:rPr>
      <w:rFonts w:ascii="Calibri" w:eastAsia="Times New Roman" w:hAnsi="Calibri" w:cs="Arial"/>
      <w:b/>
      <w:color w:val="E20177"/>
      <w:spacing w:val="-4"/>
      <w:sz w:val="22"/>
      <w:szCs w:val="24"/>
      <w:bdr w:val="none" w:sz="0" w:space="0" w:color="auto" w:frame="1"/>
      <w:lang w:val="en-AU" w:eastAsia="en-AU"/>
    </w:rPr>
  </w:style>
  <w:style w:type="paragraph" w:customStyle="1" w:styleId="BodyText">
    <w:name w:val="BodyText"/>
    <w:basedOn w:val="Normal"/>
    <w:qFormat/>
    <w:rsid w:val="001973EB"/>
    <w:pPr>
      <w:tabs>
        <w:tab w:val="left" w:pos="902"/>
      </w:tabs>
      <w:spacing w:before="160" w:after="160"/>
    </w:pPr>
    <w:rPr>
      <w:rFonts w:ascii="Calibri" w:eastAsia="Times New Roman" w:hAnsi="Calibri" w:cs="Arial"/>
      <w:color w:val="000000" w:themeColor="text1"/>
      <w:spacing w:val="-4"/>
      <w:sz w:val="22"/>
      <w:bdr w:val="none" w:sz="0" w:space="0" w:color="auto" w:frame="1"/>
      <w:shd w:val="clear" w:color="auto" w:fill="FFFFFF"/>
      <w:lang w:eastAsia="en-AU"/>
    </w:rPr>
  </w:style>
  <w:style w:type="paragraph" w:styleId="ListBullet">
    <w:name w:val="List Bullet"/>
    <w:basedOn w:val="Normal"/>
    <w:uiPriority w:val="99"/>
    <w:rsid w:val="001973EB"/>
    <w:pPr>
      <w:numPr>
        <w:numId w:val="2"/>
      </w:numPr>
      <w:spacing w:before="120" w:after="120"/>
    </w:pPr>
    <w:rPr>
      <w:rFonts w:ascii="Calibri" w:eastAsia="Times New Roman" w:hAnsi="Calibri" w:cs="Times New Roman"/>
      <w:sz w:val="22"/>
      <w:szCs w:val="21"/>
      <w:lang w:eastAsia="en-AU"/>
    </w:rPr>
  </w:style>
  <w:style w:type="paragraph" w:styleId="ListBullet2">
    <w:name w:val="List Bullet 2"/>
    <w:basedOn w:val="Normal"/>
    <w:uiPriority w:val="99"/>
    <w:unhideWhenUsed/>
    <w:rsid w:val="001973EB"/>
    <w:pPr>
      <w:numPr>
        <w:numId w:val="3"/>
      </w:numPr>
      <w:tabs>
        <w:tab w:val="left" w:pos="714"/>
      </w:tabs>
      <w:spacing w:before="120" w:after="120"/>
      <w:ind w:left="714" w:hanging="357"/>
      <w:contextualSpacing/>
    </w:pPr>
    <w:rPr>
      <w:rFonts w:eastAsiaTheme="minorHAnsi"/>
      <w:sz w:val="22"/>
      <w:szCs w:val="22"/>
      <w:lang w:eastAsia="en-US"/>
    </w:rPr>
  </w:style>
  <w:style w:type="paragraph" w:styleId="Header">
    <w:name w:val="header"/>
    <w:basedOn w:val="Normal"/>
    <w:link w:val="HeaderChar"/>
    <w:uiPriority w:val="99"/>
    <w:unhideWhenUsed/>
    <w:rsid w:val="001973EB"/>
    <w:pPr>
      <w:tabs>
        <w:tab w:val="center" w:pos="4320"/>
        <w:tab w:val="right" w:pos="8640"/>
      </w:tabs>
    </w:pPr>
  </w:style>
  <w:style w:type="character" w:customStyle="1" w:styleId="HeaderChar">
    <w:name w:val="Header Char"/>
    <w:basedOn w:val="DefaultParagraphFont"/>
    <w:link w:val="Header"/>
    <w:uiPriority w:val="99"/>
    <w:rsid w:val="001973EB"/>
    <w:rPr>
      <w:sz w:val="24"/>
      <w:szCs w:val="24"/>
      <w:lang w:val="en-AU"/>
    </w:rPr>
  </w:style>
  <w:style w:type="paragraph" w:styleId="Footer">
    <w:name w:val="footer"/>
    <w:basedOn w:val="Normal"/>
    <w:link w:val="FooterChar"/>
    <w:uiPriority w:val="99"/>
    <w:unhideWhenUsed/>
    <w:rsid w:val="001973EB"/>
    <w:pPr>
      <w:tabs>
        <w:tab w:val="center" w:pos="4320"/>
        <w:tab w:val="right" w:pos="8640"/>
      </w:tabs>
    </w:pPr>
  </w:style>
  <w:style w:type="character" w:customStyle="1" w:styleId="FooterChar">
    <w:name w:val="Footer Char"/>
    <w:basedOn w:val="DefaultParagraphFont"/>
    <w:link w:val="Footer"/>
    <w:uiPriority w:val="99"/>
    <w:rsid w:val="001973EB"/>
    <w:rPr>
      <w:sz w:val="24"/>
      <w:szCs w:val="24"/>
      <w:lang w:val="en-AU"/>
    </w:rPr>
  </w:style>
  <w:style w:type="paragraph" w:customStyle="1" w:styleId="BasicParagraph">
    <w:name w:val="[Basic Paragraph]"/>
    <w:basedOn w:val="Normal"/>
    <w:uiPriority w:val="99"/>
    <w:rsid w:val="001973EB"/>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RWHFooter">
    <w:name w:val="RWH: Footer"/>
    <w:basedOn w:val="BasicParagraph"/>
    <w:qFormat/>
    <w:rsid w:val="00534EBD"/>
    <w:pPr>
      <w:suppressAutoHyphens/>
      <w:jc w:val="right"/>
    </w:pPr>
    <w:rPr>
      <w:rFonts w:ascii="Arial" w:hAnsi="Arial" w:cs="Arial"/>
      <w:color w:val="0071A2"/>
      <w:spacing w:val="-1"/>
      <w:sz w:val="16"/>
      <w:szCs w:val="16"/>
    </w:rPr>
  </w:style>
  <w:style w:type="paragraph" w:customStyle="1" w:styleId="RWHTitle">
    <w:name w:val="RWH: Title"/>
    <w:basedOn w:val="Heading2"/>
    <w:qFormat/>
    <w:rsid w:val="00534EBD"/>
    <w:pPr>
      <w:spacing w:before="0" w:line="240" w:lineRule="auto"/>
    </w:pPr>
    <w:rPr>
      <w:rFonts w:ascii="Arial" w:hAnsi="Arial" w:cs="Arial"/>
      <w:b w:val="0"/>
      <w:color w:val="0071A2"/>
      <w:sz w:val="40"/>
      <w:szCs w:val="32"/>
      <w:bdr w:val="none" w:sz="0" w:space="0" w:color="auto" w:frame="1"/>
    </w:rPr>
  </w:style>
  <w:style w:type="paragraph" w:styleId="ListParagraph">
    <w:name w:val="List Paragraph"/>
    <w:aliases w:val="A List Paragraph,Content table heading,No spaces,No List Paragraph,Bullets Level 1"/>
    <w:basedOn w:val="Normal"/>
    <w:link w:val="ListParagraphChar"/>
    <w:uiPriority w:val="34"/>
    <w:qFormat/>
    <w:rsid w:val="004D0BB0"/>
    <w:pPr>
      <w:spacing w:after="160" w:line="259" w:lineRule="auto"/>
      <w:ind w:left="720"/>
      <w:contextualSpacing/>
    </w:pPr>
    <w:rPr>
      <w:rFonts w:eastAsiaTheme="minorHAnsi"/>
      <w:sz w:val="22"/>
      <w:szCs w:val="22"/>
      <w:lang w:eastAsia="en-US"/>
    </w:rPr>
  </w:style>
  <w:style w:type="paragraph" w:customStyle="1" w:styleId="RWHBodycopy">
    <w:name w:val="RWH: Body copy"/>
    <w:qFormat/>
    <w:rsid w:val="000336FF"/>
    <w:pPr>
      <w:spacing w:before="160" w:line="276" w:lineRule="auto"/>
    </w:pPr>
    <w:rPr>
      <w:rFonts w:ascii="Arial" w:eastAsia="Times New Roman" w:hAnsi="Arial" w:cs="Arial"/>
      <w:color w:val="000000" w:themeColor="text1"/>
      <w:spacing w:val="-4"/>
      <w:bdr w:val="none" w:sz="0" w:space="0" w:color="auto" w:frame="1"/>
      <w:lang w:val="en-AU" w:eastAsia="en-AU"/>
    </w:rPr>
  </w:style>
  <w:style w:type="paragraph" w:customStyle="1" w:styleId="RWHAhead">
    <w:name w:val="RWH: A head"/>
    <w:basedOn w:val="Heading6"/>
    <w:qFormat/>
    <w:rsid w:val="00DC5E53"/>
    <w:pPr>
      <w:spacing w:before="480" w:line="276" w:lineRule="auto"/>
    </w:pPr>
    <w:rPr>
      <w:rFonts w:ascii="Arial" w:hAnsi="Arial"/>
      <w:color w:val="0071A2"/>
      <w:sz w:val="26"/>
      <w:szCs w:val="26"/>
      <w:shd w:val="clear" w:color="auto" w:fill="auto"/>
    </w:rPr>
  </w:style>
  <w:style w:type="paragraph" w:customStyle="1" w:styleId="RWHBhead">
    <w:name w:val="RWH: B head"/>
    <w:basedOn w:val="Heading5"/>
    <w:next w:val="RWHBodycopy"/>
    <w:qFormat/>
    <w:rsid w:val="00ED64D8"/>
    <w:pPr>
      <w:spacing w:before="240" w:after="160" w:line="276" w:lineRule="auto"/>
    </w:pPr>
    <w:rPr>
      <w:rFonts w:ascii="Arial" w:hAnsi="Arial" w:cs="Arial"/>
      <w:i w:val="0"/>
      <w:color w:val="595959" w:themeColor="text1" w:themeTint="A6"/>
    </w:rPr>
  </w:style>
  <w:style w:type="numbering" w:customStyle="1" w:styleId="RWHBullet">
    <w:name w:val="RWH: Bullet"/>
    <w:basedOn w:val="NoList"/>
    <w:uiPriority w:val="99"/>
    <w:rsid w:val="001973EB"/>
    <w:pPr>
      <w:numPr>
        <w:numId w:val="4"/>
      </w:numPr>
    </w:pPr>
  </w:style>
  <w:style w:type="paragraph" w:customStyle="1" w:styleId="RWHNumberedlist">
    <w:name w:val="RWH: Numbered list"/>
    <w:basedOn w:val="RWHBodycopy"/>
    <w:qFormat/>
    <w:rsid w:val="001973EB"/>
    <w:pPr>
      <w:numPr>
        <w:numId w:val="5"/>
      </w:numPr>
    </w:pPr>
  </w:style>
  <w:style w:type="paragraph" w:customStyle="1" w:styleId="RWHversion">
    <w:name w:val="RWH: version"/>
    <w:basedOn w:val="RWHBodycopy"/>
    <w:qFormat/>
    <w:rsid w:val="000336FF"/>
    <w:pPr>
      <w:tabs>
        <w:tab w:val="left" w:pos="4536"/>
      </w:tabs>
    </w:pPr>
    <w:rPr>
      <w:color w:val="595959" w:themeColor="text1" w:themeTint="A6"/>
      <w:sz w:val="18"/>
      <w:szCs w:val="18"/>
    </w:rPr>
  </w:style>
  <w:style w:type="paragraph" w:customStyle="1" w:styleId="RWHBullets">
    <w:name w:val="RWH: Bullets"/>
    <w:basedOn w:val="RWHBodycopy"/>
    <w:qFormat/>
    <w:rsid w:val="000336FF"/>
    <w:pPr>
      <w:numPr>
        <w:numId w:val="6"/>
      </w:numPr>
      <w:spacing w:before="80"/>
    </w:pPr>
  </w:style>
  <w:style w:type="table" w:styleId="TableGrid">
    <w:name w:val="Table Grid"/>
    <w:basedOn w:val="TableNormal"/>
    <w:uiPriority w:val="59"/>
    <w:rsid w:val="005C2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641B8"/>
    <w:rPr>
      <w:color w:val="0071A2"/>
      <w:u w:val="single"/>
    </w:rPr>
  </w:style>
  <w:style w:type="paragraph" w:customStyle="1" w:styleId="RWHtabletext">
    <w:name w:val="RWH: table text"/>
    <w:basedOn w:val="RWHBodycopy"/>
    <w:qFormat/>
    <w:rsid w:val="007E4964"/>
    <w:pPr>
      <w:spacing w:before="0" w:after="40"/>
    </w:pPr>
    <w:rPr>
      <w:color w:val="auto"/>
      <w:sz w:val="18"/>
      <w:szCs w:val="18"/>
    </w:rPr>
  </w:style>
  <w:style w:type="paragraph" w:customStyle="1" w:styleId="RWHtablehead2">
    <w:name w:val="RWH: table head 2"/>
    <w:basedOn w:val="RWHBodycopy"/>
    <w:qFormat/>
    <w:rsid w:val="00D4125C"/>
    <w:pPr>
      <w:tabs>
        <w:tab w:val="left" w:pos="4536"/>
      </w:tabs>
      <w:spacing w:before="0"/>
    </w:pPr>
    <w:rPr>
      <w:b/>
      <w:color w:val="auto"/>
    </w:rPr>
  </w:style>
  <w:style w:type="paragraph" w:customStyle="1" w:styleId="RWHTablehead1">
    <w:name w:val="RWH: Table head 1"/>
    <w:basedOn w:val="RWHtablehead2"/>
    <w:qFormat/>
    <w:rsid w:val="00D4125C"/>
    <w:rPr>
      <w:rFonts w:eastAsia="Calibri"/>
      <w:color w:val="FFFFFF" w:themeColor="background1"/>
      <w:sz w:val="22"/>
      <w:szCs w:val="22"/>
    </w:rPr>
  </w:style>
  <w:style w:type="character" w:customStyle="1" w:styleId="SHRFVEmphasis">
    <w:name w:val="SHRFV Emphasis"/>
    <w:basedOn w:val="DefaultParagraphFont"/>
    <w:uiPriority w:val="1"/>
    <w:qFormat/>
    <w:rsid w:val="00DC5E53"/>
    <w:rPr>
      <w:b/>
      <w:color w:val="0071A2"/>
    </w:rPr>
  </w:style>
  <w:style w:type="paragraph" w:customStyle="1" w:styleId="RWHHeader">
    <w:name w:val="RWH: Header"/>
    <w:basedOn w:val="RWHFooter"/>
    <w:qFormat/>
    <w:rsid w:val="000A6A4D"/>
    <w:pPr>
      <w:jc w:val="left"/>
    </w:pPr>
    <w:rPr>
      <w:bCs/>
      <w:sz w:val="18"/>
    </w:rPr>
  </w:style>
  <w:style w:type="paragraph" w:styleId="EndnoteText">
    <w:name w:val="endnote text"/>
    <w:basedOn w:val="Normal"/>
    <w:link w:val="EndnoteTextChar"/>
    <w:uiPriority w:val="99"/>
    <w:unhideWhenUsed/>
    <w:rsid w:val="00510EF6"/>
    <w:pPr>
      <w:spacing w:after="120"/>
      <w:ind w:left="284" w:hanging="284"/>
    </w:pPr>
    <w:rPr>
      <w:rFonts w:asciiTheme="minorBidi" w:hAnsiTheme="minorBidi"/>
      <w:sz w:val="20"/>
      <w:szCs w:val="20"/>
    </w:rPr>
  </w:style>
  <w:style w:type="character" w:customStyle="1" w:styleId="EndnoteTextChar">
    <w:name w:val="Endnote Text Char"/>
    <w:basedOn w:val="DefaultParagraphFont"/>
    <w:link w:val="EndnoteText"/>
    <w:uiPriority w:val="99"/>
    <w:rsid w:val="00510EF6"/>
    <w:rPr>
      <w:rFonts w:asciiTheme="minorBidi" w:hAnsiTheme="minorBidi"/>
      <w:lang w:val="en-AU"/>
    </w:rPr>
  </w:style>
  <w:style w:type="character" w:customStyle="1" w:styleId="UnresolvedMention1">
    <w:name w:val="Unresolved Mention1"/>
    <w:basedOn w:val="DefaultParagraphFont"/>
    <w:uiPriority w:val="99"/>
    <w:rsid w:val="005641B8"/>
    <w:rPr>
      <w:color w:val="605E5C"/>
      <w:shd w:val="clear" w:color="auto" w:fill="E1DFDD"/>
    </w:rPr>
  </w:style>
  <w:style w:type="paragraph" w:customStyle="1" w:styleId="RWHTableBullet">
    <w:name w:val="RWH: Table Bullet"/>
    <w:basedOn w:val="RWHtabletext"/>
    <w:qFormat/>
    <w:rsid w:val="007E4964"/>
    <w:pPr>
      <w:numPr>
        <w:numId w:val="7"/>
      </w:numPr>
    </w:pPr>
  </w:style>
  <w:style w:type="character" w:customStyle="1" w:styleId="Heading1Char">
    <w:name w:val="Heading 1 Char"/>
    <w:basedOn w:val="DefaultParagraphFont"/>
    <w:link w:val="Heading1"/>
    <w:uiPriority w:val="9"/>
    <w:rsid w:val="00A720E9"/>
    <w:rPr>
      <w:rFonts w:asciiTheme="majorHAnsi" w:eastAsiaTheme="majorEastAsia" w:hAnsiTheme="majorHAnsi" w:cstheme="majorBidi"/>
      <w:color w:val="365F91" w:themeColor="accent1" w:themeShade="BF"/>
      <w:sz w:val="32"/>
      <w:szCs w:val="32"/>
      <w:lang w:val="en-AU"/>
    </w:rPr>
  </w:style>
  <w:style w:type="paragraph" w:styleId="TOC1">
    <w:name w:val="toc 1"/>
    <w:basedOn w:val="RWHAhead"/>
    <w:next w:val="Normal"/>
    <w:autoRedefine/>
    <w:uiPriority w:val="39"/>
    <w:unhideWhenUsed/>
    <w:rsid w:val="00F525EB"/>
    <w:pPr>
      <w:keepNext/>
      <w:tabs>
        <w:tab w:val="clear" w:pos="902"/>
        <w:tab w:val="left" w:pos="0"/>
        <w:tab w:val="right" w:pos="9072"/>
      </w:tabs>
      <w:spacing w:before="360" w:line="240" w:lineRule="auto"/>
    </w:pPr>
    <w:rPr>
      <w:rFonts w:ascii="Arial Bold" w:hAnsi="Arial Bold"/>
      <w:bCs/>
      <w:noProof/>
      <w:spacing w:val="0"/>
      <w:szCs w:val="28"/>
    </w:rPr>
  </w:style>
  <w:style w:type="paragraph" w:styleId="TOC2">
    <w:name w:val="toc 2"/>
    <w:basedOn w:val="RWHBhead"/>
    <w:next w:val="Normal"/>
    <w:autoRedefine/>
    <w:uiPriority w:val="39"/>
    <w:unhideWhenUsed/>
    <w:rsid w:val="00F46049"/>
    <w:pPr>
      <w:tabs>
        <w:tab w:val="right" w:pos="9060"/>
      </w:tabs>
      <w:spacing w:before="0" w:after="120" w:line="240" w:lineRule="auto"/>
    </w:pPr>
    <w:rPr>
      <w:rFonts w:cs="Times New Roman"/>
      <w:b w:val="0"/>
      <w:bCs/>
      <w:sz w:val="20"/>
    </w:rPr>
  </w:style>
  <w:style w:type="paragraph" w:styleId="TOC3">
    <w:name w:val="toc 3"/>
    <w:basedOn w:val="Normal"/>
    <w:next w:val="Normal"/>
    <w:autoRedefine/>
    <w:uiPriority w:val="39"/>
    <w:unhideWhenUsed/>
    <w:rsid w:val="00A720E9"/>
    <w:pPr>
      <w:ind w:left="240"/>
    </w:pPr>
    <w:rPr>
      <w:rFonts w:cs="Times New Roman"/>
      <w:sz w:val="20"/>
    </w:rPr>
  </w:style>
  <w:style w:type="paragraph" w:styleId="TOC4">
    <w:name w:val="toc 4"/>
    <w:basedOn w:val="Normal"/>
    <w:next w:val="Normal"/>
    <w:autoRedefine/>
    <w:uiPriority w:val="39"/>
    <w:unhideWhenUsed/>
    <w:rsid w:val="00A720E9"/>
    <w:pPr>
      <w:ind w:left="480"/>
    </w:pPr>
    <w:rPr>
      <w:rFonts w:cs="Times New Roman"/>
      <w:sz w:val="20"/>
    </w:rPr>
  </w:style>
  <w:style w:type="paragraph" w:styleId="TOC5">
    <w:name w:val="toc 5"/>
    <w:basedOn w:val="Normal"/>
    <w:next w:val="Normal"/>
    <w:autoRedefine/>
    <w:uiPriority w:val="39"/>
    <w:unhideWhenUsed/>
    <w:rsid w:val="00A720E9"/>
    <w:pPr>
      <w:ind w:left="720"/>
    </w:pPr>
    <w:rPr>
      <w:rFonts w:cs="Times New Roman"/>
      <w:sz w:val="20"/>
    </w:rPr>
  </w:style>
  <w:style w:type="paragraph" w:styleId="TOC6">
    <w:name w:val="toc 6"/>
    <w:basedOn w:val="Normal"/>
    <w:next w:val="Normal"/>
    <w:autoRedefine/>
    <w:uiPriority w:val="39"/>
    <w:unhideWhenUsed/>
    <w:rsid w:val="00A720E9"/>
    <w:pPr>
      <w:ind w:left="960"/>
    </w:pPr>
    <w:rPr>
      <w:rFonts w:cs="Times New Roman"/>
      <w:sz w:val="20"/>
    </w:rPr>
  </w:style>
  <w:style w:type="paragraph" w:styleId="TOC7">
    <w:name w:val="toc 7"/>
    <w:basedOn w:val="Normal"/>
    <w:next w:val="Normal"/>
    <w:autoRedefine/>
    <w:uiPriority w:val="39"/>
    <w:unhideWhenUsed/>
    <w:rsid w:val="00A720E9"/>
    <w:pPr>
      <w:ind w:left="1200"/>
    </w:pPr>
    <w:rPr>
      <w:rFonts w:cs="Times New Roman"/>
      <w:sz w:val="20"/>
    </w:rPr>
  </w:style>
  <w:style w:type="paragraph" w:styleId="TOC8">
    <w:name w:val="toc 8"/>
    <w:basedOn w:val="Normal"/>
    <w:next w:val="Normal"/>
    <w:autoRedefine/>
    <w:uiPriority w:val="39"/>
    <w:unhideWhenUsed/>
    <w:rsid w:val="00A720E9"/>
    <w:pPr>
      <w:ind w:left="1440"/>
    </w:pPr>
    <w:rPr>
      <w:rFonts w:cs="Times New Roman"/>
      <w:sz w:val="20"/>
    </w:rPr>
  </w:style>
  <w:style w:type="paragraph" w:styleId="TOC9">
    <w:name w:val="toc 9"/>
    <w:basedOn w:val="Normal"/>
    <w:next w:val="Normal"/>
    <w:autoRedefine/>
    <w:uiPriority w:val="39"/>
    <w:unhideWhenUsed/>
    <w:rsid w:val="00A720E9"/>
    <w:pPr>
      <w:ind w:left="1680"/>
    </w:pPr>
    <w:rPr>
      <w:rFonts w:cs="Times New Roman"/>
      <w:sz w:val="20"/>
    </w:rPr>
  </w:style>
  <w:style w:type="character" w:styleId="CommentReference">
    <w:name w:val="annotation reference"/>
    <w:basedOn w:val="DefaultParagraphFont"/>
    <w:uiPriority w:val="99"/>
    <w:semiHidden/>
    <w:unhideWhenUsed/>
    <w:rsid w:val="00A46634"/>
    <w:rPr>
      <w:sz w:val="16"/>
      <w:szCs w:val="16"/>
    </w:rPr>
  </w:style>
  <w:style w:type="paragraph" w:styleId="CommentText">
    <w:name w:val="annotation text"/>
    <w:basedOn w:val="Normal"/>
    <w:link w:val="CommentTextChar"/>
    <w:uiPriority w:val="99"/>
    <w:unhideWhenUsed/>
    <w:rsid w:val="00A46634"/>
    <w:rPr>
      <w:sz w:val="20"/>
      <w:szCs w:val="20"/>
    </w:rPr>
  </w:style>
  <w:style w:type="character" w:customStyle="1" w:styleId="CommentTextChar">
    <w:name w:val="Comment Text Char"/>
    <w:basedOn w:val="DefaultParagraphFont"/>
    <w:link w:val="CommentText"/>
    <w:uiPriority w:val="99"/>
    <w:rsid w:val="00A46634"/>
    <w:rPr>
      <w:lang w:val="en-AU"/>
    </w:rPr>
  </w:style>
  <w:style w:type="paragraph" w:styleId="CommentSubject">
    <w:name w:val="annotation subject"/>
    <w:basedOn w:val="CommentText"/>
    <w:next w:val="CommentText"/>
    <w:link w:val="CommentSubjectChar"/>
    <w:uiPriority w:val="99"/>
    <w:semiHidden/>
    <w:unhideWhenUsed/>
    <w:rsid w:val="00A46634"/>
    <w:rPr>
      <w:b/>
      <w:bCs/>
    </w:rPr>
  </w:style>
  <w:style w:type="character" w:customStyle="1" w:styleId="CommentSubjectChar">
    <w:name w:val="Comment Subject Char"/>
    <w:basedOn w:val="CommentTextChar"/>
    <w:link w:val="CommentSubject"/>
    <w:uiPriority w:val="99"/>
    <w:semiHidden/>
    <w:rsid w:val="00A46634"/>
    <w:rPr>
      <w:b/>
      <w:bCs/>
      <w:lang w:val="en-AU"/>
    </w:rPr>
  </w:style>
  <w:style w:type="paragraph" w:styleId="NormalWeb">
    <w:name w:val="Normal (Web)"/>
    <w:basedOn w:val="Normal"/>
    <w:uiPriority w:val="99"/>
    <w:semiHidden/>
    <w:unhideWhenUsed/>
    <w:rsid w:val="007D6F58"/>
    <w:pPr>
      <w:spacing w:before="100" w:beforeAutospacing="1" w:after="100" w:afterAutospacing="1"/>
    </w:pPr>
    <w:rPr>
      <w:rFonts w:ascii="Times New Roman" w:eastAsia="Times New Roman" w:hAnsi="Times New Roman" w:cs="Times New Roman"/>
      <w:lang w:eastAsia="en-AU"/>
    </w:rPr>
  </w:style>
  <w:style w:type="character" w:styleId="Emphasis">
    <w:name w:val="Emphasis"/>
    <w:basedOn w:val="DefaultParagraphFont"/>
    <w:uiPriority w:val="20"/>
    <w:qFormat/>
    <w:rsid w:val="009F1028"/>
    <w:rPr>
      <w:i/>
      <w:iCs/>
    </w:rPr>
  </w:style>
  <w:style w:type="character" w:styleId="FollowedHyperlink">
    <w:name w:val="FollowedHyperlink"/>
    <w:basedOn w:val="DefaultParagraphFont"/>
    <w:uiPriority w:val="99"/>
    <w:semiHidden/>
    <w:unhideWhenUsed/>
    <w:rsid w:val="0052716B"/>
    <w:rPr>
      <w:color w:val="800080" w:themeColor="followedHyperlink"/>
      <w:u w:val="single"/>
    </w:rPr>
  </w:style>
  <w:style w:type="paragraph" w:customStyle="1" w:styleId="Default">
    <w:name w:val="Default"/>
    <w:rsid w:val="00FE657C"/>
    <w:pPr>
      <w:autoSpaceDE w:val="0"/>
      <w:autoSpaceDN w:val="0"/>
      <w:adjustRightInd w:val="0"/>
    </w:pPr>
    <w:rPr>
      <w:rFonts w:ascii="VIC" w:hAnsi="VIC" w:cs="VIC"/>
      <w:color w:val="000000"/>
      <w:sz w:val="24"/>
      <w:szCs w:val="24"/>
      <w:lang w:val="en-AU"/>
    </w:rPr>
  </w:style>
  <w:style w:type="character" w:styleId="UnresolvedMention">
    <w:name w:val="Unresolved Mention"/>
    <w:basedOn w:val="DefaultParagraphFont"/>
    <w:uiPriority w:val="99"/>
    <w:semiHidden/>
    <w:unhideWhenUsed/>
    <w:rsid w:val="00B016F6"/>
    <w:rPr>
      <w:color w:val="605E5C"/>
      <w:shd w:val="clear" w:color="auto" w:fill="E1DFDD"/>
    </w:rPr>
  </w:style>
  <w:style w:type="paragraph" w:styleId="TOCHeading">
    <w:name w:val="TOC Heading"/>
    <w:basedOn w:val="Heading1"/>
    <w:next w:val="Normal"/>
    <w:uiPriority w:val="39"/>
    <w:unhideWhenUsed/>
    <w:qFormat/>
    <w:rsid w:val="00C0133B"/>
    <w:pPr>
      <w:spacing w:line="259" w:lineRule="auto"/>
      <w:outlineLvl w:val="9"/>
    </w:pPr>
    <w:rPr>
      <w:lang w:val="en-US" w:eastAsia="en-US"/>
    </w:rPr>
  </w:style>
  <w:style w:type="character" w:customStyle="1" w:styleId="ListParagraphChar">
    <w:name w:val="List Paragraph Char"/>
    <w:aliases w:val="A List Paragraph Char,Content table heading Char,No spaces Char,No List Paragraph Char,Bullets Level 1 Char"/>
    <w:link w:val="ListParagraph"/>
    <w:uiPriority w:val="34"/>
    <w:rsid w:val="008F2488"/>
    <w:rPr>
      <w:rFonts w:eastAsiaTheme="minorHAnsi"/>
      <w:sz w:val="22"/>
      <w:szCs w:val="22"/>
      <w:lang w:val="en-AU" w:eastAsia="en-US"/>
    </w:rPr>
  </w:style>
  <w:style w:type="character" w:customStyle="1" w:styleId="normaltextrun">
    <w:name w:val="normaltextrun"/>
    <w:basedOn w:val="DefaultParagraphFont"/>
    <w:rsid w:val="008F2488"/>
  </w:style>
  <w:style w:type="character" w:customStyle="1" w:styleId="eop">
    <w:name w:val="eop"/>
    <w:basedOn w:val="DefaultParagraphFont"/>
    <w:rsid w:val="008F2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08458">
      <w:bodyDiv w:val="1"/>
      <w:marLeft w:val="0"/>
      <w:marRight w:val="0"/>
      <w:marTop w:val="0"/>
      <w:marBottom w:val="0"/>
      <w:divBdr>
        <w:top w:val="none" w:sz="0" w:space="0" w:color="auto"/>
        <w:left w:val="none" w:sz="0" w:space="0" w:color="auto"/>
        <w:bottom w:val="none" w:sz="0" w:space="0" w:color="auto"/>
        <w:right w:val="none" w:sz="0" w:space="0" w:color="auto"/>
      </w:divBdr>
    </w:div>
    <w:div w:id="25907315">
      <w:bodyDiv w:val="1"/>
      <w:marLeft w:val="0"/>
      <w:marRight w:val="0"/>
      <w:marTop w:val="0"/>
      <w:marBottom w:val="0"/>
      <w:divBdr>
        <w:top w:val="none" w:sz="0" w:space="0" w:color="auto"/>
        <w:left w:val="none" w:sz="0" w:space="0" w:color="auto"/>
        <w:bottom w:val="none" w:sz="0" w:space="0" w:color="auto"/>
        <w:right w:val="none" w:sz="0" w:space="0" w:color="auto"/>
      </w:divBdr>
    </w:div>
    <w:div w:id="61294307">
      <w:bodyDiv w:val="1"/>
      <w:marLeft w:val="0"/>
      <w:marRight w:val="0"/>
      <w:marTop w:val="0"/>
      <w:marBottom w:val="0"/>
      <w:divBdr>
        <w:top w:val="none" w:sz="0" w:space="0" w:color="auto"/>
        <w:left w:val="none" w:sz="0" w:space="0" w:color="auto"/>
        <w:bottom w:val="none" w:sz="0" w:space="0" w:color="auto"/>
        <w:right w:val="none" w:sz="0" w:space="0" w:color="auto"/>
      </w:divBdr>
    </w:div>
    <w:div w:id="76903690">
      <w:bodyDiv w:val="1"/>
      <w:marLeft w:val="0"/>
      <w:marRight w:val="0"/>
      <w:marTop w:val="0"/>
      <w:marBottom w:val="0"/>
      <w:divBdr>
        <w:top w:val="none" w:sz="0" w:space="0" w:color="auto"/>
        <w:left w:val="none" w:sz="0" w:space="0" w:color="auto"/>
        <w:bottom w:val="none" w:sz="0" w:space="0" w:color="auto"/>
        <w:right w:val="none" w:sz="0" w:space="0" w:color="auto"/>
      </w:divBdr>
      <w:divsChild>
        <w:div w:id="1682733555">
          <w:marLeft w:val="547"/>
          <w:marRight w:val="0"/>
          <w:marTop w:val="0"/>
          <w:marBottom w:val="0"/>
          <w:divBdr>
            <w:top w:val="none" w:sz="0" w:space="0" w:color="auto"/>
            <w:left w:val="none" w:sz="0" w:space="0" w:color="auto"/>
            <w:bottom w:val="none" w:sz="0" w:space="0" w:color="auto"/>
            <w:right w:val="none" w:sz="0" w:space="0" w:color="auto"/>
          </w:divBdr>
        </w:div>
      </w:divsChild>
    </w:div>
    <w:div w:id="104618426">
      <w:bodyDiv w:val="1"/>
      <w:marLeft w:val="0"/>
      <w:marRight w:val="0"/>
      <w:marTop w:val="0"/>
      <w:marBottom w:val="0"/>
      <w:divBdr>
        <w:top w:val="none" w:sz="0" w:space="0" w:color="auto"/>
        <w:left w:val="none" w:sz="0" w:space="0" w:color="auto"/>
        <w:bottom w:val="none" w:sz="0" w:space="0" w:color="auto"/>
        <w:right w:val="none" w:sz="0" w:space="0" w:color="auto"/>
      </w:divBdr>
    </w:div>
    <w:div w:id="141822342">
      <w:bodyDiv w:val="1"/>
      <w:marLeft w:val="0"/>
      <w:marRight w:val="0"/>
      <w:marTop w:val="0"/>
      <w:marBottom w:val="0"/>
      <w:divBdr>
        <w:top w:val="none" w:sz="0" w:space="0" w:color="auto"/>
        <w:left w:val="none" w:sz="0" w:space="0" w:color="auto"/>
        <w:bottom w:val="none" w:sz="0" w:space="0" w:color="auto"/>
        <w:right w:val="none" w:sz="0" w:space="0" w:color="auto"/>
      </w:divBdr>
      <w:divsChild>
        <w:div w:id="1636521954">
          <w:marLeft w:val="274"/>
          <w:marRight w:val="0"/>
          <w:marTop w:val="0"/>
          <w:marBottom w:val="0"/>
          <w:divBdr>
            <w:top w:val="none" w:sz="0" w:space="0" w:color="auto"/>
            <w:left w:val="none" w:sz="0" w:space="0" w:color="auto"/>
            <w:bottom w:val="none" w:sz="0" w:space="0" w:color="auto"/>
            <w:right w:val="none" w:sz="0" w:space="0" w:color="auto"/>
          </w:divBdr>
        </w:div>
      </w:divsChild>
    </w:div>
    <w:div w:id="199518574">
      <w:bodyDiv w:val="1"/>
      <w:marLeft w:val="0"/>
      <w:marRight w:val="0"/>
      <w:marTop w:val="0"/>
      <w:marBottom w:val="0"/>
      <w:divBdr>
        <w:top w:val="none" w:sz="0" w:space="0" w:color="auto"/>
        <w:left w:val="none" w:sz="0" w:space="0" w:color="auto"/>
        <w:bottom w:val="none" w:sz="0" w:space="0" w:color="auto"/>
        <w:right w:val="none" w:sz="0" w:space="0" w:color="auto"/>
      </w:divBdr>
      <w:divsChild>
        <w:div w:id="847674310">
          <w:marLeft w:val="274"/>
          <w:marRight w:val="0"/>
          <w:marTop w:val="0"/>
          <w:marBottom w:val="0"/>
          <w:divBdr>
            <w:top w:val="none" w:sz="0" w:space="0" w:color="auto"/>
            <w:left w:val="none" w:sz="0" w:space="0" w:color="auto"/>
            <w:bottom w:val="none" w:sz="0" w:space="0" w:color="auto"/>
            <w:right w:val="none" w:sz="0" w:space="0" w:color="auto"/>
          </w:divBdr>
        </w:div>
      </w:divsChild>
    </w:div>
    <w:div w:id="221060374">
      <w:bodyDiv w:val="1"/>
      <w:marLeft w:val="0"/>
      <w:marRight w:val="0"/>
      <w:marTop w:val="0"/>
      <w:marBottom w:val="0"/>
      <w:divBdr>
        <w:top w:val="none" w:sz="0" w:space="0" w:color="auto"/>
        <w:left w:val="none" w:sz="0" w:space="0" w:color="auto"/>
        <w:bottom w:val="none" w:sz="0" w:space="0" w:color="auto"/>
        <w:right w:val="none" w:sz="0" w:space="0" w:color="auto"/>
      </w:divBdr>
    </w:div>
    <w:div w:id="228851963">
      <w:bodyDiv w:val="1"/>
      <w:marLeft w:val="0"/>
      <w:marRight w:val="0"/>
      <w:marTop w:val="0"/>
      <w:marBottom w:val="0"/>
      <w:divBdr>
        <w:top w:val="none" w:sz="0" w:space="0" w:color="auto"/>
        <w:left w:val="none" w:sz="0" w:space="0" w:color="auto"/>
        <w:bottom w:val="none" w:sz="0" w:space="0" w:color="auto"/>
        <w:right w:val="none" w:sz="0" w:space="0" w:color="auto"/>
      </w:divBdr>
      <w:divsChild>
        <w:div w:id="1574654633">
          <w:marLeft w:val="547"/>
          <w:marRight w:val="0"/>
          <w:marTop w:val="120"/>
          <w:marBottom w:val="0"/>
          <w:divBdr>
            <w:top w:val="none" w:sz="0" w:space="0" w:color="auto"/>
            <w:left w:val="none" w:sz="0" w:space="0" w:color="auto"/>
            <w:bottom w:val="none" w:sz="0" w:space="0" w:color="auto"/>
            <w:right w:val="none" w:sz="0" w:space="0" w:color="auto"/>
          </w:divBdr>
        </w:div>
        <w:div w:id="410856491">
          <w:marLeft w:val="547"/>
          <w:marRight w:val="0"/>
          <w:marTop w:val="120"/>
          <w:marBottom w:val="0"/>
          <w:divBdr>
            <w:top w:val="none" w:sz="0" w:space="0" w:color="auto"/>
            <w:left w:val="none" w:sz="0" w:space="0" w:color="auto"/>
            <w:bottom w:val="none" w:sz="0" w:space="0" w:color="auto"/>
            <w:right w:val="none" w:sz="0" w:space="0" w:color="auto"/>
          </w:divBdr>
        </w:div>
        <w:div w:id="1904485144">
          <w:marLeft w:val="547"/>
          <w:marRight w:val="0"/>
          <w:marTop w:val="120"/>
          <w:marBottom w:val="0"/>
          <w:divBdr>
            <w:top w:val="none" w:sz="0" w:space="0" w:color="auto"/>
            <w:left w:val="none" w:sz="0" w:space="0" w:color="auto"/>
            <w:bottom w:val="none" w:sz="0" w:space="0" w:color="auto"/>
            <w:right w:val="none" w:sz="0" w:space="0" w:color="auto"/>
          </w:divBdr>
        </w:div>
        <w:div w:id="455417295">
          <w:marLeft w:val="547"/>
          <w:marRight w:val="0"/>
          <w:marTop w:val="120"/>
          <w:marBottom w:val="0"/>
          <w:divBdr>
            <w:top w:val="none" w:sz="0" w:space="0" w:color="auto"/>
            <w:left w:val="none" w:sz="0" w:space="0" w:color="auto"/>
            <w:bottom w:val="none" w:sz="0" w:space="0" w:color="auto"/>
            <w:right w:val="none" w:sz="0" w:space="0" w:color="auto"/>
          </w:divBdr>
        </w:div>
        <w:div w:id="1895891966">
          <w:marLeft w:val="547"/>
          <w:marRight w:val="0"/>
          <w:marTop w:val="120"/>
          <w:marBottom w:val="0"/>
          <w:divBdr>
            <w:top w:val="none" w:sz="0" w:space="0" w:color="auto"/>
            <w:left w:val="none" w:sz="0" w:space="0" w:color="auto"/>
            <w:bottom w:val="none" w:sz="0" w:space="0" w:color="auto"/>
            <w:right w:val="none" w:sz="0" w:space="0" w:color="auto"/>
          </w:divBdr>
        </w:div>
        <w:div w:id="1877155652">
          <w:marLeft w:val="547"/>
          <w:marRight w:val="0"/>
          <w:marTop w:val="120"/>
          <w:marBottom w:val="0"/>
          <w:divBdr>
            <w:top w:val="none" w:sz="0" w:space="0" w:color="auto"/>
            <w:left w:val="none" w:sz="0" w:space="0" w:color="auto"/>
            <w:bottom w:val="none" w:sz="0" w:space="0" w:color="auto"/>
            <w:right w:val="none" w:sz="0" w:space="0" w:color="auto"/>
          </w:divBdr>
        </w:div>
      </w:divsChild>
    </w:div>
    <w:div w:id="230694467">
      <w:bodyDiv w:val="1"/>
      <w:marLeft w:val="0"/>
      <w:marRight w:val="0"/>
      <w:marTop w:val="0"/>
      <w:marBottom w:val="0"/>
      <w:divBdr>
        <w:top w:val="none" w:sz="0" w:space="0" w:color="auto"/>
        <w:left w:val="none" w:sz="0" w:space="0" w:color="auto"/>
        <w:bottom w:val="none" w:sz="0" w:space="0" w:color="auto"/>
        <w:right w:val="none" w:sz="0" w:space="0" w:color="auto"/>
      </w:divBdr>
      <w:divsChild>
        <w:div w:id="271134974">
          <w:marLeft w:val="547"/>
          <w:marRight w:val="0"/>
          <w:marTop w:val="120"/>
          <w:marBottom w:val="0"/>
          <w:divBdr>
            <w:top w:val="none" w:sz="0" w:space="0" w:color="auto"/>
            <w:left w:val="none" w:sz="0" w:space="0" w:color="auto"/>
            <w:bottom w:val="none" w:sz="0" w:space="0" w:color="auto"/>
            <w:right w:val="none" w:sz="0" w:space="0" w:color="auto"/>
          </w:divBdr>
        </w:div>
        <w:div w:id="958876792">
          <w:marLeft w:val="547"/>
          <w:marRight w:val="0"/>
          <w:marTop w:val="120"/>
          <w:marBottom w:val="0"/>
          <w:divBdr>
            <w:top w:val="none" w:sz="0" w:space="0" w:color="auto"/>
            <w:left w:val="none" w:sz="0" w:space="0" w:color="auto"/>
            <w:bottom w:val="none" w:sz="0" w:space="0" w:color="auto"/>
            <w:right w:val="none" w:sz="0" w:space="0" w:color="auto"/>
          </w:divBdr>
        </w:div>
        <w:div w:id="1969621785">
          <w:marLeft w:val="547"/>
          <w:marRight w:val="0"/>
          <w:marTop w:val="120"/>
          <w:marBottom w:val="0"/>
          <w:divBdr>
            <w:top w:val="none" w:sz="0" w:space="0" w:color="auto"/>
            <w:left w:val="none" w:sz="0" w:space="0" w:color="auto"/>
            <w:bottom w:val="none" w:sz="0" w:space="0" w:color="auto"/>
            <w:right w:val="none" w:sz="0" w:space="0" w:color="auto"/>
          </w:divBdr>
        </w:div>
        <w:div w:id="302855099">
          <w:marLeft w:val="547"/>
          <w:marRight w:val="0"/>
          <w:marTop w:val="120"/>
          <w:marBottom w:val="0"/>
          <w:divBdr>
            <w:top w:val="none" w:sz="0" w:space="0" w:color="auto"/>
            <w:left w:val="none" w:sz="0" w:space="0" w:color="auto"/>
            <w:bottom w:val="none" w:sz="0" w:space="0" w:color="auto"/>
            <w:right w:val="none" w:sz="0" w:space="0" w:color="auto"/>
          </w:divBdr>
        </w:div>
        <w:div w:id="1827209952">
          <w:marLeft w:val="547"/>
          <w:marRight w:val="0"/>
          <w:marTop w:val="120"/>
          <w:marBottom w:val="0"/>
          <w:divBdr>
            <w:top w:val="none" w:sz="0" w:space="0" w:color="auto"/>
            <w:left w:val="none" w:sz="0" w:space="0" w:color="auto"/>
            <w:bottom w:val="none" w:sz="0" w:space="0" w:color="auto"/>
            <w:right w:val="none" w:sz="0" w:space="0" w:color="auto"/>
          </w:divBdr>
        </w:div>
        <w:div w:id="649872403">
          <w:marLeft w:val="547"/>
          <w:marRight w:val="0"/>
          <w:marTop w:val="120"/>
          <w:marBottom w:val="0"/>
          <w:divBdr>
            <w:top w:val="none" w:sz="0" w:space="0" w:color="auto"/>
            <w:left w:val="none" w:sz="0" w:space="0" w:color="auto"/>
            <w:bottom w:val="none" w:sz="0" w:space="0" w:color="auto"/>
            <w:right w:val="none" w:sz="0" w:space="0" w:color="auto"/>
          </w:divBdr>
        </w:div>
        <w:div w:id="1717315637">
          <w:marLeft w:val="547"/>
          <w:marRight w:val="0"/>
          <w:marTop w:val="120"/>
          <w:marBottom w:val="0"/>
          <w:divBdr>
            <w:top w:val="none" w:sz="0" w:space="0" w:color="auto"/>
            <w:left w:val="none" w:sz="0" w:space="0" w:color="auto"/>
            <w:bottom w:val="none" w:sz="0" w:space="0" w:color="auto"/>
            <w:right w:val="none" w:sz="0" w:space="0" w:color="auto"/>
          </w:divBdr>
        </w:div>
      </w:divsChild>
    </w:div>
    <w:div w:id="268007927">
      <w:bodyDiv w:val="1"/>
      <w:marLeft w:val="0"/>
      <w:marRight w:val="0"/>
      <w:marTop w:val="0"/>
      <w:marBottom w:val="0"/>
      <w:divBdr>
        <w:top w:val="none" w:sz="0" w:space="0" w:color="auto"/>
        <w:left w:val="none" w:sz="0" w:space="0" w:color="auto"/>
        <w:bottom w:val="none" w:sz="0" w:space="0" w:color="auto"/>
        <w:right w:val="none" w:sz="0" w:space="0" w:color="auto"/>
      </w:divBdr>
      <w:divsChild>
        <w:div w:id="432749245">
          <w:marLeft w:val="274"/>
          <w:marRight w:val="0"/>
          <w:marTop w:val="0"/>
          <w:marBottom w:val="0"/>
          <w:divBdr>
            <w:top w:val="none" w:sz="0" w:space="0" w:color="auto"/>
            <w:left w:val="none" w:sz="0" w:space="0" w:color="auto"/>
            <w:bottom w:val="none" w:sz="0" w:space="0" w:color="auto"/>
            <w:right w:val="none" w:sz="0" w:space="0" w:color="auto"/>
          </w:divBdr>
        </w:div>
        <w:div w:id="508981056">
          <w:marLeft w:val="274"/>
          <w:marRight w:val="0"/>
          <w:marTop w:val="0"/>
          <w:marBottom w:val="0"/>
          <w:divBdr>
            <w:top w:val="none" w:sz="0" w:space="0" w:color="auto"/>
            <w:left w:val="none" w:sz="0" w:space="0" w:color="auto"/>
            <w:bottom w:val="none" w:sz="0" w:space="0" w:color="auto"/>
            <w:right w:val="none" w:sz="0" w:space="0" w:color="auto"/>
          </w:divBdr>
        </w:div>
      </w:divsChild>
    </w:div>
    <w:div w:id="309797711">
      <w:bodyDiv w:val="1"/>
      <w:marLeft w:val="0"/>
      <w:marRight w:val="0"/>
      <w:marTop w:val="0"/>
      <w:marBottom w:val="0"/>
      <w:divBdr>
        <w:top w:val="none" w:sz="0" w:space="0" w:color="auto"/>
        <w:left w:val="none" w:sz="0" w:space="0" w:color="auto"/>
        <w:bottom w:val="none" w:sz="0" w:space="0" w:color="auto"/>
        <w:right w:val="none" w:sz="0" w:space="0" w:color="auto"/>
      </w:divBdr>
      <w:divsChild>
        <w:div w:id="1602765070">
          <w:marLeft w:val="274"/>
          <w:marRight w:val="0"/>
          <w:marTop w:val="0"/>
          <w:marBottom w:val="0"/>
          <w:divBdr>
            <w:top w:val="none" w:sz="0" w:space="0" w:color="auto"/>
            <w:left w:val="none" w:sz="0" w:space="0" w:color="auto"/>
            <w:bottom w:val="none" w:sz="0" w:space="0" w:color="auto"/>
            <w:right w:val="none" w:sz="0" w:space="0" w:color="auto"/>
          </w:divBdr>
        </w:div>
        <w:div w:id="940454917">
          <w:marLeft w:val="274"/>
          <w:marRight w:val="0"/>
          <w:marTop w:val="0"/>
          <w:marBottom w:val="0"/>
          <w:divBdr>
            <w:top w:val="none" w:sz="0" w:space="0" w:color="auto"/>
            <w:left w:val="none" w:sz="0" w:space="0" w:color="auto"/>
            <w:bottom w:val="none" w:sz="0" w:space="0" w:color="auto"/>
            <w:right w:val="none" w:sz="0" w:space="0" w:color="auto"/>
          </w:divBdr>
        </w:div>
        <w:div w:id="1852916859">
          <w:marLeft w:val="274"/>
          <w:marRight w:val="0"/>
          <w:marTop w:val="0"/>
          <w:marBottom w:val="0"/>
          <w:divBdr>
            <w:top w:val="none" w:sz="0" w:space="0" w:color="auto"/>
            <w:left w:val="none" w:sz="0" w:space="0" w:color="auto"/>
            <w:bottom w:val="none" w:sz="0" w:space="0" w:color="auto"/>
            <w:right w:val="none" w:sz="0" w:space="0" w:color="auto"/>
          </w:divBdr>
        </w:div>
        <w:div w:id="1033072331">
          <w:marLeft w:val="274"/>
          <w:marRight w:val="0"/>
          <w:marTop w:val="0"/>
          <w:marBottom w:val="0"/>
          <w:divBdr>
            <w:top w:val="none" w:sz="0" w:space="0" w:color="auto"/>
            <w:left w:val="none" w:sz="0" w:space="0" w:color="auto"/>
            <w:bottom w:val="none" w:sz="0" w:space="0" w:color="auto"/>
            <w:right w:val="none" w:sz="0" w:space="0" w:color="auto"/>
          </w:divBdr>
        </w:div>
        <w:div w:id="460923673">
          <w:marLeft w:val="274"/>
          <w:marRight w:val="0"/>
          <w:marTop w:val="0"/>
          <w:marBottom w:val="0"/>
          <w:divBdr>
            <w:top w:val="none" w:sz="0" w:space="0" w:color="auto"/>
            <w:left w:val="none" w:sz="0" w:space="0" w:color="auto"/>
            <w:bottom w:val="none" w:sz="0" w:space="0" w:color="auto"/>
            <w:right w:val="none" w:sz="0" w:space="0" w:color="auto"/>
          </w:divBdr>
        </w:div>
      </w:divsChild>
    </w:div>
    <w:div w:id="317612589">
      <w:bodyDiv w:val="1"/>
      <w:marLeft w:val="0"/>
      <w:marRight w:val="0"/>
      <w:marTop w:val="0"/>
      <w:marBottom w:val="0"/>
      <w:divBdr>
        <w:top w:val="none" w:sz="0" w:space="0" w:color="auto"/>
        <w:left w:val="none" w:sz="0" w:space="0" w:color="auto"/>
        <w:bottom w:val="none" w:sz="0" w:space="0" w:color="auto"/>
        <w:right w:val="none" w:sz="0" w:space="0" w:color="auto"/>
      </w:divBdr>
    </w:div>
    <w:div w:id="319504574">
      <w:bodyDiv w:val="1"/>
      <w:marLeft w:val="0"/>
      <w:marRight w:val="0"/>
      <w:marTop w:val="0"/>
      <w:marBottom w:val="0"/>
      <w:divBdr>
        <w:top w:val="none" w:sz="0" w:space="0" w:color="auto"/>
        <w:left w:val="none" w:sz="0" w:space="0" w:color="auto"/>
        <w:bottom w:val="none" w:sz="0" w:space="0" w:color="auto"/>
        <w:right w:val="none" w:sz="0" w:space="0" w:color="auto"/>
      </w:divBdr>
    </w:div>
    <w:div w:id="346252671">
      <w:bodyDiv w:val="1"/>
      <w:marLeft w:val="0"/>
      <w:marRight w:val="0"/>
      <w:marTop w:val="0"/>
      <w:marBottom w:val="0"/>
      <w:divBdr>
        <w:top w:val="none" w:sz="0" w:space="0" w:color="auto"/>
        <w:left w:val="none" w:sz="0" w:space="0" w:color="auto"/>
        <w:bottom w:val="none" w:sz="0" w:space="0" w:color="auto"/>
        <w:right w:val="none" w:sz="0" w:space="0" w:color="auto"/>
      </w:divBdr>
    </w:div>
    <w:div w:id="352809762">
      <w:bodyDiv w:val="1"/>
      <w:marLeft w:val="0"/>
      <w:marRight w:val="0"/>
      <w:marTop w:val="0"/>
      <w:marBottom w:val="0"/>
      <w:divBdr>
        <w:top w:val="none" w:sz="0" w:space="0" w:color="auto"/>
        <w:left w:val="none" w:sz="0" w:space="0" w:color="auto"/>
        <w:bottom w:val="none" w:sz="0" w:space="0" w:color="auto"/>
        <w:right w:val="none" w:sz="0" w:space="0" w:color="auto"/>
      </w:divBdr>
      <w:divsChild>
        <w:div w:id="1735078061">
          <w:marLeft w:val="274"/>
          <w:marRight w:val="0"/>
          <w:marTop w:val="0"/>
          <w:marBottom w:val="0"/>
          <w:divBdr>
            <w:top w:val="none" w:sz="0" w:space="0" w:color="auto"/>
            <w:left w:val="none" w:sz="0" w:space="0" w:color="auto"/>
            <w:bottom w:val="none" w:sz="0" w:space="0" w:color="auto"/>
            <w:right w:val="none" w:sz="0" w:space="0" w:color="auto"/>
          </w:divBdr>
        </w:div>
        <w:div w:id="621308574">
          <w:marLeft w:val="274"/>
          <w:marRight w:val="0"/>
          <w:marTop w:val="0"/>
          <w:marBottom w:val="0"/>
          <w:divBdr>
            <w:top w:val="none" w:sz="0" w:space="0" w:color="auto"/>
            <w:left w:val="none" w:sz="0" w:space="0" w:color="auto"/>
            <w:bottom w:val="none" w:sz="0" w:space="0" w:color="auto"/>
            <w:right w:val="none" w:sz="0" w:space="0" w:color="auto"/>
          </w:divBdr>
        </w:div>
        <w:div w:id="406420823">
          <w:marLeft w:val="274"/>
          <w:marRight w:val="0"/>
          <w:marTop w:val="0"/>
          <w:marBottom w:val="0"/>
          <w:divBdr>
            <w:top w:val="none" w:sz="0" w:space="0" w:color="auto"/>
            <w:left w:val="none" w:sz="0" w:space="0" w:color="auto"/>
            <w:bottom w:val="none" w:sz="0" w:space="0" w:color="auto"/>
            <w:right w:val="none" w:sz="0" w:space="0" w:color="auto"/>
          </w:divBdr>
        </w:div>
      </w:divsChild>
    </w:div>
    <w:div w:id="356009950">
      <w:bodyDiv w:val="1"/>
      <w:marLeft w:val="0"/>
      <w:marRight w:val="0"/>
      <w:marTop w:val="0"/>
      <w:marBottom w:val="0"/>
      <w:divBdr>
        <w:top w:val="none" w:sz="0" w:space="0" w:color="auto"/>
        <w:left w:val="none" w:sz="0" w:space="0" w:color="auto"/>
        <w:bottom w:val="none" w:sz="0" w:space="0" w:color="auto"/>
        <w:right w:val="none" w:sz="0" w:space="0" w:color="auto"/>
      </w:divBdr>
    </w:div>
    <w:div w:id="361521544">
      <w:bodyDiv w:val="1"/>
      <w:marLeft w:val="0"/>
      <w:marRight w:val="0"/>
      <w:marTop w:val="0"/>
      <w:marBottom w:val="0"/>
      <w:divBdr>
        <w:top w:val="none" w:sz="0" w:space="0" w:color="auto"/>
        <w:left w:val="none" w:sz="0" w:space="0" w:color="auto"/>
        <w:bottom w:val="none" w:sz="0" w:space="0" w:color="auto"/>
        <w:right w:val="none" w:sz="0" w:space="0" w:color="auto"/>
      </w:divBdr>
    </w:div>
    <w:div w:id="368923223">
      <w:bodyDiv w:val="1"/>
      <w:marLeft w:val="0"/>
      <w:marRight w:val="0"/>
      <w:marTop w:val="0"/>
      <w:marBottom w:val="0"/>
      <w:divBdr>
        <w:top w:val="none" w:sz="0" w:space="0" w:color="auto"/>
        <w:left w:val="none" w:sz="0" w:space="0" w:color="auto"/>
        <w:bottom w:val="none" w:sz="0" w:space="0" w:color="auto"/>
        <w:right w:val="none" w:sz="0" w:space="0" w:color="auto"/>
      </w:divBdr>
    </w:div>
    <w:div w:id="411045123">
      <w:bodyDiv w:val="1"/>
      <w:marLeft w:val="0"/>
      <w:marRight w:val="0"/>
      <w:marTop w:val="0"/>
      <w:marBottom w:val="0"/>
      <w:divBdr>
        <w:top w:val="none" w:sz="0" w:space="0" w:color="auto"/>
        <w:left w:val="none" w:sz="0" w:space="0" w:color="auto"/>
        <w:bottom w:val="none" w:sz="0" w:space="0" w:color="auto"/>
        <w:right w:val="none" w:sz="0" w:space="0" w:color="auto"/>
      </w:divBdr>
    </w:div>
    <w:div w:id="428157763">
      <w:bodyDiv w:val="1"/>
      <w:marLeft w:val="0"/>
      <w:marRight w:val="0"/>
      <w:marTop w:val="0"/>
      <w:marBottom w:val="0"/>
      <w:divBdr>
        <w:top w:val="none" w:sz="0" w:space="0" w:color="auto"/>
        <w:left w:val="none" w:sz="0" w:space="0" w:color="auto"/>
        <w:bottom w:val="none" w:sz="0" w:space="0" w:color="auto"/>
        <w:right w:val="none" w:sz="0" w:space="0" w:color="auto"/>
      </w:divBdr>
      <w:divsChild>
        <w:div w:id="851725728">
          <w:marLeft w:val="274"/>
          <w:marRight w:val="0"/>
          <w:marTop w:val="0"/>
          <w:marBottom w:val="0"/>
          <w:divBdr>
            <w:top w:val="none" w:sz="0" w:space="0" w:color="auto"/>
            <w:left w:val="none" w:sz="0" w:space="0" w:color="auto"/>
            <w:bottom w:val="none" w:sz="0" w:space="0" w:color="auto"/>
            <w:right w:val="none" w:sz="0" w:space="0" w:color="auto"/>
          </w:divBdr>
        </w:div>
      </w:divsChild>
    </w:div>
    <w:div w:id="453212269">
      <w:bodyDiv w:val="1"/>
      <w:marLeft w:val="0"/>
      <w:marRight w:val="0"/>
      <w:marTop w:val="0"/>
      <w:marBottom w:val="0"/>
      <w:divBdr>
        <w:top w:val="none" w:sz="0" w:space="0" w:color="auto"/>
        <w:left w:val="none" w:sz="0" w:space="0" w:color="auto"/>
        <w:bottom w:val="none" w:sz="0" w:space="0" w:color="auto"/>
        <w:right w:val="none" w:sz="0" w:space="0" w:color="auto"/>
      </w:divBdr>
    </w:div>
    <w:div w:id="467210897">
      <w:bodyDiv w:val="1"/>
      <w:marLeft w:val="0"/>
      <w:marRight w:val="0"/>
      <w:marTop w:val="0"/>
      <w:marBottom w:val="0"/>
      <w:divBdr>
        <w:top w:val="none" w:sz="0" w:space="0" w:color="auto"/>
        <w:left w:val="none" w:sz="0" w:space="0" w:color="auto"/>
        <w:bottom w:val="none" w:sz="0" w:space="0" w:color="auto"/>
        <w:right w:val="none" w:sz="0" w:space="0" w:color="auto"/>
      </w:divBdr>
      <w:divsChild>
        <w:div w:id="790632794">
          <w:marLeft w:val="274"/>
          <w:marRight w:val="0"/>
          <w:marTop w:val="0"/>
          <w:marBottom w:val="0"/>
          <w:divBdr>
            <w:top w:val="none" w:sz="0" w:space="0" w:color="auto"/>
            <w:left w:val="none" w:sz="0" w:space="0" w:color="auto"/>
            <w:bottom w:val="none" w:sz="0" w:space="0" w:color="auto"/>
            <w:right w:val="none" w:sz="0" w:space="0" w:color="auto"/>
          </w:divBdr>
        </w:div>
        <w:div w:id="1452632335">
          <w:marLeft w:val="274"/>
          <w:marRight w:val="0"/>
          <w:marTop w:val="0"/>
          <w:marBottom w:val="0"/>
          <w:divBdr>
            <w:top w:val="none" w:sz="0" w:space="0" w:color="auto"/>
            <w:left w:val="none" w:sz="0" w:space="0" w:color="auto"/>
            <w:bottom w:val="none" w:sz="0" w:space="0" w:color="auto"/>
            <w:right w:val="none" w:sz="0" w:space="0" w:color="auto"/>
          </w:divBdr>
        </w:div>
      </w:divsChild>
    </w:div>
    <w:div w:id="474958063">
      <w:bodyDiv w:val="1"/>
      <w:marLeft w:val="0"/>
      <w:marRight w:val="0"/>
      <w:marTop w:val="0"/>
      <w:marBottom w:val="0"/>
      <w:divBdr>
        <w:top w:val="none" w:sz="0" w:space="0" w:color="auto"/>
        <w:left w:val="none" w:sz="0" w:space="0" w:color="auto"/>
        <w:bottom w:val="none" w:sz="0" w:space="0" w:color="auto"/>
        <w:right w:val="none" w:sz="0" w:space="0" w:color="auto"/>
      </w:divBdr>
      <w:divsChild>
        <w:div w:id="3477309">
          <w:marLeft w:val="274"/>
          <w:marRight w:val="0"/>
          <w:marTop w:val="0"/>
          <w:marBottom w:val="0"/>
          <w:divBdr>
            <w:top w:val="none" w:sz="0" w:space="0" w:color="auto"/>
            <w:left w:val="none" w:sz="0" w:space="0" w:color="auto"/>
            <w:bottom w:val="none" w:sz="0" w:space="0" w:color="auto"/>
            <w:right w:val="none" w:sz="0" w:space="0" w:color="auto"/>
          </w:divBdr>
        </w:div>
      </w:divsChild>
    </w:div>
    <w:div w:id="495804813">
      <w:bodyDiv w:val="1"/>
      <w:marLeft w:val="0"/>
      <w:marRight w:val="0"/>
      <w:marTop w:val="0"/>
      <w:marBottom w:val="0"/>
      <w:divBdr>
        <w:top w:val="none" w:sz="0" w:space="0" w:color="auto"/>
        <w:left w:val="none" w:sz="0" w:space="0" w:color="auto"/>
        <w:bottom w:val="none" w:sz="0" w:space="0" w:color="auto"/>
        <w:right w:val="none" w:sz="0" w:space="0" w:color="auto"/>
      </w:divBdr>
    </w:div>
    <w:div w:id="499664435">
      <w:bodyDiv w:val="1"/>
      <w:marLeft w:val="0"/>
      <w:marRight w:val="0"/>
      <w:marTop w:val="0"/>
      <w:marBottom w:val="0"/>
      <w:divBdr>
        <w:top w:val="none" w:sz="0" w:space="0" w:color="auto"/>
        <w:left w:val="none" w:sz="0" w:space="0" w:color="auto"/>
        <w:bottom w:val="none" w:sz="0" w:space="0" w:color="auto"/>
        <w:right w:val="none" w:sz="0" w:space="0" w:color="auto"/>
      </w:divBdr>
    </w:div>
    <w:div w:id="500698822">
      <w:bodyDiv w:val="1"/>
      <w:marLeft w:val="0"/>
      <w:marRight w:val="0"/>
      <w:marTop w:val="0"/>
      <w:marBottom w:val="0"/>
      <w:divBdr>
        <w:top w:val="none" w:sz="0" w:space="0" w:color="auto"/>
        <w:left w:val="none" w:sz="0" w:space="0" w:color="auto"/>
        <w:bottom w:val="none" w:sz="0" w:space="0" w:color="auto"/>
        <w:right w:val="none" w:sz="0" w:space="0" w:color="auto"/>
      </w:divBdr>
      <w:divsChild>
        <w:div w:id="97412892">
          <w:marLeft w:val="547"/>
          <w:marRight w:val="0"/>
          <w:marTop w:val="120"/>
          <w:marBottom w:val="0"/>
          <w:divBdr>
            <w:top w:val="none" w:sz="0" w:space="0" w:color="auto"/>
            <w:left w:val="none" w:sz="0" w:space="0" w:color="auto"/>
            <w:bottom w:val="none" w:sz="0" w:space="0" w:color="auto"/>
            <w:right w:val="none" w:sz="0" w:space="0" w:color="auto"/>
          </w:divBdr>
        </w:div>
        <w:div w:id="122119329">
          <w:marLeft w:val="547"/>
          <w:marRight w:val="0"/>
          <w:marTop w:val="120"/>
          <w:marBottom w:val="0"/>
          <w:divBdr>
            <w:top w:val="none" w:sz="0" w:space="0" w:color="auto"/>
            <w:left w:val="none" w:sz="0" w:space="0" w:color="auto"/>
            <w:bottom w:val="none" w:sz="0" w:space="0" w:color="auto"/>
            <w:right w:val="none" w:sz="0" w:space="0" w:color="auto"/>
          </w:divBdr>
        </w:div>
        <w:div w:id="1333071375">
          <w:marLeft w:val="547"/>
          <w:marRight w:val="0"/>
          <w:marTop w:val="120"/>
          <w:marBottom w:val="0"/>
          <w:divBdr>
            <w:top w:val="none" w:sz="0" w:space="0" w:color="auto"/>
            <w:left w:val="none" w:sz="0" w:space="0" w:color="auto"/>
            <w:bottom w:val="none" w:sz="0" w:space="0" w:color="auto"/>
            <w:right w:val="none" w:sz="0" w:space="0" w:color="auto"/>
          </w:divBdr>
        </w:div>
        <w:div w:id="1582326561">
          <w:marLeft w:val="547"/>
          <w:marRight w:val="0"/>
          <w:marTop w:val="120"/>
          <w:marBottom w:val="0"/>
          <w:divBdr>
            <w:top w:val="none" w:sz="0" w:space="0" w:color="auto"/>
            <w:left w:val="none" w:sz="0" w:space="0" w:color="auto"/>
            <w:bottom w:val="none" w:sz="0" w:space="0" w:color="auto"/>
            <w:right w:val="none" w:sz="0" w:space="0" w:color="auto"/>
          </w:divBdr>
        </w:div>
        <w:div w:id="1730616279">
          <w:marLeft w:val="547"/>
          <w:marRight w:val="0"/>
          <w:marTop w:val="120"/>
          <w:marBottom w:val="0"/>
          <w:divBdr>
            <w:top w:val="none" w:sz="0" w:space="0" w:color="auto"/>
            <w:left w:val="none" w:sz="0" w:space="0" w:color="auto"/>
            <w:bottom w:val="none" w:sz="0" w:space="0" w:color="auto"/>
            <w:right w:val="none" w:sz="0" w:space="0" w:color="auto"/>
          </w:divBdr>
        </w:div>
      </w:divsChild>
    </w:div>
    <w:div w:id="527718136">
      <w:bodyDiv w:val="1"/>
      <w:marLeft w:val="0"/>
      <w:marRight w:val="0"/>
      <w:marTop w:val="0"/>
      <w:marBottom w:val="0"/>
      <w:divBdr>
        <w:top w:val="none" w:sz="0" w:space="0" w:color="auto"/>
        <w:left w:val="none" w:sz="0" w:space="0" w:color="auto"/>
        <w:bottom w:val="none" w:sz="0" w:space="0" w:color="auto"/>
        <w:right w:val="none" w:sz="0" w:space="0" w:color="auto"/>
      </w:divBdr>
      <w:divsChild>
        <w:div w:id="1924603223">
          <w:marLeft w:val="547"/>
          <w:marRight w:val="0"/>
          <w:marTop w:val="120"/>
          <w:marBottom w:val="0"/>
          <w:divBdr>
            <w:top w:val="none" w:sz="0" w:space="0" w:color="auto"/>
            <w:left w:val="none" w:sz="0" w:space="0" w:color="auto"/>
            <w:bottom w:val="none" w:sz="0" w:space="0" w:color="auto"/>
            <w:right w:val="none" w:sz="0" w:space="0" w:color="auto"/>
          </w:divBdr>
        </w:div>
        <w:div w:id="156847152">
          <w:marLeft w:val="547"/>
          <w:marRight w:val="0"/>
          <w:marTop w:val="120"/>
          <w:marBottom w:val="0"/>
          <w:divBdr>
            <w:top w:val="none" w:sz="0" w:space="0" w:color="auto"/>
            <w:left w:val="none" w:sz="0" w:space="0" w:color="auto"/>
            <w:bottom w:val="none" w:sz="0" w:space="0" w:color="auto"/>
            <w:right w:val="none" w:sz="0" w:space="0" w:color="auto"/>
          </w:divBdr>
        </w:div>
        <w:div w:id="564535751">
          <w:marLeft w:val="547"/>
          <w:marRight w:val="0"/>
          <w:marTop w:val="120"/>
          <w:marBottom w:val="0"/>
          <w:divBdr>
            <w:top w:val="none" w:sz="0" w:space="0" w:color="auto"/>
            <w:left w:val="none" w:sz="0" w:space="0" w:color="auto"/>
            <w:bottom w:val="none" w:sz="0" w:space="0" w:color="auto"/>
            <w:right w:val="none" w:sz="0" w:space="0" w:color="auto"/>
          </w:divBdr>
        </w:div>
        <w:div w:id="1843620829">
          <w:marLeft w:val="547"/>
          <w:marRight w:val="0"/>
          <w:marTop w:val="120"/>
          <w:marBottom w:val="0"/>
          <w:divBdr>
            <w:top w:val="none" w:sz="0" w:space="0" w:color="auto"/>
            <w:left w:val="none" w:sz="0" w:space="0" w:color="auto"/>
            <w:bottom w:val="none" w:sz="0" w:space="0" w:color="auto"/>
            <w:right w:val="none" w:sz="0" w:space="0" w:color="auto"/>
          </w:divBdr>
        </w:div>
        <w:div w:id="1442530109">
          <w:marLeft w:val="547"/>
          <w:marRight w:val="0"/>
          <w:marTop w:val="120"/>
          <w:marBottom w:val="0"/>
          <w:divBdr>
            <w:top w:val="none" w:sz="0" w:space="0" w:color="auto"/>
            <w:left w:val="none" w:sz="0" w:space="0" w:color="auto"/>
            <w:bottom w:val="none" w:sz="0" w:space="0" w:color="auto"/>
            <w:right w:val="none" w:sz="0" w:space="0" w:color="auto"/>
          </w:divBdr>
        </w:div>
        <w:div w:id="193353471">
          <w:marLeft w:val="547"/>
          <w:marRight w:val="0"/>
          <w:marTop w:val="120"/>
          <w:marBottom w:val="0"/>
          <w:divBdr>
            <w:top w:val="none" w:sz="0" w:space="0" w:color="auto"/>
            <w:left w:val="none" w:sz="0" w:space="0" w:color="auto"/>
            <w:bottom w:val="none" w:sz="0" w:space="0" w:color="auto"/>
            <w:right w:val="none" w:sz="0" w:space="0" w:color="auto"/>
          </w:divBdr>
        </w:div>
      </w:divsChild>
    </w:div>
    <w:div w:id="530148830">
      <w:bodyDiv w:val="1"/>
      <w:marLeft w:val="0"/>
      <w:marRight w:val="0"/>
      <w:marTop w:val="0"/>
      <w:marBottom w:val="0"/>
      <w:divBdr>
        <w:top w:val="none" w:sz="0" w:space="0" w:color="auto"/>
        <w:left w:val="none" w:sz="0" w:space="0" w:color="auto"/>
        <w:bottom w:val="none" w:sz="0" w:space="0" w:color="auto"/>
        <w:right w:val="none" w:sz="0" w:space="0" w:color="auto"/>
      </w:divBdr>
    </w:div>
    <w:div w:id="570505159">
      <w:bodyDiv w:val="1"/>
      <w:marLeft w:val="0"/>
      <w:marRight w:val="0"/>
      <w:marTop w:val="0"/>
      <w:marBottom w:val="0"/>
      <w:divBdr>
        <w:top w:val="none" w:sz="0" w:space="0" w:color="auto"/>
        <w:left w:val="none" w:sz="0" w:space="0" w:color="auto"/>
        <w:bottom w:val="none" w:sz="0" w:space="0" w:color="auto"/>
        <w:right w:val="none" w:sz="0" w:space="0" w:color="auto"/>
      </w:divBdr>
    </w:div>
    <w:div w:id="634525330">
      <w:bodyDiv w:val="1"/>
      <w:marLeft w:val="0"/>
      <w:marRight w:val="0"/>
      <w:marTop w:val="0"/>
      <w:marBottom w:val="0"/>
      <w:divBdr>
        <w:top w:val="none" w:sz="0" w:space="0" w:color="auto"/>
        <w:left w:val="none" w:sz="0" w:space="0" w:color="auto"/>
        <w:bottom w:val="none" w:sz="0" w:space="0" w:color="auto"/>
        <w:right w:val="none" w:sz="0" w:space="0" w:color="auto"/>
      </w:divBdr>
    </w:div>
    <w:div w:id="641613657">
      <w:bodyDiv w:val="1"/>
      <w:marLeft w:val="0"/>
      <w:marRight w:val="0"/>
      <w:marTop w:val="0"/>
      <w:marBottom w:val="0"/>
      <w:divBdr>
        <w:top w:val="none" w:sz="0" w:space="0" w:color="auto"/>
        <w:left w:val="none" w:sz="0" w:space="0" w:color="auto"/>
        <w:bottom w:val="none" w:sz="0" w:space="0" w:color="auto"/>
        <w:right w:val="none" w:sz="0" w:space="0" w:color="auto"/>
      </w:divBdr>
    </w:div>
    <w:div w:id="663974245">
      <w:bodyDiv w:val="1"/>
      <w:marLeft w:val="0"/>
      <w:marRight w:val="0"/>
      <w:marTop w:val="0"/>
      <w:marBottom w:val="0"/>
      <w:divBdr>
        <w:top w:val="none" w:sz="0" w:space="0" w:color="auto"/>
        <w:left w:val="none" w:sz="0" w:space="0" w:color="auto"/>
        <w:bottom w:val="none" w:sz="0" w:space="0" w:color="auto"/>
        <w:right w:val="none" w:sz="0" w:space="0" w:color="auto"/>
      </w:divBdr>
    </w:div>
    <w:div w:id="664163536">
      <w:bodyDiv w:val="1"/>
      <w:marLeft w:val="0"/>
      <w:marRight w:val="0"/>
      <w:marTop w:val="0"/>
      <w:marBottom w:val="0"/>
      <w:divBdr>
        <w:top w:val="none" w:sz="0" w:space="0" w:color="auto"/>
        <w:left w:val="none" w:sz="0" w:space="0" w:color="auto"/>
        <w:bottom w:val="none" w:sz="0" w:space="0" w:color="auto"/>
        <w:right w:val="none" w:sz="0" w:space="0" w:color="auto"/>
      </w:divBdr>
    </w:div>
    <w:div w:id="669874588">
      <w:bodyDiv w:val="1"/>
      <w:marLeft w:val="0"/>
      <w:marRight w:val="0"/>
      <w:marTop w:val="0"/>
      <w:marBottom w:val="0"/>
      <w:divBdr>
        <w:top w:val="none" w:sz="0" w:space="0" w:color="auto"/>
        <w:left w:val="none" w:sz="0" w:space="0" w:color="auto"/>
        <w:bottom w:val="none" w:sz="0" w:space="0" w:color="auto"/>
        <w:right w:val="none" w:sz="0" w:space="0" w:color="auto"/>
      </w:divBdr>
    </w:div>
    <w:div w:id="678580701">
      <w:bodyDiv w:val="1"/>
      <w:marLeft w:val="0"/>
      <w:marRight w:val="0"/>
      <w:marTop w:val="0"/>
      <w:marBottom w:val="0"/>
      <w:divBdr>
        <w:top w:val="none" w:sz="0" w:space="0" w:color="auto"/>
        <w:left w:val="none" w:sz="0" w:space="0" w:color="auto"/>
        <w:bottom w:val="none" w:sz="0" w:space="0" w:color="auto"/>
        <w:right w:val="none" w:sz="0" w:space="0" w:color="auto"/>
      </w:divBdr>
      <w:divsChild>
        <w:div w:id="697313991">
          <w:marLeft w:val="288"/>
          <w:marRight w:val="0"/>
          <w:marTop w:val="0"/>
          <w:marBottom w:val="0"/>
          <w:divBdr>
            <w:top w:val="none" w:sz="0" w:space="0" w:color="auto"/>
            <w:left w:val="none" w:sz="0" w:space="0" w:color="auto"/>
            <w:bottom w:val="none" w:sz="0" w:space="0" w:color="auto"/>
            <w:right w:val="none" w:sz="0" w:space="0" w:color="auto"/>
          </w:divBdr>
        </w:div>
      </w:divsChild>
    </w:div>
    <w:div w:id="717513456">
      <w:bodyDiv w:val="1"/>
      <w:marLeft w:val="0"/>
      <w:marRight w:val="0"/>
      <w:marTop w:val="0"/>
      <w:marBottom w:val="0"/>
      <w:divBdr>
        <w:top w:val="none" w:sz="0" w:space="0" w:color="auto"/>
        <w:left w:val="none" w:sz="0" w:space="0" w:color="auto"/>
        <w:bottom w:val="none" w:sz="0" w:space="0" w:color="auto"/>
        <w:right w:val="none" w:sz="0" w:space="0" w:color="auto"/>
      </w:divBdr>
    </w:div>
    <w:div w:id="726420670">
      <w:bodyDiv w:val="1"/>
      <w:marLeft w:val="0"/>
      <w:marRight w:val="0"/>
      <w:marTop w:val="0"/>
      <w:marBottom w:val="0"/>
      <w:divBdr>
        <w:top w:val="none" w:sz="0" w:space="0" w:color="auto"/>
        <w:left w:val="none" w:sz="0" w:space="0" w:color="auto"/>
        <w:bottom w:val="none" w:sz="0" w:space="0" w:color="auto"/>
        <w:right w:val="none" w:sz="0" w:space="0" w:color="auto"/>
      </w:divBdr>
    </w:div>
    <w:div w:id="790168457">
      <w:bodyDiv w:val="1"/>
      <w:marLeft w:val="0"/>
      <w:marRight w:val="0"/>
      <w:marTop w:val="0"/>
      <w:marBottom w:val="0"/>
      <w:divBdr>
        <w:top w:val="none" w:sz="0" w:space="0" w:color="auto"/>
        <w:left w:val="none" w:sz="0" w:space="0" w:color="auto"/>
        <w:bottom w:val="none" w:sz="0" w:space="0" w:color="auto"/>
        <w:right w:val="none" w:sz="0" w:space="0" w:color="auto"/>
      </w:divBdr>
    </w:div>
    <w:div w:id="792872092">
      <w:bodyDiv w:val="1"/>
      <w:marLeft w:val="0"/>
      <w:marRight w:val="0"/>
      <w:marTop w:val="0"/>
      <w:marBottom w:val="0"/>
      <w:divBdr>
        <w:top w:val="none" w:sz="0" w:space="0" w:color="auto"/>
        <w:left w:val="none" w:sz="0" w:space="0" w:color="auto"/>
        <w:bottom w:val="none" w:sz="0" w:space="0" w:color="auto"/>
        <w:right w:val="none" w:sz="0" w:space="0" w:color="auto"/>
      </w:divBdr>
    </w:div>
    <w:div w:id="806817897">
      <w:bodyDiv w:val="1"/>
      <w:marLeft w:val="0"/>
      <w:marRight w:val="0"/>
      <w:marTop w:val="0"/>
      <w:marBottom w:val="0"/>
      <w:divBdr>
        <w:top w:val="none" w:sz="0" w:space="0" w:color="auto"/>
        <w:left w:val="none" w:sz="0" w:space="0" w:color="auto"/>
        <w:bottom w:val="none" w:sz="0" w:space="0" w:color="auto"/>
        <w:right w:val="none" w:sz="0" w:space="0" w:color="auto"/>
      </w:divBdr>
    </w:div>
    <w:div w:id="821235833">
      <w:bodyDiv w:val="1"/>
      <w:marLeft w:val="0"/>
      <w:marRight w:val="0"/>
      <w:marTop w:val="0"/>
      <w:marBottom w:val="0"/>
      <w:divBdr>
        <w:top w:val="none" w:sz="0" w:space="0" w:color="auto"/>
        <w:left w:val="none" w:sz="0" w:space="0" w:color="auto"/>
        <w:bottom w:val="none" w:sz="0" w:space="0" w:color="auto"/>
        <w:right w:val="none" w:sz="0" w:space="0" w:color="auto"/>
      </w:divBdr>
      <w:divsChild>
        <w:div w:id="837573610">
          <w:marLeft w:val="274"/>
          <w:marRight w:val="0"/>
          <w:marTop w:val="0"/>
          <w:marBottom w:val="0"/>
          <w:divBdr>
            <w:top w:val="none" w:sz="0" w:space="0" w:color="auto"/>
            <w:left w:val="none" w:sz="0" w:space="0" w:color="auto"/>
            <w:bottom w:val="none" w:sz="0" w:space="0" w:color="auto"/>
            <w:right w:val="none" w:sz="0" w:space="0" w:color="auto"/>
          </w:divBdr>
        </w:div>
        <w:div w:id="1122655190">
          <w:marLeft w:val="274"/>
          <w:marRight w:val="0"/>
          <w:marTop w:val="0"/>
          <w:marBottom w:val="0"/>
          <w:divBdr>
            <w:top w:val="none" w:sz="0" w:space="0" w:color="auto"/>
            <w:left w:val="none" w:sz="0" w:space="0" w:color="auto"/>
            <w:bottom w:val="none" w:sz="0" w:space="0" w:color="auto"/>
            <w:right w:val="none" w:sz="0" w:space="0" w:color="auto"/>
          </w:divBdr>
        </w:div>
        <w:div w:id="1194466998">
          <w:marLeft w:val="274"/>
          <w:marRight w:val="0"/>
          <w:marTop w:val="0"/>
          <w:marBottom w:val="0"/>
          <w:divBdr>
            <w:top w:val="none" w:sz="0" w:space="0" w:color="auto"/>
            <w:left w:val="none" w:sz="0" w:space="0" w:color="auto"/>
            <w:bottom w:val="none" w:sz="0" w:space="0" w:color="auto"/>
            <w:right w:val="none" w:sz="0" w:space="0" w:color="auto"/>
          </w:divBdr>
        </w:div>
        <w:div w:id="1422487925">
          <w:marLeft w:val="274"/>
          <w:marRight w:val="0"/>
          <w:marTop w:val="0"/>
          <w:marBottom w:val="0"/>
          <w:divBdr>
            <w:top w:val="none" w:sz="0" w:space="0" w:color="auto"/>
            <w:left w:val="none" w:sz="0" w:space="0" w:color="auto"/>
            <w:bottom w:val="none" w:sz="0" w:space="0" w:color="auto"/>
            <w:right w:val="none" w:sz="0" w:space="0" w:color="auto"/>
          </w:divBdr>
        </w:div>
        <w:div w:id="1566528196">
          <w:marLeft w:val="274"/>
          <w:marRight w:val="0"/>
          <w:marTop w:val="0"/>
          <w:marBottom w:val="0"/>
          <w:divBdr>
            <w:top w:val="none" w:sz="0" w:space="0" w:color="auto"/>
            <w:left w:val="none" w:sz="0" w:space="0" w:color="auto"/>
            <w:bottom w:val="none" w:sz="0" w:space="0" w:color="auto"/>
            <w:right w:val="none" w:sz="0" w:space="0" w:color="auto"/>
          </w:divBdr>
        </w:div>
        <w:div w:id="1661807129">
          <w:marLeft w:val="274"/>
          <w:marRight w:val="0"/>
          <w:marTop w:val="0"/>
          <w:marBottom w:val="0"/>
          <w:divBdr>
            <w:top w:val="none" w:sz="0" w:space="0" w:color="auto"/>
            <w:left w:val="none" w:sz="0" w:space="0" w:color="auto"/>
            <w:bottom w:val="none" w:sz="0" w:space="0" w:color="auto"/>
            <w:right w:val="none" w:sz="0" w:space="0" w:color="auto"/>
          </w:divBdr>
        </w:div>
      </w:divsChild>
    </w:div>
    <w:div w:id="836919246">
      <w:bodyDiv w:val="1"/>
      <w:marLeft w:val="0"/>
      <w:marRight w:val="0"/>
      <w:marTop w:val="0"/>
      <w:marBottom w:val="0"/>
      <w:divBdr>
        <w:top w:val="none" w:sz="0" w:space="0" w:color="auto"/>
        <w:left w:val="none" w:sz="0" w:space="0" w:color="auto"/>
        <w:bottom w:val="none" w:sz="0" w:space="0" w:color="auto"/>
        <w:right w:val="none" w:sz="0" w:space="0" w:color="auto"/>
      </w:divBdr>
      <w:divsChild>
        <w:div w:id="1785152434">
          <w:marLeft w:val="274"/>
          <w:marRight w:val="0"/>
          <w:marTop w:val="0"/>
          <w:marBottom w:val="0"/>
          <w:divBdr>
            <w:top w:val="none" w:sz="0" w:space="0" w:color="auto"/>
            <w:left w:val="none" w:sz="0" w:space="0" w:color="auto"/>
            <w:bottom w:val="none" w:sz="0" w:space="0" w:color="auto"/>
            <w:right w:val="none" w:sz="0" w:space="0" w:color="auto"/>
          </w:divBdr>
        </w:div>
        <w:div w:id="1218055959">
          <w:marLeft w:val="274"/>
          <w:marRight w:val="0"/>
          <w:marTop w:val="0"/>
          <w:marBottom w:val="0"/>
          <w:divBdr>
            <w:top w:val="none" w:sz="0" w:space="0" w:color="auto"/>
            <w:left w:val="none" w:sz="0" w:space="0" w:color="auto"/>
            <w:bottom w:val="none" w:sz="0" w:space="0" w:color="auto"/>
            <w:right w:val="none" w:sz="0" w:space="0" w:color="auto"/>
          </w:divBdr>
        </w:div>
        <w:div w:id="222788855">
          <w:marLeft w:val="274"/>
          <w:marRight w:val="0"/>
          <w:marTop w:val="100"/>
          <w:marBottom w:val="0"/>
          <w:divBdr>
            <w:top w:val="none" w:sz="0" w:space="0" w:color="auto"/>
            <w:left w:val="none" w:sz="0" w:space="0" w:color="auto"/>
            <w:bottom w:val="none" w:sz="0" w:space="0" w:color="auto"/>
            <w:right w:val="none" w:sz="0" w:space="0" w:color="auto"/>
          </w:divBdr>
        </w:div>
        <w:div w:id="406148607">
          <w:marLeft w:val="274"/>
          <w:marRight w:val="0"/>
          <w:marTop w:val="0"/>
          <w:marBottom w:val="0"/>
          <w:divBdr>
            <w:top w:val="none" w:sz="0" w:space="0" w:color="auto"/>
            <w:left w:val="none" w:sz="0" w:space="0" w:color="auto"/>
            <w:bottom w:val="none" w:sz="0" w:space="0" w:color="auto"/>
            <w:right w:val="none" w:sz="0" w:space="0" w:color="auto"/>
          </w:divBdr>
        </w:div>
        <w:div w:id="1599757166">
          <w:marLeft w:val="994"/>
          <w:marRight w:val="0"/>
          <w:marTop w:val="0"/>
          <w:marBottom w:val="0"/>
          <w:divBdr>
            <w:top w:val="none" w:sz="0" w:space="0" w:color="auto"/>
            <w:left w:val="none" w:sz="0" w:space="0" w:color="auto"/>
            <w:bottom w:val="none" w:sz="0" w:space="0" w:color="auto"/>
            <w:right w:val="none" w:sz="0" w:space="0" w:color="auto"/>
          </w:divBdr>
        </w:div>
        <w:div w:id="1568805390">
          <w:marLeft w:val="994"/>
          <w:marRight w:val="0"/>
          <w:marTop w:val="0"/>
          <w:marBottom w:val="0"/>
          <w:divBdr>
            <w:top w:val="none" w:sz="0" w:space="0" w:color="auto"/>
            <w:left w:val="none" w:sz="0" w:space="0" w:color="auto"/>
            <w:bottom w:val="none" w:sz="0" w:space="0" w:color="auto"/>
            <w:right w:val="none" w:sz="0" w:space="0" w:color="auto"/>
          </w:divBdr>
        </w:div>
        <w:div w:id="466316687">
          <w:marLeft w:val="144"/>
          <w:marRight w:val="0"/>
          <w:marTop w:val="0"/>
          <w:marBottom w:val="80"/>
          <w:divBdr>
            <w:top w:val="none" w:sz="0" w:space="0" w:color="auto"/>
            <w:left w:val="none" w:sz="0" w:space="0" w:color="auto"/>
            <w:bottom w:val="none" w:sz="0" w:space="0" w:color="auto"/>
            <w:right w:val="none" w:sz="0" w:space="0" w:color="auto"/>
          </w:divBdr>
        </w:div>
      </w:divsChild>
    </w:div>
    <w:div w:id="854808523">
      <w:bodyDiv w:val="1"/>
      <w:marLeft w:val="0"/>
      <w:marRight w:val="0"/>
      <w:marTop w:val="0"/>
      <w:marBottom w:val="0"/>
      <w:divBdr>
        <w:top w:val="none" w:sz="0" w:space="0" w:color="auto"/>
        <w:left w:val="none" w:sz="0" w:space="0" w:color="auto"/>
        <w:bottom w:val="none" w:sz="0" w:space="0" w:color="auto"/>
        <w:right w:val="none" w:sz="0" w:space="0" w:color="auto"/>
      </w:divBdr>
      <w:divsChild>
        <w:div w:id="2050957129">
          <w:marLeft w:val="547"/>
          <w:marRight w:val="0"/>
          <w:marTop w:val="120"/>
          <w:marBottom w:val="0"/>
          <w:divBdr>
            <w:top w:val="none" w:sz="0" w:space="0" w:color="auto"/>
            <w:left w:val="none" w:sz="0" w:space="0" w:color="auto"/>
            <w:bottom w:val="none" w:sz="0" w:space="0" w:color="auto"/>
            <w:right w:val="none" w:sz="0" w:space="0" w:color="auto"/>
          </w:divBdr>
        </w:div>
      </w:divsChild>
    </w:div>
    <w:div w:id="904880078">
      <w:bodyDiv w:val="1"/>
      <w:marLeft w:val="0"/>
      <w:marRight w:val="0"/>
      <w:marTop w:val="0"/>
      <w:marBottom w:val="0"/>
      <w:divBdr>
        <w:top w:val="none" w:sz="0" w:space="0" w:color="auto"/>
        <w:left w:val="none" w:sz="0" w:space="0" w:color="auto"/>
        <w:bottom w:val="none" w:sz="0" w:space="0" w:color="auto"/>
        <w:right w:val="none" w:sz="0" w:space="0" w:color="auto"/>
      </w:divBdr>
    </w:div>
    <w:div w:id="928739026">
      <w:bodyDiv w:val="1"/>
      <w:marLeft w:val="0"/>
      <w:marRight w:val="0"/>
      <w:marTop w:val="0"/>
      <w:marBottom w:val="0"/>
      <w:divBdr>
        <w:top w:val="none" w:sz="0" w:space="0" w:color="auto"/>
        <w:left w:val="none" w:sz="0" w:space="0" w:color="auto"/>
        <w:bottom w:val="none" w:sz="0" w:space="0" w:color="auto"/>
        <w:right w:val="none" w:sz="0" w:space="0" w:color="auto"/>
      </w:divBdr>
    </w:div>
    <w:div w:id="931861808">
      <w:bodyDiv w:val="1"/>
      <w:marLeft w:val="0"/>
      <w:marRight w:val="0"/>
      <w:marTop w:val="0"/>
      <w:marBottom w:val="0"/>
      <w:divBdr>
        <w:top w:val="none" w:sz="0" w:space="0" w:color="auto"/>
        <w:left w:val="none" w:sz="0" w:space="0" w:color="auto"/>
        <w:bottom w:val="none" w:sz="0" w:space="0" w:color="auto"/>
        <w:right w:val="none" w:sz="0" w:space="0" w:color="auto"/>
      </w:divBdr>
    </w:div>
    <w:div w:id="947077309">
      <w:bodyDiv w:val="1"/>
      <w:marLeft w:val="0"/>
      <w:marRight w:val="0"/>
      <w:marTop w:val="0"/>
      <w:marBottom w:val="0"/>
      <w:divBdr>
        <w:top w:val="none" w:sz="0" w:space="0" w:color="auto"/>
        <w:left w:val="none" w:sz="0" w:space="0" w:color="auto"/>
        <w:bottom w:val="none" w:sz="0" w:space="0" w:color="auto"/>
        <w:right w:val="none" w:sz="0" w:space="0" w:color="auto"/>
      </w:divBdr>
      <w:divsChild>
        <w:div w:id="369770946">
          <w:marLeft w:val="547"/>
          <w:marRight w:val="0"/>
          <w:marTop w:val="200"/>
          <w:marBottom w:val="0"/>
          <w:divBdr>
            <w:top w:val="none" w:sz="0" w:space="0" w:color="auto"/>
            <w:left w:val="none" w:sz="0" w:space="0" w:color="auto"/>
            <w:bottom w:val="none" w:sz="0" w:space="0" w:color="auto"/>
            <w:right w:val="none" w:sz="0" w:space="0" w:color="auto"/>
          </w:divBdr>
        </w:div>
        <w:div w:id="530916091">
          <w:marLeft w:val="547"/>
          <w:marRight w:val="0"/>
          <w:marTop w:val="200"/>
          <w:marBottom w:val="0"/>
          <w:divBdr>
            <w:top w:val="none" w:sz="0" w:space="0" w:color="auto"/>
            <w:left w:val="none" w:sz="0" w:space="0" w:color="auto"/>
            <w:bottom w:val="none" w:sz="0" w:space="0" w:color="auto"/>
            <w:right w:val="none" w:sz="0" w:space="0" w:color="auto"/>
          </w:divBdr>
        </w:div>
        <w:div w:id="811872958">
          <w:marLeft w:val="547"/>
          <w:marRight w:val="0"/>
          <w:marTop w:val="200"/>
          <w:marBottom w:val="0"/>
          <w:divBdr>
            <w:top w:val="none" w:sz="0" w:space="0" w:color="auto"/>
            <w:left w:val="none" w:sz="0" w:space="0" w:color="auto"/>
            <w:bottom w:val="none" w:sz="0" w:space="0" w:color="auto"/>
            <w:right w:val="none" w:sz="0" w:space="0" w:color="auto"/>
          </w:divBdr>
        </w:div>
        <w:div w:id="1091468351">
          <w:marLeft w:val="547"/>
          <w:marRight w:val="0"/>
          <w:marTop w:val="200"/>
          <w:marBottom w:val="0"/>
          <w:divBdr>
            <w:top w:val="none" w:sz="0" w:space="0" w:color="auto"/>
            <w:left w:val="none" w:sz="0" w:space="0" w:color="auto"/>
            <w:bottom w:val="none" w:sz="0" w:space="0" w:color="auto"/>
            <w:right w:val="none" w:sz="0" w:space="0" w:color="auto"/>
          </w:divBdr>
        </w:div>
        <w:div w:id="1662539965">
          <w:marLeft w:val="547"/>
          <w:marRight w:val="0"/>
          <w:marTop w:val="200"/>
          <w:marBottom w:val="0"/>
          <w:divBdr>
            <w:top w:val="none" w:sz="0" w:space="0" w:color="auto"/>
            <w:left w:val="none" w:sz="0" w:space="0" w:color="auto"/>
            <w:bottom w:val="none" w:sz="0" w:space="0" w:color="auto"/>
            <w:right w:val="none" w:sz="0" w:space="0" w:color="auto"/>
          </w:divBdr>
        </w:div>
        <w:div w:id="2055035503">
          <w:marLeft w:val="547"/>
          <w:marRight w:val="0"/>
          <w:marTop w:val="200"/>
          <w:marBottom w:val="0"/>
          <w:divBdr>
            <w:top w:val="none" w:sz="0" w:space="0" w:color="auto"/>
            <w:left w:val="none" w:sz="0" w:space="0" w:color="auto"/>
            <w:bottom w:val="none" w:sz="0" w:space="0" w:color="auto"/>
            <w:right w:val="none" w:sz="0" w:space="0" w:color="auto"/>
          </w:divBdr>
        </w:div>
      </w:divsChild>
    </w:div>
    <w:div w:id="966355041">
      <w:bodyDiv w:val="1"/>
      <w:marLeft w:val="0"/>
      <w:marRight w:val="0"/>
      <w:marTop w:val="0"/>
      <w:marBottom w:val="0"/>
      <w:divBdr>
        <w:top w:val="none" w:sz="0" w:space="0" w:color="auto"/>
        <w:left w:val="none" w:sz="0" w:space="0" w:color="auto"/>
        <w:bottom w:val="none" w:sz="0" w:space="0" w:color="auto"/>
        <w:right w:val="none" w:sz="0" w:space="0" w:color="auto"/>
      </w:divBdr>
      <w:divsChild>
        <w:div w:id="251285915">
          <w:marLeft w:val="274"/>
          <w:marRight w:val="0"/>
          <w:marTop w:val="0"/>
          <w:marBottom w:val="0"/>
          <w:divBdr>
            <w:top w:val="none" w:sz="0" w:space="0" w:color="auto"/>
            <w:left w:val="none" w:sz="0" w:space="0" w:color="auto"/>
            <w:bottom w:val="none" w:sz="0" w:space="0" w:color="auto"/>
            <w:right w:val="none" w:sz="0" w:space="0" w:color="auto"/>
          </w:divBdr>
        </w:div>
        <w:div w:id="1573617014">
          <w:marLeft w:val="274"/>
          <w:marRight w:val="0"/>
          <w:marTop w:val="0"/>
          <w:marBottom w:val="0"/>
          <w:divBdr>
            <w:top w:val="none" w:sz="0" w:space="0" w:color="auto"/>
            <w:left w:val="none" w:sz="0" w:space="0" w:color="auto"/>
            <w:bottom w:val="none" w:sz="0" w:space="0" w:color="auto"/>
            <w:right w:val="none" w:sz="0" w:space="0" w:color="auto"/>
          </w:divBdr>
        </w:div>
        <w:div w:id="1165322002">
          <w:marLeft w:val="274"/>
          <w:marRight w:val="0"/>
          <w:marTop w:val="100"/>
          <w:marBottom w:val="0"/>
          <w:divBdr>
            <w:top w:val="none" w:sz="0" w:space="0" w:color="auto"/>
            <w:left w:val="none" w:sz="0" w:space="0" w:color="auto"/>
            <w:bottom w:val="none" w:sz="0" w:space="0" w:color="auto"/>
            <w:right w:val="none" w:sz="0" w:space="0" w:color="auto"/>
          </w:divBdr>
        </w:div>
        <w:div w:id="1866820085">
          <w:marLeft w:val="274"/>
          <w:marRight w:val="0"/>
          <w:marTop w:val="0"/>
          <w:marBottom w:val="0"/>
          <w:divBdr>
            <w:top w:val="none" w:sz="0" w:space="0" w:color="auto"/>
            <w:left w:val="none" w:sz="0" w:space="0" w:color="auto"/>
            <w:bottom w:val="none" w:sz="0" w:space="0" w:color="auto"/>
            <w:right w:val="none" w:sz="0" w:space="0" w:color="auto"/>
          </w:divBdr>
        </w:div>
        <w:div w:id="507405741">
          <w:marLeft w:val="994"/>
          <w:marRight w:val="0"/>
          <w:marTop w:val="0"/>
          <w:marBottom w:val="0"/>
          <w:divBdr>
            <w:top w:val="none" w:sz="0" w:space="0" w:color="auto"/>
            <w:left w:val="none" w:sz="0" w:space="0" w:color="auto"/>
            <w:bottom w:val="none" w:sz="0" w:space="0" w:color="auto"/>
            <w:right w:val="none" w:sz="0" w:space="0" w:color="auto"/>
          </w:divBdr>
        </w:div>
        <w:div w:id="1272517177">
          <w:marLeft w:val="994"/>
          <w:marRight w:val="0"/>
          <w:marTop w:val="0"/>
          <w:marBottom w:val="0"/>
          <w:divBdr>
            <w:top w:val="none" w:sz="0" w:space="0" w:color="auto"/>
            <w:left w:val="none" w:sz="0" w:space="0" w:color="auto"/>
            <w:bottom w:val="none" w:sz="0" w:space="0" w:color="auto"/>
            <w:right w:val="none" w:sz="0" w:space="0" w:color="auto"/>
          </w:divBdr>
        </w:div>
        <w:div w:id="895748735">
          <w:marLeft w:val="144"/>
          <w:marRight w:val="0"/>
          <w:marTop w:val="0"/>
          <w:marBottom w:val="80"/>
          <w:divBdr>
            <w:top w:val="none" w:sz="0" w:space="0" w:color="auto"/>
            <w:left w:val="none" w:sz="0" w:space="0" w:color="auto"/>
            <w:bottom w:val="none" w:sz="0" w:space="0" w:color="auto"/>
            <w:right w:val="none" w:sz="0" w:space="0" w:color="auto"/>
          </w:divBdr>
        </w:div>
      </w:divsChild>
    </w:div>
    <w:div w:id="977566300">
      <w:bodyDiv w:val="1"/>
      <w:marLeft w:val="0"/>
      <w:marRight w:val="0"/>
      <w:marTop w:val="0"/>
      <w:marBottom w:val="0"/>
      <w:divBdr>
        <w:top w:val="none" w:sz="0" w:space="0" w:color="auto"/>
        <w:left w:val="none" w:sz="0" w:space="0" w:color="auto"/>
        <w:bottom w:val="none" w:sz="0" w:space="0" w:color="auto"/>
        <w:right w:val="none" w:sz="0" w:space="0" w:color="auto"/>
      </w:divBdr>
    </w:div>
    <w:div w:id="978192031">
      <w:bodyDiv w:val="1"/>
      <w:marLeft w:val="0"/>
      <w:marRight w:val="0"/>
      <w:marTop w:val="0"/>
      <w:marBottom w:val="0"/>
      <w:divBdr>
        <w:top w:val="none" w:sz="0" w:space="0" w:color="auto"/>
        <w:left w:val="none" w:sz="0" w:space="0" w:color="auto"/>
        <w:bottom w:val="none" w:sz="0" w:space="0" w:color="auto"/>
        <w:right w:val="none" w:sz="0" w:space="0" w:color="auto"/>
      </w:divBdr>
    </w:div>
    <w:div w:id="1011370171">
      <w:bodyDiv w:val="1"/>
      <w:marLeft w:val="0"/>
      <w:marRight w:val="0"/>
      <w:marTop w:val="0"/>
      <w:marBottom w:val="0"/>
      <w:divBdr>
        <w:top w:val="none" w:sz="0" w:space="0" w:color="auto"/>
        <w:left w:val="none" w:sz="0" w:space="0" w:color="auto"/>
        <w:bottom w:val="none" w:sz="0" w:space="0" w:color="auto"/>
        <w:right w:val="none" w:sz="0" w:space="0" w:color="auto"/>
      </w:divBdr>
    </w:div>
    <w:div w:id="1020886779">
      <w:bodyDiv w:val="1"/>
      <w:marLeft w:val="0"/>
      <w:marRight w:val="0"/>
      <w:marTop w:val="0"/>
      <w:marBottom w:val="0"/>
      <w:divBdr>
        <w:top w:val="none" w:sz="0" w:space="0" w:color="auto"/>
        <w:left w:val="none" w:sz="0" w:space="0" w:color="auto"/>
        <w:bottom w:val="none" w:sz="0" w:space="0" w:color="auto"/>
        <w:right w:val="none" w:sz="0" w:space="0" w:color="auto"/>
      </w:divBdr>
    </w:div>
    <w:div w:id="1044408249">
      <w:bodyDiv w:val="1"/>
      <w:marLeft w:val="0"/>
      <w:marRight w:val="0"/>
      <w:marTop w:val="0"/>
      <w:marBottom w:val="0"/>
      <w:divBdr>
        <w:top w:val="none" w:sz="0" w:space="0" w:color="auto"/>
        <w:left w:val="none" w:sz="0" w:space="0" w:color="auto"/>
        <w:bottom w:val="none" w:sz="0" w:space="0" w:color="auto"/>
        <w:right w:val="none" w:sz="0" w:space="0" w:color="auto"/>
      </w:divBdr>
    </w:div>
    <w:div w:id="1054233088">
      <w:bodyDiv w:val="1"/>
      <w:marLeft w:val="0"/>
      <w:marRight w:val="0"/>
      <w:marTop w:val="0"/>
      <w:marBottom w:val="0"/>
      <w:divBdr>
        <w:top w:val="none" w:sz="0" w:space="0" w:color="auto"/>
        <w:left w:val="none" w:sz="0" w:space="0" w:color="auto"/>
        <w:bottom w:val="none" w:sz="0" w:space="0" w:color="auto"/>
        <w:right w:val="none" w:sz="0" w:space="0" w:color="auto"/>
      </w:divBdr>
      <w:divsChild>
        <w:div w:id="415591423">
          <w:marLeft w:val="274"/>
          <w:marRight w:val="0"/>
          <w:marTop w:val="0"/>
          <w:marBottom w:val="0"/>
          <w:divBdr>
            <w:top w:val="none" w:sz="0" w:space="0" w:color="auto"/>
            <w:left w:val="none" w:sz="0" w:space="0" w:color="auto"/>
            <w:bottom w:val="none" w:sz="0" w:space="0" w:color="auto"/>
            <w:right w:val="none" w:sz="0" w:space="0" w:color="auto"/>
          </w:divBdr>
        </w:div>
      </w:divsChild>
    </w:div>
    <w:div w:id="1111893884">
      <w:bodyDiv w:val="1"/>
      <w:marLeft w:val="0"/>
      <w:marRight w:val="0"/>
      <w:marTop w:val="0"/>
      <w:marBottom w:val="0"/>
      <w:divBdr>
        <w:top w:val="none" w:sz="0" w:space="0" w:color="auto"/>
        <w:left w:val="none" w:sz="0" w:space="0" w:color="auto"/>
        <w:bottom w:val="none" w:sz="0" w:space="0" w:color="auto"/>
        <w:right w:val="none" w:sz="0" w:space="0" w:color="auto"/>
      </w:divBdr>
    </w:div>
    <w:div w:id="1136140734">
      <w:bodyDiv w:val="1"/>
      <w:marLeft w:val="0"/>
      <w:marRight w:val="0"/>
      <w:marTop w:val="0"/>
      <w:marBottom w:val="0"/>
      <w:divBdr>
        <w:top w:val="none" w:sz="0" w:space="0" w:color="auto"/>
        <w:left w:val="none" w:sz="0" w:space="0" w:color="auto"/>
        <w:bottom w:val="none" w:sz="0" w:space="0" w:color="auto"/>
        <w:right w:val="none" w:sz="0" w:space="0" w:color="auto"/>
      </w:divBdr>
    </w:div>
    <w:div w:id="1160729039">
      <w:bodyDiv w:val="1"/>
      <w:marLeft w:val="0"/>
      <w:marRight w:val="0"/>
      <w:marTop w:val="0"/>
      <w:marBottom w:val="0"/>
      <w:divBdr>
        <w:top w:val="none" w:sz="0" w:space="0" w:color="auto"/>
        <w:left w:val="none" w:sz="0" w:space="0" w:color="auto"/>
        <w:bottom w:val="none" w:sz="0" w:space="0" w:color="auto"/>
        <w:right w:val="none" w:sz="0" w:space="0" w:color="auto"/>
      </w:divBdr>
    </w:div>
    <w:div w:id="1181818699">
      <w:bodyDiv w:val="1"/>
      <w:marLeft w:val="0"/>
      <w:marRight w:val="0"/>
      <w:marTop w:val="0"/>
      <w:marBottom w:val="0"/>
      <w:divBdr>
        <w:top w:val="none" w:sz="0" w:space="0" w:color="auto"/>
        <w:left w:val="none" w:sz="0" w:space="0" w:color="auto"/>
        <w:bottom w:val="none" w:sz="0" w:space="0" w:color="auto"/>
        <w:right w:val="none" w:sz="0" w:space="0" w:color="auto"/>
      </w:divBdr>
      <w:divsChild>
        <w:div w:id="1564173467">
          <w:marLeft w:val="274"/>
          <w:marRight w:val="0"/>
          <w:marTop w:val="0"/>
          <w:marBottom w:val="0"/>
          <w:divBdr>
            <w:top w:val="none" w:sz="0" w:space="0" w:color="auto"/>
            <w:left w:val="none" w:sz="0" w:space="0" w:color="auto"/>
            <w:bottom w:val="none" w:sz="0" w:space="0" w:color="auto"/>
            <w:right w:val="none" w:sz="0" w:space="0" w:color="auto"/>
          </w:divBdr>
        </w:div>
        <w:div w:id="1123578479">
          <w:marLeft w:val="274"/>
          <w:marRight w:val="0"/>
          <w:marTop w:val="0"/>
          <w:marBottom w:val="0"/>
          <w:divBdr>
            <w:top w:val="none" w:sz="0" w:space="0" w:color="auto"/>
            <w:left w:val="none" w:sz="0" w:space="0" w:color="auto"/>
            <w:bottom w:val="none" w:sz="0" w:space="0" w:color="auto"/>
            <w:right w:val="none" w:sz="0" w:space="0" w:color="auto"/>
          </w:divBdr>
        </w:div>
      </w:divsChild>
    </w:div>
    <w:div w:id="1228104663">
      <w:bodyDiv w:val="1"/>
      <w:marLeft w:val="0"/>
      <w:marRight w:val="0"/>
      <w:marTop w:val="0"/>
      <w:marBottom w:val="0"/>
      <w:divBdr>
        <w:top w:val="none" w:sz="0" w:space="0" w:color="auto"/>
        <w:left w:val="none" w:sz="0" w:space="0" w:color="auto"/>
        <w:bottom w:val="none" w:sz="0" w:space="0" w:color="auto"/>
        <w:right w:val="none" w:sz="0" w:space="0" w:color="auto"/>
      </w:divBdr>
    </w:div>
    <w:div w:id="1268075408">
      <w:bodyDiv w:val="1"/>
      <w:marLeft w:val="0"/>
      <w:marRight w:val="0"/>
      <w:marTop w:val="0"/>
      <w:marBottom w:val="0"/>
      <w:divBdr>
        <w:top w:val="none" w:sz="0" w:space="0" w:color="auto"/>
        <w:left w:val="none" w:sz="0" w:space="0" w:color="auto"/>
        <w:bottom w:val="none" w:sz="0" w:space="0" w:color="auto"/>
        <w:right w:val="none" w:sz="0" w:space="0" w:color="auto"/>
      </w:divBdr>
    </w:div>
    <w:div w:id="1292053120">
      <w:bodyDiv w:val="1"/>
      <w:marLeft w:val="0"/>
      <w:marRight w:val="0"/>
      <w:marTop w:val="0"/>
      <w:marBottom w:val="0"/>
      <w:divBdr>
        <w:top w:val="none" w:sz="0" w:space="0" w:color="auto"/>
        <w:left w:val="none" w:sz="0" w:space="0" w:color="auto"/>
        <w:bottom w:val="none" w:sz="0" w:space="0" w:color="auto"/>
        <w:right w:val="none" w:sz="0" w:space="0" w:color="auto"/>
      </w:divBdr>
      <w:divsChild>
        <w:div w:id="1283993832">
          <w:marLeft w:val="547"/>
          <w:marRight w:val="0"/>
          <w:marTop w:val="120"/>
          <w:marBottom w:val="0"/>
          <w:divBdr>
            <w:top w:val="none" w:sz="0" w:space="0" w:color="auto"/>
            <w:left w:val="none" w:sz="0" w:space="0" w:color="auto"/>
            <w:bottom w:val="none" w:sz="0" w:space="0" w:color="auto"/>
            <w:right w:val="none" w:sz="0" w:space="0" w:color="auto"/>
          </w:divBdr>
        </w:div>
        <w:div w:id="283931192">
          <w:marLeft w:val="547"/>
          <w:marRight w:val="0"/>
          <w:marTop w:val="120"/>
          <w:marBottom w:val="0"/>
          <w:divBdr>
            <w:top w:val="none" w:sz="0" w:space="0" w:color="auto"/>
            <w:left w:val="none" w:sz="0" w:space="0" w:color="auto"/>
            <w:bottom w:val="none" w:sz="0" w:space="0" w:color="auto"/>
            <w:right w:val="none" w:sz="0" w:space="0" w:color="auto"/>
          </w:divBdr>
        </w:div>
        <w:div w:id="50155450">
          <w:marLeft w:val="547"/>
          <w:marRight w:val="0"/>
          <w:marTop w:val="120"/>
          <w:marBottom w:val="0"/>
          <w:divBdr>
            <w:top w:val="none" w:sz="0" w:space="0" w:color="auto"/>
            <w:left w:val="none" w:sz="0" w:space="0" w:color="auto"/>
            <w:bottom w:val="none" w:sz="0" w:space="0" w:color="auto"/>
            <w:right w:val="none" w:sz="0" w:space="0" w:color="auto"/>
          </w:divBdr>
        </w:div>
        <w:div w:id="1886794413">
          <w:marLeft w:val="547"/>
          <w:marRight w:val="0"/>
          <w:marTop w:val="120"/>
          <w:marBottom w:val="0"/>
          <w:divBdr>
            <w:top w:val="none" w:sz="0" w:space="0" w:color="auto"/>
            <w:left w:val="none" w:sz="0" w:space="0" w:color="auto"/>
            <w:bottom w:val="none" w:sz="0" w:space="0" w:color="auto"/>
            <w:right w:val="none" w:sz="0" w:space="0" w:color="auto"/>
          </w:divBdr>
        </w:div>
        <w:div w:id="1708683111">
          <w:marLeft w:val="547"/>
          <w:marRight w:val="0"/>
          <w:marTop w:val="120"/>
          <w:marBottom w:val="0"/>
          <w:divBdr>
            <w:top w:val="none" w:sz="0" w:space="0" w:color="auto"/>
            <w:left w:val="none" w:sz="0" w:space="0" w:color="auto"/>
            <w:bottom w:val="none" w:sz="0" w:space="0" w:color="auto"/>
            <w:right w:val="none" w:sz="0" w:space="0" w:color="auto"/>
          </w:divBdr>
        </w:div>
        <w:div w:id="629168953">
          <w:marLeft w:val="547"/>
          <w:marRight w:val="0"/>
          <w:marTop w:val="120"/>
          <w:marBottom w:val="0"/>
          <w:divBdr>
            <w:top w:val="none" w:sz="0" w:space="0" w:color="auto"/>
            <w:left w:val="none" w:sz="0" w:space="0" w:color="auto"/>
            <w:bottom w:val="none" w:sz="0" w:space="0" w:color="auto"/>
            <w:right w:val="none" w:sz="0" w:space="0" w:color="auto"/>
          </w:divBdr>
        </w:div>
      </w:divsChild>
    </w:div>
    <w:div w:id="1371297593">
      <w:bodyDiv w:val="1"/>
      <w:marLeft w:val="0"/>
      <w:marRight w:val="0"/>
      <w:marTop w:val="0"/>
      <w:marBottom w:val="0"/>
      <w:divBdr>
        <w:top w:val="none" w:sz="0" w:space="0" w:color="auto"/>
        <w:left w:val="none" w:sz="0" w:space="0" w:color="auto"/>
        <w:bottom w:val="none" w:sz="0" w:space="0" w:color="auto"/>
        <w:right w:val="none" w:sz="0" w:space="0" w:color="auto"/>
      </w:divBdr>
      <w:divsChild>
        <w:div w:id="107745733">
          <w:marLeft w:val="274"/>
          <w:marRight w:val="0"/>
          <w:marTop w:val="0"/>
          <w:marBottom w:val="0"/>
          <w:divBdr>
            <w:top w:val="none" w:sz="0" w:space="0" w:color="auto"/>
            <w:left w:val="none" w:sz="0" w:space="0" w:color="auto"/>
            <w:bottom w:val="none" w:sz="0" w:space="0" w:color="auto"/>
            <w:right w:val="none" w:sz="0" w:space="0" w:color="auto"/>
          </w:divBdr>
        </w:div>
        <w:div w:id="685986503">
          <w:marLeft w:val="274"/>
          <w:marRight w:val="0"/>
          <w:marTop w:val="0"/>
          <w:marBottom w:val="0"/>
          <w:divBdr>
            <w:top w:val="none" w:sz="0" w:space="0" w:color="auto"/>
            <w:left w:val="none" w:sz="0" w:space="0" w:color="auto"/>
            <w:bottom w:val="none" w:sz="0" w:space="0" w:color="auto"/>
            <w:right w:val="none" w:sz="0" w:space="0" w:color="auto"/>
          </w:divBdr>
        </w:div>
        <w:div w:id="966280138">
          <w:marLeft w:val="274"/>
          <w:marRight w:val="0"/>
          <w:marTop w:val="0"/>
          <w:marBottom w:val="0"/>
          <w:divBdr>
            <w:top w:val="none" w:sz="0" w:space="0" w:color="auto"/>
            <w:left w:val="none" w:sz="0" w:space="0" w:color="auto"/>
            <w:bottom w:val="none" w:sz="0" w:space="0" w:color="auto"/>
            <w:right w:val="none" w:sz="0" w:space="0" w:color="auto"/>
          </w:divBdr>
        </w:div>
      </w:divsChild>
    </w:div>
    <w:div w:id="1376276160">
      <w:bodyDiv w:val="1"/>
      <w:marLeft w:val="0"/>
      <w:marRight w:val="0"/>
      <w:marTop w:val="0"/>
      <w:marBottom w:val="0"/>
      <w:divBdr>
        <w:top w:val="none" w:sz="0" w:space="0" w:color="auto"/>
        <w:left w:val="none" w:sz="0" w:space="0" w:color="auto"/>
        <w:bottom w:val="none" w:sz="0" w:space="0" w:color="auto"/>
        <w:right w:val="none" w:sz="0" w:space="0" w:color="auto"/>
      </w:divBdr>
    </w:div>
    <w:div w:id="1392074860">
      <w:bodyDiv w:val="1"/>
      <w:marLeft w:val="0"/>
      <w:marRight w:val="0"/>
      <w:marTop w:val="0"/>
      <w:marBottom w:val="0"/>
      <w:divBdr>
        <w:top w:val="none" w:sz="0" w:space="0" w:color="auto"/>
        <w:left w:val="none" w:sz="0" w:space="0" w:color="auto"/>
        <w:bottom w:val="none" w:sz="0" w:space="0" w:color="auto"/>
        <w:right w:val="none" w:sz="0" w:space="0" w:color="auto"/>
      </w:divBdr>
    </w:div>
    <w:div w:id="1401638671">
      <w:bodyDiv w:val="1"/>
      <w:marLeft w:val="0"/>
      <w:marRight w:val="0"/>
      <w:marTop w:val="0"/>
      <w:marBottom w:val="0"/>
      <w:divBdr>
        <w:top w:val="none" w:sz="0" w:space="0" w:color="auto"/>
        <w:left w:val="none" w:sz="0" w:space="0" w:color="auto"/>
        <w:bottom w:val="none" w:sz="0" w:space="0" w:color="auto"/>
        <w:right w:val="none" w:sz="0" w:space="0" w:color="auto"/>
      </w:divBdr>
      <w:divsChild>
        <w:div w:id="624435642">
          <w:marLeft w:val="547"/>
          <w:marRight w:val="0"/>
          <w:marTop w:val="240"/>
          <w:marBottom w:val="0"/>
          <w:divBdr>
            <w:top w:val="none" w:sz="0" w:space="0" w:color="auto"/>
            <w:left w:val="none" w:sz="0" w:space="0" w:color="auto"/>
            <w:bottom w:val="none" w:sz="0" w:space="0" w:color="auto"/>
            <w:right w:val="none" w:sz="0" w:space="0" w:color="auto"/>
          </w:divBdr>
        </w:div>
        <w:div w:id="206339884">
          <w:marLeft w:val="547"/>
          <w:marRight w:val="0"/>
          <w:marTop w:val="240"/>
          <w:marBottom w:val="0"/>
          <w:divBdr>
            <w:top w:val="none" w:sz="0" w:space="0" w:color="auto"/>
            <w:left w:val="none" w:sz="0" w:space="0" w:color="auto"/>
            <w:bottom w:val="none" w:sz="0" w:space="0" w:color="auto"/>
            <w:right w:val="none" w:sz="0" w:space="0" w:color="auto"/>
          </w:divBdr>
        </w:div>
        <w:div w:id="1270971820">
          <w:marLeft w:val="547"/>
          <w:marRight w:val="0"/>
          <w:marTop w:val="240"/>
          <w:marBottom w:val="0"/>
          <w:divBdr>
            <w:top w:val="none" w:sz="0" w:space="0" w:color="auto"/>
            <w:left w:val="none" w:sz="0" w:space="0" w:color="auto"/>
            <w:bottom w:val="none" w:sz="0" w:space="0" w:color="auto"/>
            <w:right w:val="none" w:sz="0" w:space="0" w:color="auto"/>
          </w:divBdr>
        </w:div>
        <w:div w:id="2093624198">
          <w:marLeft w:val="547"/>
          <w:marRight w:val="0"/>
          <w:marTop w:val="240"/>
          <w:marBottom w:val="0"/>
          <w:divBdr>
            <w:top w:val="none" w:sz="0" w:space="0" w:color="auto"/>
            <w:left w:val="none" w:sz="0" w:space="0" w:color="auto"/>
            <w:bottom w:val="none" w:sz="0" w:space="0" w:color="auto"/>
            <w:right w:val="none" w:sz="0" w:space="0" w:color="auto"/>
          </w:divBdr>
        </w:div>
        <w:div w:id="1066032880">
          <w:marLeft w:val="547"/>
          <w:marRight w:val="0"/>
          <w:marTop w:val="240"/>
          <w:marBottom w:val="0"/>
          <w:divBdr>
            <w:top w:val="none" w:sz="0" w:space="0" w:color="auto"/>
            <w:left w:val="none" w:sz="0" w:space="0" w:color="auto"/>
            <w:bottom w:val="none" w:sz="0" w:space="0" w:color="auto"/>
            <w:right w:val="none" w:sz="0" w:space="0" w:color="auto"/>
          </w:divBdr>
        </w:div>
        <w:div w:id="758986291">
          <w:marLeft w:val="547"/>
          <w:marRight w:val="0"/>
          <w:marTop w:val="240"/>
          <w:marBottom w:val="0"/>
          <w:divBdr>
            <w:top w:val="none" w:sz="0" w:space="0" w:color="auto"/>
            <w:left w:val="none" w:sz="0" w:space="0" w:color="auto"/>
            <w:bottom w:val="none" w:sz="0" w:space="0" w:color="auto"/>
            <w:right w:val="none" w:sz="0" w:space="0" w:color="auto"/>
          </w:divBdr>
        </w:div>
      </w:divsChild>
    </w:div>
    <w:div w:id="1428695351">
      <w:bodyDiv w:val="1"/>
      <w:marLeft w:val="0"/>
      <w:marRight w:val="0"/>
      <w:marTop w:val="0"/>
      <w:marBottom w:val="0"/>
      <w:divBdr>
        <w:top w:val="none" w:sz="0" w:space="0" w:color="auto"/>
        <w:left w:val="none" w:sz="0" w:space="0" w:color="auto"/>
        <w:bottom w:val="none" w:sz="0" w:space="0" w:color="auto"/>
        <w:right w:val="none" w:sz="0" w:space="0" w:color="auto"/>
      </w:divBdr>
      <w:divsChild>
        <w:div w:id="240219915">
          <w:marLeft w:val="274"/>
          <w:marRight w:val="0"/>
          <w:marTop w:val="0"/>
          <w:marBottom w:val="0"/>
          <w:divBdr>
            <w:top w:val="none" w:sz="0" w:space="0" w:color="auto"/>
            <w:left w:val="none" w:sz="0" w:space="0" w:color="auto"/>
            <w:bottom w:val="none" w:sz="0" w:space="0" w:color="auto"/>
            <w:right w:val="none" w:sz="0" w:space="0" w:color="auto"/>
          </w:divBdr>
        </w:div>
        <w:div w:id="2107650396">
          <w:marLeft w:val="274"/>
          <w:marRight w:val="0"/>
          <w:marTop w:val="0"/>
          <w:marBottom w:val="120"/>
          <w:divBdr>
            <w:top w:val="none" w:sz="0" w:space="0" w:color="auto"/>
            <w:left w:val="none" w:sz="0" w:space="0" w:color="auto"/>
            <w:bottom w:val="none" w:sz="0" w:space="0" w:color="auto"/>
            <w:right w:val="none" w:sz="0" w:space="0" w:color="auto"/>
          </w:divBdr>
        </w:div>
        <w:div w:id="540627252">
          <w:marLeft w:val="274"/>
          <w:marRight w:val="0"/>
          <w:marTop w:val="0"/>
          <w:marBottom w:val="120"/>
          <w:divBdr>
            <w:top w:val="none" w:sz="0" w:space="0" w:color="auto"/>
            <w:left w:val="none" w:sz="0" w:space="0" w:color="auto"/>
            <w:bottom w:val="none" w:sz="0" w:space="0" w:color="auto"/>
            <w:right w:val="none" w:sz="0" w:space="0" w:color="auto"/>
          </w:divBdr>
        </w:div>
        <w:div w:id="908659619">
          <w:marLeft w:val="274"/>
          <w:marRight w:val="0"/>
          <w:marTop w:val="0"/>
          <w:marBottom w:val="120"/>
          <w:divBdr>
            <w:top w:val="none" w:sz="0" w:space="0" w:color="auto"/>
            <w:left w:val="none" w:sz="0" w:space="0" w:color="auto"/>
            <w:bottom w:val="none" w:sz="0" w:space="0" w:color="auto"/>
            <w:right w:val="none" w:sz="0" w:space="0" w:color="auto"/>
          </w:divBdr>
        </w:div>
        <w:div w:id="503204027">
          <w:marLeft w:val="274"/>
          <w:marRight w:val="0"/>
          <w:marTop w:val="0"/>
          <w:marBottom w:val="120"/>
          <w:divBdr>
            <w:top w:val="none" w:sz="0" w:space="0" w:color="auto"/>
            <w:left w:val="none" w:sz="0" w:space="0" w:color="auto"/>
            <w:bottom w:val="none" w:sz="0" w:space="0" w:color="auto"/>
            <w:right w:val="none" w:sz="0" w:space="0" w:color="auto"/>
          </w:divBdr>
        </w:div>
      </w:divsChild>
    </w:div>
    <w:div w:id="1468470116">
      <w:bodyDiv w:val="1"/>
      <w:marLeft w:val="0"/>
      <w:marRight w:val="0"/>
      <w:marTop w:val="0"/>
      <w:marBottom w:val="0"/>
      <w:divBdr>
        <w:top w:val="none" w:sz="0" w:space="0" w:color="auto"/>
        <w:left w:val="none" w:sz="0" w:space="0" w:color="auto"/>
        <w:bottom w:val="none" w:sz="0" w:space="0" w:color="auto"/>
        <w:right w:val="none" w:sz="0" w:space="0" w:color="auto"/>
      </w:divBdr>
      <w:divsChild>
        <w:div w:id="350959815">
          <w:marLeft w:val="274"/>
          <w:marRight w:val="0"/>
          <w:marTop w:val="0"/>
          <w:marBottom w:val="0"/>
          <w:divBdr>
            <w:top w:val="none" w:sz="0" w:space="0" w:color="auto"/>
            <w:left w:val="none" w:sz="0" w:space="0" w:color="auto"/>
            <w:bottom w:val="none" w:sz="0" w:space="0" w:color="auto"/>
            <w:right w:val="none" w:sz="0" w:space="0" w:color="auto"/>
          </w:divBdr>
        </w:div>
        <w:div w:id="823273994">
          <w:marLeft w:val="274"/>
          <w:marRight w:val="0"/>
          <w:marTop w:val="0"/>
          <w:marBottom w:val="0"/>
          <w:divBdr>
            <w:top w:val="none" w:sz="0" w:space="0" w:color="auto"/>
            <w:left w:val="none" w:sz="0" w:space="0" w:color="auto"/>
            <w:bottom w:val="none" w:sz="0" w:space="0" w:color="auto"/>
            <w:right w:val="none" w:sz="0" w:space="0" w:color="auto"/>
          </w:divBdr>
        </w:div>
        <w:div w:id="967248466">
          <w:marLeft w:val="274"/>
          <w:marRight w:val="0"/>
          <w:marTop w:val="0"/>
          <w:marBottom w:val="0"/>
          <w:divBdr>
            <w:top w:val="none" w:sz="0" w:space="0" w:color="auto"/>
            <w:left w:val="none" w:sz="0" w:space="0" w:color="auto"/>
            <w:bottom w:val="none" w:sz="0" w:space="0" w:color="auto"/>
            <w:right w:val="none" w:sz="0" w:space="0" w:color="auto"/>
          </w:divBdr>
        </w:div>
        <w:div w:id="1733846481">
          <w:marLeft w:val="274"/>
          <w:marRight w:val="0"/>
          <w:marTop w:val="0"/>
          <w:marBottom w:val="0"/>
          <w:divBdr>
            <w:top w:val="none" w:sz="0" w:space="0" w:color="auto"/>
            <w:left w:val="none" w:sz="0" w:space="0" w:color="auto"/>
            <w:bottom w:val="none" w:sz="0" w:space="0" w:color="auto"/>
            <w:right w:val="none" w:sz="0" w:space="0" w:color="auto"/>
          </w:divBdr>
        </w:div>
        <w:div w:id="2031759368">
          <w:marLeft w:val="274"/>
          <w:marRight w:val="0"/>
          <w:marTop w:val="0"/>
          <w:marBottom w:val="0"/>
          <w:divBdr>
            <w:top w:val="none" w:sz="0" w:space="0" w:color="auto"/>
            <w:left w:val="none" w:sz="0" w:space="0" w:color="auto"/>
            <w:bottom w:val="none" w:sz="0" w:space="0" w:color="auto"/>
            <w:right w:val="none" w:sz="0" w:space="0" w:color="auto"/>
          </w:divBdr>
        </w:div>
        <w:div w:id="2129469901">
          <w:marLeft w:val="274"/>
          <w:marRight w:val="0"/>
          <w:marTop w:val="0"/>
          <w:marBottom w:val="0"/>
          <w:divBdr>
            <w:top w:val="none" w:sz="0" w:space="0" w:color="auto"/>
            <w:left w:val="none" w:sz="0" w:space="0" w:color="auto"/>
            <w:bottom w:val="none" w:sz="0" w:space="0" w:color="auto"/>
            <w:right w:val="none" w:sz="0" w:space="0" w:color="auto"/>
          </w:divBdr>
        </w:div>
      </w:divsChild>
    </w:div>
    <w:div w:id="1498964261">
      <w:bodyDiv w:val="1"/>
      <w:marLeft w:val="0"/>
      <w:marRight w:val="0"/>
      <w:marTop w:val="0"/>
      <w:marBottom w:val="0"/>
      <w:divBdr>
        <w:top w:val="none" w:sz="0" w:space="0" w:color="auto"/>
        <w:left w:val="none" w:sz="0" w:space="0" w:color="auto"/>
        <w:bottom w:val="none" w:sz="0" w:space="0" w:color="auto"/>
        <w:right w:val="none" w:sz="0" w:space="0" w:color="auto"/>
      </w:divBdr>
      <w:divsChild>
        <w:div w:id="130637217">
          <w:marLeft w:val="274"/>
          <w:marRight w:val="0"/>
          <w:marTop w:val="0"/>
          <w:marBottom w:val="0"/>
          <w:divBdr>
            <w:top w:val="none" w:sz="0" w:space="0" w:color="auto"/>
            <w:left w:val="none" w:sz="0" w:space="0" w:color="auto"/>
            <w:bottom w:val="none" w:sz="0" w:space="0" w:color="auto"/>
            <w:right w:val="none" w:sz="0" w:space="0" w:color="auto"/>
          </w:divBdr>
        </w:div>
        <w:div w:id="851645360">
          <w:marLeft w:val="274"/>
          <w:marRight w:val="0"/>
          <w:marTop w:val="0"/>
          <w:marBottom w:val="0"/>
          <w:divBdr>
            <w:top w:val="none" w:sz="0" w:space="0" w:color="auto"/>
            <w:left w:val="none" w:sz="0" w:space="0" w:color="auto"/>
            <w:bottom w:val="none" w:sz="0" w:space="0" w:color="auto"/>
            <w:right w:val="none" w:sz="0" w:space="0" w:color="auto"/>
          </w:divBdr>
        </w:div>
      </w:divsChild>
    </w:div>
    <w:div w:id="1535074712">
      <w:bodyDiv w:val="1"/>
      <w:marLeft w:val="0"/>
      <w:marRight w:val="0"/>
      <w:marTop w:val="0"/>
      <w:marBottom w:val="0"/>
      <w:divBdr>
        <w:top w:val="none" w:sz="0" w:space="0" w:color="auto"/>
        <w:left w:val="none" w:sz="0" w:space="0" w:color="auto"/>
        <w:bottom w:val="none" w:sz="0" w:space="0" w:color="auto"/>
        <w:right w:val="none" w:sz="0" w:space="0" w:color="auto"/>
      </w:divBdr>
      <w:divsChild>
        <w:div w:id="340398065">
          <w:marLeft w:val="274"/>
          <w:marRight w:val="0"/>
          <w:marTop w:val="0"/>
          <w:marBottom w:val="120"/>
          <w:divBdr>
            <w:top w:val="none" w:sz="0" w:space="0" w:color="auto"/>
            <w:left w:val="none" w:sz="0" w:space="0" w:color="auto"/>
            <w:bottom w:val="none" w:sz="0" w:space="0" w:color="auto"/>
            <w:right w:val="none" w:sz="0" w:space="0" w:color="auto"/>
          </w:divBdr>
        </w:div>
        <w:div w:id="207575943">
          <w:marLeft w:val="547"/>
          <w:marRight w:val="0"/>
          <w:marTop w:val="0"/>
          <w:marBottom w:val="360"/>
          <w:divBdr>
            <w:top w:val="none" w:sz="0" w:space="0" w:color="auto"/>
            <w:left w:val="none" w:sz="0" w:space="0" w:color="auto"/>
            <w:bottom w:val="none" w:sz="0" w:space="0" w:color="auto"/>
            <w:right w:val="none" w:sz="0" w:space="0" w:color="auto"/>
          </w:divBdr>
        </w:div>
        <w:div w:id="1069186752">
          <w:marLeft w:val="547"/>
          <w:marRight w:val="0"/>
          <w:marTop w:val="0"/>
          <w:marBottom w:val="360"/>
          <w:divBdr>
            <w:top w:val="none" w:sz="0" w:space="0" w:color="auto"/>
            <w:left w:val="none" w:sz="0" w:space="0" w:color="auto"/>
            <w:bottom w:val="none" w:sz="0" w:space="0" w:color="auto"/>
            <w:right w:val="none" w:sz="0" w:space="0" w:color="auto"/>
          </w:divBdr>
        </w:div>
        <w:div w:id="1019627641">
          <w:marLeft w:val="1267"/>
          <w:marRight w:val="0"/>
          <w:marTop w:val="0"/>
          <w:marBottom w:val="360"/>
          <w:divBdr>
            <w:top w:val="none" w:sz="0" w:space="0" w:color="auto"/>
            <w:left w:val="none" w:sz="0" w:space="0" w:color="auto"/>
            <w:bottom w:val="none" w:sz="0" w:space="0" w:color="auto"/>
            <w:right w:val="none" w:sz="0" w:space="0" w:color="auto"/>
          </w:divBdr>
        </w:div>
        <w:div w:id="1201624372">
          <w:marLeft w:val="547"/>
          <w:marRight w:val="0"/>
          <w:marTop w:val="0"/>
          <w:marBottom w:val="360"/>
          <w:divBdr>
            <w:top w:val="none" w:sz="0" w:space="0" w:color="auto"/>
            <w:left w:val="none" w:sz="0" w:space="0" w:color="auto"/>
            <w:bottom w:val="none" w:sz="0" w:space="0" w:color="auto"/>
            <w:right w:val="none" w:sz="0" w:space="0" w:color="auto"/>
          </w:divBdr>
        </w:div>
        <w:div w:id="632515956">
          <w:marLeft w:val="1267"/>
          <w:marRight w:val="0"/>
          <w:marTop w:val="0"/>
          <w:marBottom w:val="360"/>
          <w:divBdr>
            <w:top w:val="none" w:sz="0" w:space="0" w:color="auto"/>
            <w:left w:val="none" w:sz="0" w:space="0" w:color="auto"/>
            <w:bottom w:val="none" w:sz="0" w:space="0" w:color="auto"/>
            <w:right w:val="none" w:sz="0" w:space="0" w:color="auto"/>
          </w:divBdr>
        </w:div>
        <w:div w:id="1628924425">
          <w:marLeft w:val="547"/>
          <w:marRight w:val="0"/>
          <w:marTop w:val="0"/>
          <w:marBottom w:val="360"/>
          <w:divBdr>
            <w:top w:val="none" w:sz="0" w:space="0" w:color="auto"/>
            <w:left w:val="none" w:sz="0" w:space="0" w:color="auto"/>
            <w:bottom w:val="none" w:sz="0" w:space="0" w:color="auto"/>
            <w:right w:val="none" w:sz="0" w:space="0" w:color="auto"/>
          </w:divBdr>
        </w:div>
        <w:div w:id="1503469808">
          <w:marLeft w:val="1267"/>
          <w:marRight w:val="0"/>
          <w:marTop w:val="0"/>
          <w:marBottom w:val="360"/>
          <w:divBdr>
            <w:top w:val="none" w:sz="0" w:space="0" w:color="auto"/>
            <w:left w:val="none" w:sz="0" w:space="0" w:color="auto"/>
            <w:bottom w:val="none" w:sz="0" w:space="0" w:color="auto"/>
            <w:right w:val="none" w:sz="0" w:space="0" w:color="auto"/>
          </w:divBdr>
        </w:div>
        <w:div w:id="532839604">
          <w:marLeft w:val="547"/>
          <w:marRight w:val="0"/>
          <w:marTop w:val="0"/>
          <w:marBottom w:val="360"/>
          <w:divBdr>
            <w:top w:val="none" w:sz="0" w:space="0" w:color="auto"/>
            <w:left w:val="none" w:sz="0" w:space="0" w:color="auto"/>
            <w:bottom w:val="none" w:sz="0" w:space="0" w:color="auto"/>
            <w:right w:val="none" w:sz="0" w:space="0" w:color="auto"/>
          </w:divBdr>
        </w:div>
        <w:div w:id="1065955173">
          <w:marLeft w:val="1267"/>
          <w:marRight w:val="0"/>
          <w:marTop w:val="0"/>
          <w:marBottom w:val="360"/>
          <w:divBdr>
            <w:top w:val="none" w:sz="0" w:space="0" w:color="auto"/>
            <w:left w:val="none" w:sz="0" w:space="0" w:color="auto"/>
            <w:bottom w:val="none" w:sz="0" w:space="0" w:color="auto"/>
            <w:right w:val="none" w:sz="0" w:space="0" w:color="auto"/>
          </w:divBdr>
        </w:div>
      </w:divsChild>
    </w:div>
    <w:div w:id="1539656859">
      <w:bodyDiv w:val="1"/>
      <w:marLeft w:val="0"/>
      <w:marRight w:val="0"/>
      <w:marTop w:val="0"/>
      <w:marBottom w:val="0"/>
      <w:divBdr>
        <w:top w:val="none" w:sz="0" w:space="0" w:color="auto"/>
        <w:left w:val="none" w:sz="0" w:space="0" w:color="auto"/>
        <w:bottom w:val="none" w:sz="0" w:space="0" w:color="auto"/>
        <w:right w:val="none" w:sz="0" w:space="0" w:color="auto"/>
      </w:divBdr>
    </w:div>
    <w:div w:id="1548837366">
      <w:bodyDiv w:val="1"/>
      <w:marLeft w:val="0"/>
      <w:marRight w:val="0"/>
      <w:marTop w:val="0"/>
      <w:marBottom w:val="0"/>
      <w:divBdr>
        <w:top w:val="none" w:sz="0" w:space="0" w:color="auto"/>
        <w:left w:val="none" w:sz="0" w:space="0" w:color="auto"/>
        <w:bottom w:val="none" w:sz="0" w:space="0" w:color="auto"/>
        <w:right w:val="none" w:sz="0" w:space="0" w:color="auto"/>
      </w:divBdr>
    </w:div>
    <w:div w:id="1553541696">
      <w:bodyDiv w:val="1"/>
      <w:marLeft w:val="0"/>
      <w:marRight w:val="0"/>
      <w:marTop w:val="0"/>
      <w:marBottom w:val="0"/>
      <w:divBdr>
        <w:top w:val="none" w:sz="0" w:space="0" w:color="auto"/>
        <w:left w:val="none" w:sz="0" w:space="0" w:color="auto"/>
        <w:bottom w:val="none" w:sz="0" w:space="0" w:color="auto"/>
        <w:right w:val="none" w:sz="0" w:space="0" w:color="auto"/>
      </w:divBdr>
      <w:divsChild>
        <w:div w:id="1034691055">
          <w:marLeft w:val="547"/>
          <w:marRight w:val="0"/>
          <w:marTop w:val="240"/>
          <w:marBottom w:val="0"/>
          <w:divBdr>
            <w:top w:val="none" w:sz="0" w:space="0" w:color="auto"/>
            <w:left w:val="none" w:sz="0" w:space="0" w:color="auto"/>
            <w:bottom w:val="none" w:sz="0" w:space="0" w:color="auto"/>
            <w:right w:val="none" w:sz="0" w:space="0" w:color="auto"/>
          </w:divBdr>
        </w:div>
        <w:div w:id="1739473694">
          <w:marLeft w:val="547"/>
          <w:marRight w:val="0"/>
          <w:marTop w:val="240"/>
          <w:marBottom w:val="0"/>
          <w:divBdr>
            <w:top w:val="none" w:sz="0" w:space="0" w:color="auto"/>
            <w:left w:val="none" w:sz="0" w:space="0" w:color="auto"/>
            <w:bottom w:val="none" w:sz="0" w:space="0" w:color="auto"/>
            <w:right w:val="none" w:sz="0" w:space="0" w:color="auto"/>
          </w:divBdr>
        </w:div>
        <w:div w:id="464154684">
          <w:marLeft w:val="547"/>
          <w:marRight w:val="0"/>
          <w:marTop w:val="240"/>
          <w:marBottom w:val="0"/>
          <w:divBdr>
            <w:top w:val="none" w:sz="0" w:space="0" w:color="auto"/>
            <w:left w:val="none" w:sz="0" w:space="0" w:color="auto"/>
            <w:bottom w:val="none" w:sz="0" w:space="0" w:color="auto"/>
            <w:right w:val="none" w:sz="0" w:space="0" w:color="auto"/>
          </w:divBdr>
        </w:div>
        <w:div w:id="608969618">
          <w:marLeft w:val="547"/>
          <w:marRight w:val="0"/>
          <w:marTop w:val="240"/>
          <w:marBottom w:val="0"/>
          <w:divBdr>
            <w:top w:val="none" w:sz="0" w:space="0" w:color="auto"/>
            <w:left w:val="none" w:sz="0" w:space="0" w:color="auto"/>
            <w:bottom w:val="none" w:sz="0" w:space="0" w:color="auto"/>
            <w:right w:val="none" w:sz="0" w:space="0" w:color="auto"/>
          </w:divBdr>
        </w:div>
        <w:div w:id="335959077">
          <w:marLeft w:val="547"/>
          <w:marRight w:val="0"/>
          <w:marTop w:val="240"/>
          <w:marBottom w:val="0"/>
          <w:divBdr>
            <w:top w:val="none" w:sz="0" w:space="0" w:color="auto"/>
            <w:left w:val="none" w:sz="0" w:space="0" w:color="auto"/>
            <w:bottom w:val="none" w:sz="0" w:space="0" w:color="auto"/>
            <w:right w:val="none" w:sz="0" w:space="0" w:color="auto"/>
          </w:divBdr>
        </w:div>
        <w:div w:id="809249030">
          <w:marLeft w:val="547"/>
          <w:marRight w:val="0"/>
          <w:marTop w:val="240"/>
          <w:marBottom w:val="0"/>
          <w:divBdr>
            <w:top w:val="none" w:sz="0" w:space="0" w:color="auto"/>
            <w:left w:val="none" w:sz="0" w:space="0" w:color="auto"/>
            <w:bottom w:val="none" w:sz="0" w:space="0" w:color="auto"/>
            <w:right w:val="none" w:sz="0" w:space="0" w:color="auto"/>
          </w:divBdr>
        </w:div>
      </w:divsChild>
    </w:div>
    <w:div w:id="1579680235">
      <w:bodyDiv w:val="1"/>
      <w:marLeft w:val="0"/>
      <w:marRight w:val="0"/>
      <w:marTop w:val="0"/>
      <w:marBottom w:val="0"/>
      <w:divBdr>
        <w:top w:val="none" w:sz="0" w:space="0" w:color="auto"/>
        <w:left w:val="none" w:sz="0" w:space="0" w:color="auto"/>
        <w:bottom w:val="none" w:sz="0" w:space="0" w:color="auto"/>
        <w:right w:val="none" w:sz="0" w:space="0" w:color="auto"/>
      </w:divBdr>
    </w:div>
    <w:div w:id="1600602916">
      <w:bodyDiv w:val="1"/>
      <w:marLeft w:val="0"/>
      <w:marRight w:val="0"/>
      <w:marTop w:val="0"/>
      <w:marBottom w:val="0"/>
      <w:divBdr>
        <w:top w:val="none" w:sz="0" w:space="0" w:color="auto"/>
        <w:left w:val="none" w:sz="0" w:space="0" w:color="auto"/>
        <w:bottom w:val="none" w:sz="0" w:space="0" w:color="auto"/>
        <w:right w:val="none" w:sz="0" w:space="0" w:color="auto"/>
      </w:divBdr>
    </w:div>
    <w:div w:id="1635138358">
      <w:bodyDiv w:val="1"/>
      <w:marLeft w:val="0"/>
      <w:marRight w:val="0"/>
      <w:marTop w:val="0"/>
      <w:marBottom w:val="0"/>
      <w:divBdr>
        <w:top w:val="none" w:sz="0" w:space="0" w:color="auto"/>
        <w:left w:val="none" w:sz="0" w:space="0" w:color="auto"/>
        <w:bottom w:val="none" w:sz="0" w:space="0" w:color="auto"/>
        <w:right w:val="none" w:sz="0" w:space="0" w:color="auto"/>
      </w:divBdr>
    </w:div>
    <w:div w:id="1643466576">
      <w:bodyDiv w:val="1"/>
      <w:marLeft w:val="0"/>
      <w:marRight w:val="0"/>
      <w:marTop w:val="0"/>
      <w:marBottom w:val="0"/>
      <w:divBdr>
        <w:top w:val="none" w:sz="0" w:space="0" w:color="auto"/>
        <w:left w:val="none" w:sz="0" w:space="0" w:color="auto"/>
        <w:bottom w:val="none" w:sz="0" w:space="0" w:color="auto"/>
        <w:right w:val="none" w:sz="0" w:space="0" w:color="auto"/>
      </w:divBdr>
    </w:div>
    <w:div w:id="1654479857">
      <w:bodyDiv w:val="1"/>
      <w:marLeft w:val="0"/>
      <w:marRight w:val="0"/>
      <w:marTop w:val="0"/>
      <w:marBottom w:val="0"/>
      <w:divBdr>
        <w:top w:val="none" w:sz="0" w:space="0" w:color="auto"/>
        <w:left w:val="none" w:sz="0" w:space="0" w:color="auto"/>
        <w:bottom w:val="none" w:sz="0" w:space="0" w:color="auto"/>
        <w:right w:val="none" w:sz="0" w:space="0" w:color="auto"/>
      </w:divBdr>
    </w:div>
    <w:div w:id="1673531914">
      <w:bodyDiv w:val="1"/>
      <w:marLeft w:val="0"/>
      <w:marRight w:val="0"/>
      <w:marTop w:val="0"/>
      <w:marBottom w:val="0"/>
      <w:divBdr>
        <w:top w:val="none" w:sz="0" w:space="0" w:color="auto"/>
        <w:left w:val="none" w:sz="0" w:space="0" w:color="auto"/>
        <w:bottom w:val="none" w:sz="0" w:space="0" w:color="auto"/>
        <w:right w:val="none" w:sz="0" w:space="0" w:color="auto"/>
      </w:divBdr>
    </w:div>
    <w:div w:id="1729067684">
      <w:bodyDiv w:val="1"/>
      <w:marLeft w:val="0"/>
      <w:marRight w:val="0"/>
      <w:marTop w:val="0"/>
      <w:marBottom w:val="0"/>
      <w:divBdr>
        <w:top w:val="none" w:sz="0" w:space="0" w:color="auto"/>
        <w:left w:val="none" w:sz="0" w:space="0" w:color="auto"/>
        <w:bottom w:val="none" w:sz="0" w:space="0" w:color="auto"/>
        <w:right w:val="none" w:sz="0" w:space="0" w:color="auto"/>
      </w:divBdr>
    </w:div>
    <w:div w:id="1768185859">
      <w:bodyDiv w:val="1"/>
      <w:marLeft w:val="0"/>
      <w:marRight w:val="0"/>
      <w:marTop w:val="0"/>
      <w:marBottom w:val="0"/>
      <w:divBdr>
        <w:top w:val="none" w:sz="0" w:space="0" w:color="auto"/>
        <w:left w:val="none" w:sz="0" w:space="0" w:color="auto"/>
        <w:bottom w:val="none" w:sz="0" w:space="0" w:color="auto"/>
        <w:right w:val="none" w:sz="0" w:space="0" w:color="auto"/>
      </w:divBdr>
      <w:divsChild>
        <w:div w:id="765662538">
          <w:marLeft w:val="274"/>
          <w:marRight w:val="0"/>
          <w:marTop w:val="0"/>
          <w:marBottom w:val="0"/>
          <w:divBdr>
            <w:top w:val="none" w:sz="0" w:space="0" w:color="auto"/>
            <w:left w:val="none" w:sz="0" w:space="0" w:color="auto"/>
            <w:bottom w:val="none" w:sz="0" w:space="0" w:color="auto"/>
            <w:right w:val="none" w:sz="0" w:space="0" w:color="auto"/>
          </w:divBdr>
        </w:div>
        <w:div w:id="1053626332">
          <w:marLeft w:val="274"/>
          <w:marRight w:val="0"/>
          <w:marTop w:val="0"/>
          <w:marBottom w:val="0"/>
          <w:divBdr>
            <w:top w:val="none" w:sz="0" w:space="0" w:color="auto"/>
            <w:left w:val="none" w:sz="0" w:space="0" w:color="auto"/>
            <w:bottom w:val="none" w:sz="0" w:space="0" w:color="auto"/>
            <w:right w:val="none" w:sz="0" w:space="0" w:color="auto"/>
          </w:divBdr>
        </w:div>
      </w:divsChild>
    </w:div>
    <w:div w:id="1768190720">
      <w:bodyDiv w:val="1"/>
      <w:marLeft w:val="0"/>
      <w:marRight w:val="0"/>
      <w:marTop w:val="0"/>
      <w:marBottom w:val="0"/>
      <w:divBdr>
        <w:top w:val="none" w:sz="0" w:space="0" w:color="auto"/>
        <w:left w:val="none" w:sz="0" w:space="0" w:color="auto"/>
        <w:bottom w:val="none" w:sz="0" w:space="0" w:color="auto"/>
        <w:right w:val="none" w:sz="0" w:space="0" w:color="auto"/>
      </w:divBdr>
    </w:div>
    <w:div w:id="1769694840">
      <w:bodyDiv w:val="1"/>
      <w:marLeft w:val="0"/>
      <w:marRight w:val="0"/>
      <w:marTop w:val="0"/>
      <w:marBottom w:val="0"/>
      <w:divBdr>
        <w:top w:val="none" w:sz="0" w:space="0" w:color="auto"/>
        <w:left w:val="none" w:sz="0" w:space="0" w:color="auto"/>
        <w:bottom w:val="none" w:sz="0" w:space="0" w:color="auto"/>
        <w:right w:val="none" w:sz="0" w:space="0" w:color="auto"/>
      </w:divBdr>
    </w:div>
    <w:div w:id="1786608255">
      <w:bodyDiv w:val="1"/>
      <w:marLeft w:val="0"/>
      <w:marRight w:val="0"/>
      <w:marTop w:val="0"/>
      <w:marBottom w:val="0"/>
      <w:divBdr>
        <w:top w:val="none" w:sz="0" w:space="0" w:color="auto"/>
        <w:left w:val="none" w:sz="0" w:space="0" w:color="auto"/>
        <w:bottom w:val="none" w:sz="0" w:space="0" w:color="auto"/>
        <w:right w:val="none" w:sz="0" w:space="0" w:color="auto"/>
      </w:divBdr>
    </w:div>
    <w:div w:id="1819759440">
      <w:bodyDiv w:val="1"/>
      <w:marLeft w:val="0"/>
      <w:marRight w:val="0"/>
      <w:marTop w:val="0"/>
      <w:marBottom w:val="0"/>
      <w:divBdr>
        <w:top w:val="none" w:sz="0" w:space="0" w:color="auto"/>
        <w:left w:val="none" w:sz="0" w:space="0" w:color="auto"/>
        <w:bottom w:val="none" w:sz="0" w:space="0" w:color="auto"/>
        <w:right w:val="none" w:sz="0" w:space="0" w:color="auto"/>
      </w:divBdr>
    </w:div>
    <w:div w:id="1854881403">
      <w:bodyDiv w:val="1"/>
      <w:marLeft w:val="0"/>
      <w:marRight w:val="0"/>
      <w:marTop w:val="0"/>
      <w:marBottom w:val="0"/>
      <w:divBdr>
        <w:top w:val="none" w:sz="0" w:space="0" w:color="auto"/>
        <w:left w:val="none" w:sz="0" w:space="0" w:color="auto"/>
        <w:bottom w:val="none" w:sz="0" w:space="0" w:color="auto"/>
        <w:right w:val="none" w:sz="0" w:space="0" w:color="auto"/>
      </w:divBdr>
    </w:div>
    <w:div w:id="1873961017">
      <w:bodyDiv w:val="1"/>
      <w:marLeft w:val="0"/>
      <w:marRight w:val="0"/>
      <w:marTop w:val="0"/>
      <w:marBottom w:val="0"/>
      <w:divBdr>
        <w:top w:val="none" w:sz="0" w:space="0" w:color="auto"/>
        <w:left w:val="none" w:sz="0" w:space="0" w:color="auto"/>
        <w:bottom w:val="none" w:sz="0" w:space="0" w:color="auto"/>
        <w:right w:val="none" w:sz="0" w:space="0" w:color="auto"/>
      </w:divBdr>
      <w:divsChild>
        <w:div w:id="409544474">
          <w:marLeft w:val="274"/>
          <w:marRight w:val="0"/>
          <w:marTop w:val="0"/>
          <w:marBottom w:val="0"/>
          <w:divBdr>
            <w:top w:val="none" w:sz="0" w:space="0" w:color="auto"/>
            <w:left w:val="none" w:sz="0" w:space="0" w:color="auto"/>
            <w:bottom w:val="none" w:sz="0" w:space="0" w:color="auto"/>
            <w:right w:val="none" w:sz="0" w:space="0" w:color="auto"/>
          </w:divBdr>
        </w:div>
        <w:div w:id="1063288652">
          <w:marLeft w:val="274"/>
          <w:marRight w:val="0"/>
          <w:marTop w:val="0"/>
          <w:marBottom w:val="0"/>
          <w:divBdr>
            <w:top w:val="none" w:sz="0" w:space="0" w:color="auto"/>
            <w:left w:val="none" w:sz="0" w:space="0" w:color="auto"/>
            <w:bottom w:val="none" w:sz="0" w:space="0" w:color="auto"/>
            <w:right w:val="none" w:sz="0" w:space="0" w:color="auto"/>
          </w:divBdr>
        </w:div>
        <w:div w:id="1616448601">
          <w:marLeft w:val="274"/>
          <w:marRight w:val="0"/>
          <w:marTop w:val="0"/>
          <w:marBottom w:val="0"/>
          <w:divBdr>
            <w:top w:val="none" w:sz="0" w:space="0" w:color="auto"/>
            <w:left w:val="none" w:sz="0" w:space="0" w:color="auto"/>
            <w:bottom w:val="none" w:sz="0" w:space="0" w:color="auto"/>
            <w:right w:val="none" w:sz="0" w:space="0" w:color="auto"/>
          </w:divBdr>
        </w:div>
        <w:div w:id="17857859">
          <w:marLeft w:val="274"/>
          <w:marRight w:val="0"/>
          <w:marTop w:val="0"/>
          <w:marBottom w:val="0"/>
          <w:divBdr>
            <w:top w:val="none" w:sz="0" w:space="0" w:color="auto"/>
            <w:left w:val="none" w:sz="0" w:space="0" w:color="auto"/>
            <w:bottom w:val="none" w:sz="0" w:space="0" w:color="auto"/>
            <w:right w:val="none" w:sz="0" w:space="0" w:color="auto"/>
          </w:divBdr>
        </w:div>
        <w:div w:id="1459110684">
          <w:marLeft w:val="274"/>
          <w:marRight w:val="0"/>
          <w:marTop w:val="0"/>
          <w:marBottom w:val="0"/>
          <w:divBdr>
            <w:top w:val="none" w:sz="0" w:space="0" w:color="auto"/>
            <w:left w:val="none" w:sz="0" w:space="0" w:color="auto"/>
            <w:bottom w:val="none" w:sz="0" w:space="0" w:color="auto"/>
            <w:right w:val="none" w:sz="0" w:space="0" w:color="auto"/>
          </w:divBdr>
        </w:div>
        <w:div w:id="2127041198">
          <w:marLeft w:val="274"/>
          <w:marRight w:val="0"/>
          <w:marTop w:val="0"/>
          <w:marBottom w:val="0"/>
          <w:divBdr>
            <w:top w:val="none" w:sz="0" w:space="0" w:color="auto"/>
            <w:left w:val="none" w:sz="0" w:space="0" w:color="auto"/>
            <w:bottom w:val="none" w:sz="0" w:space="0" w:color="auto"/>
            <w:right w:val="none" w:sz="0" w:space="0" w:color="auto"/>
          </w:divBdr>
        </w:div>
        <w:div w:id="296495289">
          <w:marLeft w:val="288"/>
          <w:marRight w:val="0"/>
          <w:marTop w:val="0"/>
          <w:marBottom w:val="0"/>
          <w:divBdr>
            <w:top w:val="none" w:sz="0" w:space="0" w:color="auto"/>
            <w:left w:val="none" w:sz="0" w:space="0" w:color="auto"/>
            <w:bottom w:val="none" w:sz="0" w:space="0" w:color="auto"/>
            <w:right w:val="none" w:sz="0" w:space="0" w:color="auto"/>
          </w:divBdr>
        </w:div>
        <w:div w:id="1924603582">
          <w:marLeft w:val="288"/>
          <w:marRight w:val="0"/>
          <w:marTop w:val="0"/>
          <w:marBottom w:val="0"/>
          <w:divBdr>
            <w:top w:val="none" w:sz="0" w:space="0" w:color="auto"/>
            <w:left w:val="none" w:sz="0" w:space="0" w:color="auto"/>
            <w:bottom w:val="none" w:sz="0" w:space="0" w:color="auto"/>
            <w:right w:val="none" w:sz="0" w:space="0" w:color="auto"/>
          </w:divBdr>
        </w:div>
        <w:div w:id="754133373">
          <w:marLeft w:val="288"/>
          <w:marRight w:val="0"/>
          <w:marTop w:val="0"/>
          <w:marBottom w:val="0"/>
          <w:divBdr>
            <w:top w:val="none" w:sz="0" w:space="0" w:color="auto"/>
            <w:left w:val="none" w:sz="0" w:space="0" w:color="auto"/>
            <w:bottom w:val="none" w:sz="0" w:space="0" w:color="auto"/>
            <w:right w:val="none" w:sz="0" w:space="0" w:color="auto"/>
          </w:divBdr>
        </w:div>
        <w:div w:id="463084277">
          <w:marLeft w:val="288"/>
          <w:marRight w:val="0"/>
          <w:marTop w:val="0"/>
          <w:marBottom w:val="0"/>
          <w:divBdr>
            <w:top w:val="none" w:sz="0" w:space="0" w:color="auto"/>
            <w:left w:val="none" w:sz="0" w:space="0" w:color="auto"/>
            <w:bottom w:val="none" w:sz="0" w:space="0" w:color="auto"/>
            <w:right w:val="none" w:sz="0" w:space="0" w:color="auto"/>
          </w:divBdr>
        </w:div>
        <w:div w:id="1939677215">
          <w:marLeft w:val="288"/>
          <w:marRight w:val="0"/>
          <w:marTop w:val="0"/>
          <w:marBottom w:val="0"/>
          <w:divBdr>
            <w:top w:val="none" w:sz="0" w:space="0" w:color="auto"/>
            <w:left w:val="none" w:sz="0" w:space="0" w:color="auto"/>
            <w:bottom w:val="none" w:sz="0" w:space="0" w:color="auto"/>
            <w:right w:val="none" w:sz="0" w:space="0" w:color="auto"/>
          </w:divBdr>
        </w:div>
        <w:div w:id="1212613682">
          <w:marLeft w:val="288"/>
          <w:marRight w:val="0"/>
          <w:marTop w:val="0"/>
          <w:marBottom w:val="0"/>
          <w:divBdr>
            <w:top w:val="none" w:sz="0" w:space="0" w:color="auto"/>
            <w:left w:val="none" w:sz="0" w:space="0" w:color="auto"/>
            <w:bottom w:val="none" w:sz="0" w:space="0" w:color="auto"/>
            <w:right w:val="none" w:sz="0" w:space="0" w:color="auto"/>
          </w:divBdr>
        </w:div>
      </w:divsChild>
    </w:div>
    <w:div w:id="1886213034">
      <w:bodyDiv w:val="1"/>
      <w:marLeft w:val="0"/>
      <w:marRight w:val="0"/>
      <w:marTop w:val="0"/>
      <w:marBottom w:val="0"/>
      <w:divBdr>
        <w:top w:val="none" w:sz="0" w:space="0" w:color="auto"/>
        <w:left w:val="none" w:sz="0" w:space="0" w:color="auto"/>
        <w:bottom w:val="none" w:sz="0" w:space="0" w:color="auto"/>
        <w:right w:val="none" w:sz="0" w:space="0" w:color="auto"/>
      </w:divBdr>
      <w:divsChild>
        <w:div w:id="333537578">
          <w:marLeft w:val="302"/>
          <w:marRight w:val="0"/>
          <w:marTop w:val="0"/>
          <w:marBottom w:val="0"/>
          <w:divBdr>
            <w:top w:val="none" w:sz="0" w:space="0" w:color="auto"/>
            <w:left w:val="none" w:sz="0" w:space="0" w:color="auto"/>
            <w:bottom w:val="none" w:sz="0" w:space="0" w:color="auto"/>
            <w:right w:val="none" w:sz="0" w:space="0" w:color="auto"/>
          </w:divBdr>
        </w:div>
        <w:div w:id="820003867">
          <w:marLeft w:val="302"/>
          <w:marRight w:val="0"/>
          <w:marTop w:val="0"/>
          <w:marBottom w:val="0"/>
          <w:divBdr>
            <w:top w:val="none" w:sz="0" w:space="0" w:color="auto"/>
            <w:left w:val="none" w:sz="0" w:space="0" w:color="auto"/>
            <w:bottom w:val="none" w:sz="0" w:space="0" w:color="auto"/>
            <w:right w:val="none" w:sz="0" w:space="0" w:color="auto"/>
          </w:divBdr>
        </w:div>
        <w:div w:id="1320959394">
          <w:marLeft w:val="302"/>
          <w:marRight w:val="0"/>
          <w:marTop w:val="0"/>
          <w:marBottom w:val="0"/>
          <w:divBdr>
            <w:top w:val="none" w:sz="0" w:space="0" w:color="auto"/>
            <w:left w:val="none" w:sz="0" w:space="0" w:color="auto"/>
            <w:bottom w:val="none" w:sz="0" w:space="0" w:color="auto"/>
            <w:right w:val="none" w:sz="0" w:space="0" w:color="auto"/>
          </w:divBdr>
        </w:div>
        <w:div w:id="2009088981">
          <w:marLeft w:val="302"/>
          <w:marRight w:val="0"/>
          <w:marTop w:val="0"/>
          <w:marBottom w:val="0"/>
          <w:divBdr>
            <w:top w:val="none" w:sz="0" w:space="0" w:color="auto"/>
            <w:left w:val="none" w:sz="0" w:space="0" w:color="auto"/>
            <w:bottom w:val="none" w:sz="0" w:space="0" w:color="auto"/>
            <w:right w:val="none" w:sz="0" w:space="0" w:color="auto"/>
          </w:divBdr>
        </w:div>
        <w:div w:id="1753772419">
          <w:marLeft w:val="302"/>
          <w:marRight w:val="0"/>
          <w:marTop w:val="0"/>
          <w:marBottom w:val="0"/>
          <w:divBdr>
            <w:top w:val="none" w:sz="0" w:space="0" w:color="auto"/>
            <w:left w:val="none" w:sz="0" w:space="0" w:color="auto"/>
            <w:bottom w:val="none" w:sz="0" w:space="0" w:color="auto"/>
            <w:right w:val="none" w:sz="0" w:space="0" w:color="auto"/>
          </w:divBdr>
        </w:div>
        <w:div w:id="1106382795">
          <w:marLeft w:val="302"/>
          <w:marRight w:val="0"/>
          <w:marTop w:val="0"/>
          <w:marBottom w:val="0"/>
          <w:divBdr>
            <w:top w:val="none" w:sz="0" w:space="0" w:color="auto"/>
            <w:left w:val="none" w:sz="0" w:space="0" w:color="auto"/>
            <w:bottom w:val="none" w:sz="0" w:space="0" w:color="auto"/>
            <w:right w:val="none" w:sz="0" w:space="0" w:color="auto"/>
          </w:divBdr>
        </w:div>
        <w:div w:id="2061007758">
          <w:marLeft w:val="302"/>
          <w:marRight w:val="0"/>
          <w:marTop w:val="0"/>
          <w:marBottom w:val="0"/>
          <w:divBdr>
            <w:top w:val="none" w:sz="0" w:space="0" w:color="auto"/>
            <w:left w:val="none" w:sz="0" w:space="0" w:color="auto"/>
            <w:bottom w:val="none" w:sz="0" w:space="0" w:color="auto"/>
            <w:right w:val="none" w:sz="0" w:space="0" w:color="auto"/>
          </w:divBdr>
        </w:div>
        <w:div w:id="1771777287">
          <w:marLeft w:val="302"/>
          <w:marRight w:val="0"/>
          <w:marTop w:val="0"/>
          <w:marBottom w:val="0"/>
          <w:divBdr>
            <w:top w:val="none" w:sz="0" w:space="0" w:color="auto"/>
            <w:left w:val="none" w:sz="0" w:space="0" w:color="auto"/>
            <w:bottom w:val="none" w:sz="0" w:space="0" w:color="auto"/>
            <w:right w:val="none" w:sz="0" w:space="0" w:color="auto"/>
          </w:divBdr>
        </w:div>
      </w:divsChild>
    </w:div>
    <w:div w:id="1897156171">
      <w:bodyDiv w:val="1"/>
      <w:marLeft w:val="0"/>
      <w:marRight w:val="0"/>
      <w:marTop w:val="0"/>
      <w:marBottom w:val="0"/>
      <w:divBdr>
        <w:top w:val="none" w:sz="0" w:space="0" w:color="auto"/>
        <w:left w:val="none" w:sz="0" w:space="0" w:color="auto"/>
        <w:bottom w:val="none" w:sz="0" w:space="0" w:color="auto"/>
        <w:right w:val="none" w:sz="0" w:space="0" w:color="auto"/>
      </w:divBdr>
    </w:div>
    <w:div w:id="1932279763">
      <w:bodyDiv w:val="1"/>
      <w:marLeft w:val="0"/>
      <w:marRight w:val="0"/>
      <w:marTop w:val="0"/>
      <w:marBottom w:val="0"/>
      <w:divBdr>
        <w:top w:val="none" w:sz="0" w:space="0" w:color="auto"/>
        <w:left w:val="none" w:sz="0" w:space="0" w:color="auto"/>
        <w:bottom w:val="none" w:sz="0" w:space="0" w:color="auto"/>
        <w:right w:val="none" w:sz="0" w:space="0" w:color="auto"/>
      </w:divBdr>
    </w:div>
    <w:div w:id="1956670805">
      <w:bodyDiv w:val="1"/>
      <w:marLeft w:val="0"/>
      <w:marRight w:val="0"/>
      <w:marTop w:val="0"/>
      <w:marBottom w:val="0"/>
      <w:divBdr>
        <w:top w:val="none" w:sz="0" w:space="0" w:color="auto"/>
        <w:left w:val="none" w:sz="0" w:space="0" w:color="auto"/>
        <w:bottom w:val="none" w:sz="0" w:space="0" w:color="auto"/>
        <w:right w:val="none" w:sz="0" w:space="0" w:color="auto"/>
      </w:divBdr>
    </w:div>
    <w:div w:id="1961522808">
      <w:bodyDiv w:val="1"/>
      <w:marLeft w:val="0"/>
      <w:marRight w:val="0"/>
      <w:marTop w:val="0"/>
      <w:marBottom w:val="0"/>
      <w:divBdr>
        <w:top w:val="none" w:sz="0" w:space="0" w:color="auto"/>
        <w:left w:val="none" w:sz="0" w:space="0" w:color="auto"/>
        <w:bottom w:val="none" w:sz="0" w:space="0" w:color="auto"/>
        <w:right w:val="none" w:sz="0" w:space="0" w:color="auto"/>
      </w:divBdr>
      <w:divsChild>
        <w:div w:id="1941255208">
          <w:marLeft w:val="274"/>
          <w:marRight w:val="0"/>
          <w:marTop w:val="0"/>
          <w:marBottom w:val="0"/>
          <w:divBdr>
            <w:top w:val="none" w:sz="0" w:space="0" w:color="auto"/>
            <w:left w:val="none" w:sz="0" w:space="0" w:color="auto"/>
            <w:bottom w:val="none" w:sz="0" w:space="0" w:color="auto"/>
            <w:right w:val="none" w:sz="0" w:space="0" w:color="auto"/>
          </w:divBdr>
        </w:div>
        <w:div w:id="1141653945">
          <w:marLeft w:val="274"/>
          <w:marRight w:val="0"/>
          <w:marTop w:val="0"/>
          <w:marBottom w:val="0"/>
          <w:divBdr>
            <w:top w:val="none" w:sz="0" w:space="0" w:color="auto"/>
            <w:left w:val="none" w:sz="0" w:space="0" w:color="auto"/>
            <w:bottom w:val="none" w:sz="0" w:space="0" w:color="auto"/>
            <w:right w:val="none" w:sz="0" w:space="0" w:color="auto"/>
          </w:divBdr>
        </w:div>
        <w:div w:id="1903059576">
          <w:marLeft w:val="274"/>
          <w:marRight w:val="0"/>
          <w:marTop w:val="0"/>
          <w:marBottom w:val="0"/>
          <w:divBdr>
            <w:top w:val="none" w:sz="0" w:space="0" w:color="auto"/>
            <w:left w:val="none" w:sz="0" w:space="0" w:color="auto"/>
            <w:bottom w:val="none" w:sz="0" w:space="0" w:color="auto"/>
            <w:right w:val="none" w:sz="0" w:space="0" w:color="auto"/>
          </w:divBdr>
        </w:div>
        <w:div w:id="1713771682">
          <w:marLeft w:val="274"/>
          <w:marRight w:val="0"/>
          <w:marTop w:val="0"/>
          <w:marBottom w:val="0"/>
          <w:divBdr>
            <w:top w:val="none" w:sz="0" w:space="0" w:color="auto"/>
            <w:left w:val="none" w:sz="0" w:space="0" w:color="auto"/>
            <w:bottom w:val="none" w:sz="0" w:space="0" w:color="auto"/>
            <w:right w:val="none" w:sz="0" w:space="0" w:color="auto"/>
          </w:divBdr>
        </w:div>
        <w:div w:id="231627820">
          <w:marLeft w:val="274"/>
          <w:marRight w:val="0"/>
          <w:marTop w:val="0"/>
          <w:marBottom w:val="0"/>
          <w:divBdr>
            <w:top w:val="none" w:sz="0" w:space="0" w:color="auto"/>
            <w:left w:val="none" w:sz="0" w:space="0" w:color="auto"/>
            <w:bottom w:val="none" w:sz="0" w:space="0" w:color="auto"/>
            <w:right w:val="none" w:sz="0" w:space="0" w:color="auto"/>
          </w:divBdr>
        </w:div>
        <w:div w:id="1795976501">
          <w:marLeft w:val="274"/>
          <w:marRight w:val="0"/>
          <w:marTop w:val="0"/>
          <w:marBottom w:val="0"/>
          <w:divBdr>
            <w:top w:val="none" w:sz="0" w:space="0" w:color="auto"/>
            <w:left w:val="none" w:sz="0" w:space="0" w:color="auto"/>
            <w:bottom w:val="none" w:sz="0" w:space="0" w:color="auto"/>
            <w:right w:val="none" w:sz="0" w:space="0" w:color="auto"/>
          </w:divBdr>
        </w:div>
        <w:div w:id="77751966">
          <w:marLeft w:val="274"/>
          <w:marRight w:val="0"/>
          <w:marTop w:val="0"/>
          <w:marBottom w:val="0"/>
          <w:divBdr>
            <w:top w:val="none" w:sz="0" w:space="0" w:color="auto"/>
            <w:left w:val="none" w:sz="0" w:space="0" w:color="auto"/>
            <w:bottom w:val="none" w:sz="0" w:space="0" w:color="auto"/>
            <w:right w:val="none" w:sz="0" w:space="0" w:color="auto"/>
          </w:divBdr>
        </w:div>
        <w:div w:id="46683499">
          <w:marLeft w:val="274"/>
          <w:marRight w:val="0"/>
          <w:marTop w:val="0"/>
          <w:marBottom w:val="0"/>
          <w:divBdr>
            <w:top w:val="none" w:sz="0" w:space="0" w:color="auto"/>
            <w:left w:val="none" w:sz="0" w:space="0" w:color="auto"/>
            <w:bottom w:val="none" w:sz="0" w:space="0" w:color="auto"/>
            <w:right w:val="none" w:sz="0" w:space="0" w:color="auto"/>
          </w:divBdr>
        </w:div>
        <w:div w:id="959654416">
          <w:marLeft w:val="274"/>
          <w:marRight w:val="0"/>
          <w:marTop w:val="0"/>
          <w:marBottom w:val="0"/>
          <w:divBdr>
            <w:top w:val="none" w:sz="0" w:space="0" w:color="auto"/>
            <w:left w:val="none" w:sz="0" w:space="0" w:color="auto"/>
            <w:bottom w:val="none" w:sz="0" w:space="0" w:color="auto"/>
            <w:right w:val="none" w:sz="0" w:space="0" w:color="auto"/>
          </w:divBdr>
        </w:div>
        <w:div w:id="1525022914">
          <w:marLeft w:val="274"/>
          <w:marRight w:val="0"/>
          <w:marTop w:val="0"/>
          <w:marBottom w:val="0"/>
          <w:divBdr>
            <w:top w:val="none" w:sz="0" w:space="0" w:color="auto"/>
            <w:left w:val="none" w:sz="0" w:space="0" w:color="auto"/>
            <w:bottom w:val="none" w:sz="0" w:space="0" w:color="auto"/>
            <w:right w:val="none" w:sz="0" w:space="0" w:color="auto"/>
          </w:divBdr>
        </w:div>
        <w:div w:id="1041590392">
          <w:marLeft w:val="274"/>
          <w:marRight w:val="0"/>
          <w:marTop w:val="0"/>
          <w:marBottom w:val="0"/>
          <w:divBdr>
            <w:top w:val="none" w:sz="0" w:space="0" w:color="auto"/>
            <w:left w:val="none" w:sz="0" w:space="0" w:color="auto"/>
            <w:bottom w:val="none" w:sz="0" w:space="0" w:color="auto"/>
            <w:right w:val="none" w:sz="0" w:space="0" w:color="auto"/>
          </w:divBdr>
        </w:div>
      </w:divsChild>
    </w:div>
    <w:div w:id="1974091280">
      <w:bodyDiv w:val="1"/>
      <w:marLeft w:val="0"/>
      <w:marRight w:val="0"/>
      <w:marTop w:val="0"/>
      <w:marBottom w:val="0"/>
      <w:divBdr>
        <w:top w:val="none" w:sz="0" w:space="0" w:color="auto"/>
        <w:left w:val="none" w:sz="0" w:space="0" w:color="auto"/>
        <w:bottom w:val="none" w:sz="0" w:space="0" w:color="auto"/>
        <w:right w:val="none" w:sz="0" w:space="0" w:color="auto"/>
      </w:divBdr>
    </w:div>
    <w:div w:id="1975942417">
      <w:bodyDiv w:val="1"/>
      <w:marLeft w:val="0"/>
      <w:marRight w:val="0"/>
      <w:marTop w:val="0"/>
      <w:marBottom w:val="0"/>
      <w:divBdr>
        <w:top w:val="none" w:sz="0" w:space="0" w:color="auto"/>
        <w:left w:val="none" w:sz="0" w:space="0" w:color="auto"/>
        <w:bottom w:val="none" w:sz="0" w:space="0" w:color="auto"/>
        <w:right w:val="none" w:sz="0" w:space="0" w:color="auto"/>
      </w:divBdr>
    </w:div>
    <w:div w:id="1995798442">
      <w:bodyDiv w:val="1"/>
      <w:marLeft w:val="0"/>
      <w:marRight w:val="0"/>
      <w:marTop w:val="0"/>
      <w:marBottom w:val="0"/>
      <w:divBdr>
        <w:top w:val="none" w:sz="0" w:space="0" w:color="auto"/>
        <w:left w:val="none" w:sz="0" w:space="0" w:color="auto"/>
        <w:bottom w:val="none" w:sz="0" w:space="0" w:color="auto"/>
        <w:right w:val="none" w:sz="0" w:space="0" w:color="auto"/>
      </w:divBdr>
      <w:divsChild>
        <w:div w:id="1426995549">
          <w:marLeft w:val="446"/>
          <w:marRight w:val="0"/>
          <w:marTop w:val="0"/>
          <w:marBottom w:val="0"/>
          <w:divBdr>
            <w:top w:val="none" w:sz="0" w:space="0" w:color="auto"/>
            <w:left w:val="none" w:sz="0" w:space="0" w:color="auto"/>
            <w:bottom w:val="none" w:sz="0" w:space="0" w:color="auto"/>
            <w:right w:val="none" w:sz="0" w:space="0" w:color="auto"/>
          </w:divBdr>
        </w:div>
        <w:div w:id="1637759246">
          <w:marLeft w:val="446"/>
          <w:marRight w:val="0"/>
          <w:marTop w:val="0"/>
          <w:marBottom w:val="0"/>
          <w:divBdr>
            <w:top w:val="none" w:sz="0" w:space="0" w:color="auto"/>
            <w:left w:val="none" w:sz="0" w:space="0" w:color="auto"/>
            <w:bottom w:val="none" w:sz="0" w:space="0" w:color="auto"/>
            <w:right w:val="none" w:sz="0" w:space="0" w:color="auto"/>
          </w:divBdr>
        </w:div>
      </w:divsChild>
    </w:div>
    <w:div w:id="2069723284">
      <w:bodyDiv w:val="1"/>
      <w:marLeft w:val="0"/>
      <w:marRight w:val="0"/>
      <w:marTop w:val="0"/>
      <w:marBottom w:val="0"/>
      <w:divBdr>
        <w:top w:val="none" w:sz="0" w:space="0" w:color="auto"/>
        <w:left w:val="none" w:sz="0" w:space="0" w:color="auto"/>
        <w:bottom w:val="none" w:sz="0" w:space="0" w:color="auto"/>
        <w:right w:val="none" w:sz="0" w:space="0" w:color="auto"/>
      </w:divBdr>
      <w:divsChild>
        <w:div w:id="1205289253">
          <w:marLeft w:val="547"/>
          <w:marRight w:val="0"/>
          <w:marTop w:val="0"/>
          <w:marBottom w:val="0"/>
          <w:divBdr>
            <w:top w:val="none" w:sz="0" w:space="0" w:color="auto"/>
            <w:left w:val="none" w:sz="0" w:space="0" w:color="auto"/>
            <w:bottom w:val="none" w:sz="0" w:space="0" w:color="auto"/>
            <w:right w:val="none" w:sz="0" w:space="0" w:color="auto"/>
          </w:divBdr>
        </w:div>
        <w:div w:id="1703553071">
          <w:marLeft w:val="547"/>
          <w:marRight w:val="0"/>
          <w:marTop w:val="0"/>
          <w:marBottom w:val="0"/>
          <w:divBdr>
            <w:top w:val="none" w:sz="0" w:space="0" w:color="auto"/>
            <w:left w:val="none" w:sz="0" w:space="0" w:color="auto"/>
            <w:bottom w:val="none" w:sz="0" w:space="0" w:color="auto"/>
            <w:right w:val="none" w:sz="0" w:space="0" w:color="auto"/>
          </w:divBdr>
        </w:div>
        <w:div w:id="811212531">
          <w:marLeft w:val="547"/>
          <w:marRight w:val="0"/>
          <w:marTop w:val="0"/>
          <w:marBottom w:val="0"/>
          <w:divBdr>
            <w:top w:val="none" w:sz="0" w:space="0" w:color="auto"/>
            <w:left w:val="none" w:sz="0" w:space="0" w:color="auto"/>
            <w:bottom w:val="none" w:sz="0" w:space="0" w:color="auto"/>
            <w:right w:val="none" w:sz="0" w:space="0" w:color="auto"/>
          </w:divBdr>
        </w:div>
        <w:div w:id="179465719">
          <w:marLeft w:val="547"/>
          <w:marRight w:val="0"/>
          <w:marTop w:val="0"/>
          <w:marBottom w:val="0"/>
          <w:divBdr>
            <w:top w:val="none" w:sz="0" w:space="0" w:color="auto"/>
            <w:left w:val="none" w:sz="0" w:space="0" w:color="auto"/>
            <w:bottom w:val="none" w:sz="0" w:space="0" w:color="auto"/>
            <w:right w:val="none" w:sz="0" w:space="0" w:color="auto"/>
          </w:divBdr>
        </w:div>
        <w:div w:id="954755860">
          <w:marLeft w:val="547"/>
          <w:marRight w:val="0"/>
          <w:marTop w:val="0"/>
          <w:marBottom w:val="120"/>
          <w:divBdr>
            <w:top w:val="none" w:sz="0" w:space="0" w:color="auto"/>
            <w:left w:val="none" w:sz="0" w:space="0" w:color="auto"/>
            <w:bottom w:val="none" w:sz="0" w:space="0" w:color="auto"/>
            <w:right w:val="none" w:sz="0" w:space="0" w:color="auto"/>
          </w:divBdr>
        </w:div>
      </w:divsChild>
    </w:div>
    <w:div w:id="2090810178">
      <w:bodyDiv w:val="1"/>
      <w:marLeft w:val="0"/>
      <w:marRight w:val="0"/>
      <w:marTop w:val="0"/>
      <w:marBottom w:val="0"/>
      <w:divBdr>
        <w:top w:val="none" w:sz="0" w:space="0" w:color="auto"/>
        <w:left w:val="none" w:sz="0" w:space="0" w:color="auto"/>
        <w:bottom w:val="none" w:sz="0" w:space="0" w:color="auto"/>
        <w:right w:val="none" w:sz="0" w:space="0" w:color="auto"/>
      </w:divBdr>
      <w:divsChild>
        <w:div w:id="2065132201">
          <w:marLeft w:val="274"/>
          <w:marRight w:val="0"/>
          <w:marTop w:val="0"/>
          <w:marBottom w:val="0"/>
          <w:divBdr>
            <w:top w:val="none" w:sz="0" w:space="0" w:color="auto"/>
            <w:left w:val="none" w:sz="0" w:space="0" w:color="auto"/>
            <w:bottom w:val="none" w:sz="0" w:space="0" w:color="auto"/>
            <w:right w:val="none" w:sz="0" w:space="0" w:color="auto"/>
          </w:divBdr>
        </w:div>
      </w:divsChild>
    </w:div>
    <w:div w:id="2128690969">
      <w:bodyDiv w:val="1"/>
      <w:marLeft w:val="0"/>
      <w:marRight w:val="0"/>
      <w:marTop w:val="0"/>
      <w:marBottom w:val="0"/>
      <w:divBdr>
        <w:top w:val="none" w:sz="0" w:space="0" w:color="auto"/>
        <w:left w:val="none" w:sz="0" w:space="0" w:color="auto"/>
        <w:bottom w:val="none" w:sz="0" w:space="0" w:color="auto"/>
        <w:right w:val="none" w:sz="0" w:space="0" w:color="auto"/>
      </w:divBdr>
    </w:div>
    <w:div w:id="2129815641">
      <w:bodyDiv w:val="1"/>
      <w:marLeft w:val="0"/>
      <w:marRight w:val="0"/>
      <w:marTop w:val="0"/>
      <w:marBottom w:val="0"/>
      <w:divBdr>
        <w:top w:val="none" w:sz="0" w:space="0" w:color="auto"/>
        <w:left w:val="none" w:sz="0" w:space="0" w:color="auto"/>
        <w:bottom w:val="none" w:sz="0" w:space="0" w:color="auto"/>
        <w:right w:val="none" w:sz="0" w:space="0" w:color="auto"/>
      </w:divBdr>
      <w:divsChild>
        <w:div w:id="969431864">
          <w:marLeft w:val="720"/>
          <w:marRight w:val="0"/>
          <w:marTop w:val="200"/>
          <w:marBottom w:val="0"/>
          <w:divBdr>
            <w:top w:val="none" w:sz="0" w:space="0" w:color="auto"/>
            <w:left w:val="none" w:sz="0" w:space="0" w:color="auto"/>
            <w:bottom w:val="none" w:sz="0" w:space="0" w:color="auto"/>
            <w:right w:val="none" w:sz="0" w:space="0" w:color="auto"/>
          </w:divBdr>
        </w:div>
        <w:div w:id="1513300413">
          <w:marLeft w:val="720"/>
          <w:marRight w:val="0"/>
          <w:marTop w:val="200"/>
          <w:marBottom w:val="0"/>
          <w:divBdr>
            <w:top w:val="none" w:sz="0" w:space="0" w:color="auto"/>
            <w:left w:val="none" w:sz="0" w:space="0" w:color="auto"/>
            <w:bottom w:val="none" w:sz="0" w:space="0" w:color="auto"/>
            <w:right w:val="none" w:sz="0" w:space="0" w:color="auto"/>
          </w:divBdr>
        </w:div>
        <w:div w:id="577788147">
          <w:marLeft w:val="720"/>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yperlink" Target="https://20ian81kynqg38bl3l3eh8bf-wpengine.netdna-ssl.com/wp-content/uploads/2019/02/ANROWS-PSS2016-Fact-Sheet-HR.pdf" TargetMode="External"/><Relationship Id="rId42" Type="http://schemas.openxmlformats.org/officeDocument/2006/relationships/hyperlink" Target="https://d2bb010tdzqaq7.cloudfront.net/wp-content/uploads/sites/2/2019/11/05233003/Changing-the-picture-AA-3.pdf" TargetMode="External"/><Relationship Id="rId47" Type="http://schemas.openxmlformats.org/officeDocument/2006/relationships/image" Target="media/image22.png"/><Relationship Id="rId63" Type="http://schemas.openxmlformats.org/officeDocument/2006/relationships/image" Target="media/image35.jpeg"/><Relationship Id="rId68" Type="http://schemas.openxmlformats.org/officeDocument/2006/relationships/image" Target="media/image40.png"/><Relationship Id="rId84" Type="http://schemas.openxmlformats.org/officeDocument/2006/relationships/hyperlink" Target="https://www.aihw.gov.au/reports-data/behaviours-risk-factors/domestic-violence/reportsfrom%20https:/www.aihw.gov.au/reports-data/behaviours-risk-factors/domestic-violence/reports" TargetMode="External"/><Relationship Id="rId89" Type="http://schemas.openxmlformats.org/officeDocument/2006/relationships/hyperlink" Target="https://workplace.ourwatch.org.au/resource/practice-guidance-dealing-with-backlash/" TargetMode="External"/><Relationship Id="rId16" Type="http://schemas.openxmlformats.org/officeDocument/2006/relationships/hyperlink" Target="https://www.youtube.com/watch?v=3-627k0sOoI" TargetMode="External"/><Relationship Id="rId107" Type="http://schemas.openxmlformats.org/officeDocument/2006/relationships/header" Target="header1.xml"/><Relationship Id="rId11" Type="http://schemas.openxmlformats.org/officeDocument/2006/relationships/hyperlink" Target="https://www.youtube.com/watch?v=fLUVWZvVZXw" TargetMode="External"/><Relationship Id="rId32" Type="http://schemas.openxmlformats.org/officeDocument/2006/relationships/image" Target="media/image8.png"/><Relationship Id="rId37" Type="http://schemas.openxmlformats.org/officeDocument/2006/relationships/image" Target="media/image13.jpeg"/><Relationship Id="rId53" Type="http://schemas.openxmlformats.org/officeDocument/2006/relationships/image" Target="media/image28.jpeg"/><Relationship Id="rId58" Type="http://schemas.openxmlformats.org/officeDocument/2006/relationships/image" Target="media/image31.png"/><Relationship Id="rId74" Type="http://schemas.openxmlformats.org/officeDocument/2006/relationships/image" Target="media/image46.png"/><Relationship Id="rId79" Type="http://schemas.openxmlformats.org/officeDocument/2006/relationships/image" Target="media/image50.jpeg"/><Relationship Id="rId102" Type="http://schemas.openxmlformats.org/officeDocument/2006/relationships/hyperlink" Target="https://www.respect.gov.au/" TargetMode="External"/><Relationship Id="rId5" Type="http://schemas.openxmlformats.org/officeDocument/2006/relationships/webSettings" Target="webSettings.xml"/><Relationship Id="rId90" Type="http://schemas.openxmlformats.org/officeDocument/2006/relationships/hyperlink" Target="https://handbook.ourwatch.org.au/" TargetMode="External"/><Relationship Id="rId95" Type="http://schemas.openxmlformats.org/officeDocument/2006/relationships/hyperlink" Target="https://www.anrows.org.au/publication/national-risk-assessment-principles-for-domestic-and-family-violence/" TargetMode="External"/><Relationship Id="rId22" Type="http://schemas.openxmlformats.org/officeDocument/2006/relationships/hyperlink" Target="https://www.ourwatch.org.au/getmedia/f5b5a777-15fb-49ed-934b-962d5c20a21c/Framework_4pp_A4_Online_AA.pdf.aspx" TargetMode="External"/><Relationship Id="rId27" Type="http://schemas.openxmlformats.org/officeDocument/2006/relationships/image" Target="media/image3.png"/><Relationship Id="rId43" Type="http://schemas.openxmlformats.org/officeDocument/2006/relationships/image" Target="media/image18.jpeg"/><Relationship Id="rId48" Type="http://schemas.openxmlformats.org/officeDocument/2006/relationships/image" Target="media/image23.png"/><Relationship Id="rId64" Type="http://schemas.openxmlformats.org/officeDocument/2006/relationships/image" Target="media/image36.jpeg"/><Relationship Id="rId69" Type="http://schemas.openxmlformats.org/officeDocument/2006/relationships/image" Target="media/image41.jpeg"/><Relationship Id="rId80" Type="http://schemas.openxmlformats.org/officeDocument/2006/relationships/image" Target="media/image51.png"/><Relationship Id="rId85" Type="http://schemas.openxmlformats.org/officeDocument/2006/relationships/hyperlink" Target="https://www.aihw.gov.au/reports-data/behaviours-risk-factors/domestic-violence/overviewhttp:/www.aihw.gov.au/" TargetMode="External"/><Relationship Id="rId12" Type="http://schemas.openxmlformats.org/officeDocument/2006/relationships/hyperlink" Target="https://www.youtube.com/watch?v=HdNbnUAVFT4&amp;feature=youtu.be" TargetMode="External"/><Relationship Id="rId17" Type="http://schemas.openxmlformats.org/officeDocument/2006/relationships/hyperlink" Target="https://www.youtube.com/watch?v=3-627k0sOoI" TargetMode="External"/><Relationship Id="rId33" Type="http://schemas.openxmlformats.org/officeDocument/2006/relationships/image" Target="media/image9.jpeg"/><Relationship Id="rId38" Type="http://schemas.openxmlformats.org/officeDocument/2006/relationships/image" Target="media/image14.jpeg"/><Relationship Id="rId59" Type="http://schemas.openxmlformats.org/officeDocument/2006/relationships/image" Target="media/image32.svg"/><Relationship Id="rId103" Type="http://schemas.openxmlformats.org/officeDocument/2006/relationships/hyperlink" Target="https://www.dvrcv.org.au/" TargetMode="External"/><Relationship Id="rId108" Type="http://schemas.openxmlformats.org/officeDocument/2006/relationships/footer" Target="footer1.xml"/><Relationship Id="rId54" Type="http://schemas.openxmlformats.org/officeDocument/2006/relationships/hyperlink" Target="https://www.vic.gov.au/maram-practice-guides-and-resources" TargetMode="External"/><Relationship Id="rId70" Type="http://schemas.openxmlformats.org/officeDocument/2006/relationships/image" Target="media/image42.jpeg"/><Relationship Id="rId75" Type="http://schemas.openxmlformats.org/officeDocument/2006/relationships/image" Target="media/image47.jpeg"/><Relationship Id="rId91" Type="http://schemas.openxmlformats.org/officeDocument/2006/relationships/hyperlink" Target="https://d2bb010tdzqaq7.cloudfront.net/wp-content/uploads/sites/2/2019/11/05233003/Changing-the-picture-AA-3.pdf" TargetMode="External"/><Relationship Id="rId96" Type="http://schemas.openxmlformats.org/officeDocument/2006/relationships/hyperlink" Target="https://whwest.org.au/resource/speaking-publicly-about-preventing-mens-violence-against-wom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user/1800respect" TargetMode="External"/><Relationship Id="rId23" Type="http://schemas.openxmlformats.org/officeDocument/2006/relationships/hyperlink" Target="https://20ian81kynqg38bl3l3eh8bf-wpengine.netdna-ssl.com/wp-content/uploads/2019/02/AIHW2018-Report-Fact-Sheet-PURPLE2.pdf" TargetMode="External"/><Relationship Id="rId28" Type="http://schemas.openxmlformats.org/officeDocument/2006/relationships/image" Target="media/image4.svg"/><Relationship Id="rId36" Type="http://schemas.openxmlformats.org/officeDocument/2006/relationships/image" Target="media/image12.jpeg"/><Relationship Id="rId49" Type="http://schemas.openxmlformats.org/officeDocument/2006/relationships/image" Target="media/image24.png"/><Relationship Id="rId57" Type="http://schemas.openxmlformats.org/officeDocument/2006/relationships/image" Target="media/image30.png"/><Relationship Id="rId106" Type="http://schemas.openxmlformats.org/officeDocument/2006/relationships/hyperlink" Target="https://whv.org.au/" TargetMode="External"/><Relationship Id="rId10" Type="http://schemas.openxmlformats.org/officeDocument/2006/relationships/hyperlink" Target="https://www.vic.gov.au/maram-practice-guides-and-resources" TargetMode="External"/><Relationship Id="rId31" Type="http://schemas.openxmlformats.org/officeDocument/2006/relationships/image" Target="media/image7.jpe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3.jpe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hyperlink" Target="https://www.arts.unsw.edu.au/sites/default/files/documents/Key_Findings__National_Domestic_Violence_and_the_Workplace_Survey_2011.pdf" TargetMode="External"/><Relationship Id="rId94" Type="http://schemas.openxmlformats.org/officeDocument/2006/relationships/hyperlink" Target="https://d2rn9gno7zhxqg.cloudfront.net/wp-content/uploads/2019/01/19030556/ANROWS_VAW-Accurate-Use-of-Key-Statistics.1.pdf" TargetMode="External"/><Relationship Id="rId99" Type="http://schemas.openxmlformats.org/officeDocument/2006/relationships/hyperlink" Target="https://www.thewomens.org.au/health-professionals/clinical-resources/strengthening-hospitals-response-to-family-violence/shrfv-resource-centrelink" TargetMode="External"/><Relationship Id="rId101" Type="http://schemas.openxmlformats.org/officeDocument/2006/relationships/hyperlink" Target="www:1800respect.org.au" TargetMode="External"/><Relationship Id="rId4" Type="http://schemas.openxmlformats.org/officeDocument/2006/relationships/settings" Target="settings.xml"/><Relationship Id="rId9" Type="http://schemas.openxmlformats.org/officeDocument/2006/relationships/hyperlink" Target="https://www.vic.gov.au/sites/default/files/2019-07/Responsibility-2-Identification-of-Family-Violence-Risk.pdf" TargetMode="External"/><Relationship Id="rId13" Type="http://schemas.openxmlformats.org/officeDocument/2006/relationships/hyperlink" Target="https://www.youtube.com/watch?v=KeJDtvs1NtQ" TargetMode="External"/><Relationship Id="rId18" Type="http://schemas.openxmlformats.org/officeDocument/2006/relationships/hyperlink" Target="https://malechampionsofchange.com/sbs-inclusion-program-domestic-and-family-violence/" TargetMode="External"/><Relationship Id="rId39" Type="http://schemas.openxmlformats.org/officeDocument/2006/relationships/image" Target="media/image15.png"/><Relationship Id="rId109" Type="http://schemas.openxmlformats.org/officeDocument/2006/relationships/footer" Target="footer2.xml"/><Relationship Id="rId34" Type="http://schemas.openxmlformats.org/officeDocument/2006/relationships/image" Target="media/image10.jpeg"/><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hyperlink" Target="http://www.youtube.com/watch?v=CqL61xeomd8" TargetMode="External"/><Relationship Id="rId97" Type="http://schemas.openxmlformats.org/officeDocument/2006/relationships/hyperlink" Target="https://www.thewomens.org.au/health-professionals/clinical-resources/strengthening-hospitals-response-to-family-violence/shrfv-resource-centrelink" TargetMode="External"/><Relationship Id="rId104" Type="http://schemas.openxmlformats.org/officeDocument/2006/relationships/hyperlink" Target="file:///C:\Users\keelm\AppData\Roaming\Microsoft\Word\www.dvatworknet.org" TargetMode="External"/><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hyperlink" Target="https://www.who.int/reproductivehealth/publications/violence/vaw-clinical-handbook/en/" TargetMode="External"/><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yperlink" Target="https://20ian81kynqg38bl3l3eh8bf-wpengine.netdna-ssl.com/wp-content/uploads/2019/02/ANROWS-PSS2016-Fact-Sheet-HR.pdf" TargetMode="External"/><Relationship Id="rId40" Type="http://schemas.openxmlformats.org/officeDocument/2006/relationships/image" Target="media/image16.png"/><Relationship Id="rId45" Type="http://schemas.openxmlformats.org/officeDocument/2006/relationships/image" Target="media/image20.png"/><Relationship Id="rId66" Type="http://schemas.openxmlformats.org/officeDocument/2006/relationships/image" Target="media/image38.png"/><Relationship Id="rId87" Type="http://schemas.openxmlformats.org/officeDocument/2006/relationships/hyperlink" Target="https://www.arts.unsw.edu.au/sites/default/files/documents/Key_Findings__National_Domestic_Violence_and_the_Workplace_Survey_2011.pdf" TargetMode="External"/><Relationship Id="rId110" Type="http://schemas.openxmlformats.org/officeDocument/2006/relationships/fontTable" Target="fontTable.xml"/><Relationship Id="rId61" Type="http://schemas.openxmlformats.org/officeDocument/2006/relationships/hyperlink" Target="http://www.youtube.com/watch?v=KeJDtvs1NtQ" TargetMode="External"/><Relationship Id="rId82" Type="http://schemas.openxmlformats.org/officeDocument/2006/relationships/image" Target="media/image53.jpeg"/><Relationship Id="rId19" Type="http://schemas.openxmlformats.org/officeDocument/2006/relationships/hyperlink" Target="https://www.ourwatch.org.au/getmedia/f5b5a777-15fb-49ed-934b-962d5c20a21c/Framework_4pp_A4_Online_AA.pdf.aspx" TargetMode="External"/><Relationship Id="rId14" Type="http://schemas.openxmlformats.org/officeDocument/2006/relationships/hyperlink" Target="https://workplace.ourwatch.org.au/employee-support/" TargetMode="External"/><Relationship Id="rId30" Type="http://schemas.openxmlformats.org/officeDocument/2006/relationships/image" Target="media/image6.png"/><Relationship Id="rId35" Type="http://schemas.openxmlformats.org/officeDocument/2006/relationships/image" Target="media/image11.jpeg"/><Relationship Id="rId56" Type="http://schemas.openxmlformats.org/officeDocument/2006/relationships/hyperlink" Target="https://www.vic.gov.au/maram-practice-guides-and-resources" TargetMode="External"/><Relationship Id="rId77" Type="http://schemas.openxmlformats.org/officeDocument/2006/relationships/image" Target="media/image48.png"/><Relationship Id="rId100" Type="http://schemas.openxmlformats.org/officeDocument/2006/relationships/hyperlink" Target="www:1800respect.org.au" TargetMode="External"/><Relationship Id="rId105" Type="http://schemas.openxmlformats.org/officeDocument/2006/relationships/hyperlink" Target="http://www.ourwatch.org.au" TargetMode="External"/><Relationship Id="rId8" Type="http://schemas.openxmlformats.org/officeDocument/2006/relationships/hyperlink" Target="https://www.vic.gov.au/sites/default/files/2019-07/Responsibility-1-Respectful-Sensitive-and-Safe-Engagement.pdf" TargetMode="External"/><Relationship Id="rId51" Type="http://schemas.openxmlformats.org/officeDocument/2006/relationships/image" Target="media/image26.svg"/><Relationship Id="rId72" Type="http://schemas.openxmlformats.org/officeDocument/2006/relationships/image" Target="media/image44.png"/><Relationship Id="rId93" Type="http://schemas.openxmlformats.org/officeDocument/2006/relationships/hyperlink" Target="https://www.vic.gov.au/sites/default/files/2019-07/MARAM-practice-guides-foundation-knowledge.pdf" TargetMode="External"/><Relationship Id="rId98" Type="http://schemas.openxmlformats.org/officeDocument/2006/relationships/hyperlink" Target="https://www.thewomens.org.au/health-professionals/clinical-resources/strengthening-hospitals-response-to-family-violence/shrfv-resource-centrelink" TargetMode="External"/><Relationship Id="rId3" Type="http://schemas.openxmlformats.org/officeDocument/2006/relationships/styles" Target="styles.xml"/><Relationship Id="rId25" Type="http://schemas.openxmlformats.org/officeDocument/2006/relationships/image" Target="media/image1.jpeg"/><Relationship Id="rId46" Type="http://schemas.openxmlformats.org/officeDocument/2006/relationships/image" Target="media/image21.png"/><Relationship Id="rId67" Type="http://schemas.openxmlformats.org/officeDocument/2006/relationships/image" Target="media/image39.jpeg"/><Relationship Id="rId20" Type="http://schemas.openxmlformats.org/officeDocument/2006/relationships/hyperlink" Target="https://20ian81kynqg38bl3l3eh8bf-wpengine.netdna-ssl.com/wp-content/uploads/2019/02/AIHW2018-Report-Fact-Sheet-PURPLE2.pdf" TargetMode="External"/><Relationship Id="rId41" Type="http://schemas.openxmlformats.org/officeDocument/2006/relationships/image" Target="media/image17.svg"/><Relationship Id="rId62" Type="http://schemas.openxmlformats.org/officeDocument/2006/relationships/image" Target="media/image34.jpeg"/><Relationship Id="rId83" Type="http://schemas.openxmlformats.org/officeDocument/2006/relationships/hyperlink" Target="https://www.aihw.gov.au/reports-data/behaviours-risk-factors/domestic-violence/reports" TargetMode="External"/><Relationship Id="rId88" Type="http://schemas.openxmlformats.org/officeDocument/2006/relationships/hyperlink" Target="https://www.ourwatch.org.au/getmedia/0aa0109b-6b03-43f2-85fe-a9f5ec92ae4e/Change-the-story-framework-prevent-violence-women-children-AA-new.pdf.aspxhttp://www.ourwatch.org.au/" TargetMode="External"/><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5.jpg"/></Relationships>
</file>

<file path=word/_rels/footer2.xml.rels><?xml version="1.0" encoding="UTF-8" standalone="yes"?>
<Relationships xmlns="http://schemas.openxmlformats.org/package/2006/relationships"><Relationship Id="rId1" Type="http://schemas.openxmlformats.org/officeDocument/2006/relationships/image" Target="media/image55.jpg"/></Relationships>
</file>

<file path=word/_rels/header1.xml.rels><?xml version="1.0" encoding="UTF-8" standalone="yes"?>
<Relationships xmlns="http://schemas.openxmlformats.org/package/2006/relationships"><Relationship Id="rId1" Type="http://schemas.openxmlformats.org/officeDocument/2006/relationships/image" Target="media/image5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BF924-019C-4D87-BD23-F89AEB273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57</Pages>
  <Words>20478</Words>
  <Characters>108742</Characters>
  <Application>Microsoft Office Word</Application>
  <DocSecurity>0</DocSecurity>
  <Lines>2589</Lines>
  <Paragraphs>1242</Paragraphs>
  <ScaleCrop>false</ScaleCrop>
  <HeadingPairs>
    <vt:vector size="2" baseType="variant">
      <vt:variant>
        <vt:lpstr>Title</vt:lpstr>
      </vt:variant>
      <vt:variant>
        <vt:i4>1</vt:i4>
      </vt:variant>
    </vt:vector>
  </HeadingPairs>
  <TitlesOfParts>
    <vt:vector size="1" baseType="lpstr">
      <vt:lpstr/>
    </vt:vector>
  </TitlesOfParts>
  <Company>Text &amp; Type</Company>
  <LinksUpToDate>false</LinksUpToDate>
  <CharactersWithSpaces>127978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Hendry</dc:creator>
  <cp:keywords/>
  <dc:description/>
  <cp:lastModifiedBy>Monique Keel</cp:lastModifiedBy>
  <cp:revision>5</cp:revision>
  <cp:lastPrinted>2016-06-07T04:35:00Z</cp:lastPrinted>
  <dcterms:created xsi:type="dcterms:W3CDTF">2021-08-03T06:25:00Z</dcterms:created>
  <dcterms:modified xsi:type="dcterms:W3CDTF">2021-08-04T04:22:00Z</dcterms:modified>
</cp:coreProperties>
</file>